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2E48D" w14:textId="0391E723" w:rsidR="001F140B" w:rsidRDefault="003913EB" w:rsidP="00774F47">
      <w:pPr>
        <w:pStyle w:val="berschrift1"/>
        <w:jc w:val="center"/>
        <w:rPr>
          <w:rFonts w:asciiTheme="minorHAnsi" w:hAnsiTheme="minorHAnsi" w:cstheme="minorHAnsi"/>
          <w:b/>
          <w:lang w:val="en-US"/>
        </w:rPr>
      </w:pPr>
      <w:bookmarkStart w:id="0" w:name="_Toc488154015"/>
      <w:r w:rsidRPr="00D9798F">
        <w:rPr>
          <w:rFonts w:asciiTheme="minorHAnsi" w:hAnsiTheme="minorHAnsi" w:cstheme="minorHAnsi"/>
          <w:b/>
          <w:lang w:val="en-US"/>
        </w:rPr>
        <w:t>SUPPLY</w:t>
      </w:r>
      <w:r w:rsidR="001F140B">
        <w:rPr>
          <w:rFonts w:asciiTheme="minorHAnsi" w:hAnsiTheme="minorHAnsi" w:cstheme="minorHAnsi"/>
          <w:b/>
          <w:lang w:val="en-US"/>
        </w:rPr>
        <w:t>,</w:t>
      </w:r>
      <w:r w:rsidR="00705812">
        <w:rPr>
          <w:rFonts w:asciiTheme="minorHAnsi" w:hAnsiTheme="minorHAnsi" w:cstheme="minorHAnsi"/>
          <w:b/>
          <w:lang w:val="en-US"/>
        </w:rPr>
        <w:t xml:space="preserve"> </w:t>
      </w:r>
      <w:r w:rsidRPr="00D9798F">
        <w:rPr>
          <w:rFonts w:asciiTheme="minorHAnsi" w:hAnsiTheme="minorHAnsi" w:cstheme="minorHAnsi"/>
          <w:b/>
          <w:lang w:val="en-US"/>
        </w:rPr>
        <w:t xml:space="preserve">INSTALLATION SERVICES </w:t>
      </w:r>
      <w:r w:rsidR="001F140B">
        <w:rPr>
          <w:rFonts w:asciiTheme="minorHAnsi" w:hAnsiTheme="minorHAnsi" w:cstheme="minorHAnsi"/>
          <w:b/>
          <w:lang w:val="en-US"/>
        </w:rPr>
        <w:t xml:space="preserve">and RENTAL </w:t>
      </w:r>
      <w:r w:rsidRPr="00D9798F">
        <w:rPr>
          <w:rFonts w:asciiTheme="minorHAnsi" w:hAnsiTheme="minorHAnsi" w:cstheme="minorHAnsi"/>
          <w:b/>
          <w:lang w:val="en-US"/>
        </w:rPr>
        <w:t>AGREEMENT</w:t>
      </w:r>
      <w:bookmarkEnd w:id="0"/>
    </w:p>
    <w:p w14:paraId="396B8627" w14:textId="77777777" w:rsidR="005C53D3" w:rsidRDefault="005C53D3" w:rsidP="005C53D3">
      <w:pPr>
        <w:rPr>
          <w:lang w:val="en-US"/>
        </w:rPr>
      </w:pPr>
      <w:bookmarkStart w:id="1" w:name="_Toc475360592"/>
    </w:p>
    <w:p w14:paraId="69676D88" w14:textId="77777777" w:rsidR="00884DEF" w:rsidRPr="005C53D3" w:rsidRDefault="00884DEF" w:rsidP="005C53D3">
      <w:pPr>
        <w:ind w:left="709" w:firstLine="709"/>
        <w:rPr>
          <w:b/>
          <w:color w:val="FF0000"/>
          <w:sz w:val="32"/>
          <w:szCs w:val="32"/>
          <w:lang w:val="en-US"/>
        </w:rPr>
      </w:pPr>
      <w:r w:rsidRPr="005C53D3">
        <w:rPr>
          <w:b/>
          <w:color w:val="FF0000"/>
          <w:sz w:val="32"/>
          <w:szCs w:val="32"/>
          <w:lang w:val="en-US"/>
        </w:rPr>
        <w:t xml:space="preserve">(Contract model B “Unit prices / </w:t>
      </w:r>
      <w:proofErr w:type="spellStart"/>
      <w:r w:rsidRPr="005C53D3">
        <w:rPr>
          <w:b/>
          <w:color w:val="FF0000"/>
          <w:sz w:val="32"/>
          <w:szCs w:val="32"/>
          <w:lang w:val="en-US"/>
        </w:rPr>
        <w:t>BoQ</w:t>
      </w:r>
      <w:proofErr w:type="spellEnd"/>
      <w:r w:rsidRPr="005C53D3">
        <w:rPr>
          <w:b/>
          <w:color w:val="FF0000"/>
          <w:sz w:val="32"/>
          <w:szCs w:val="32"/>
          <w:lang w:val="en-US"/>
        </w:rPr>
        <w:t>”)</w:t>
      </w:r>
      <w:bookmarkEnd w:id="1"/>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8363"/>
      </w:tblGrid>
      <w:tr w:rsidR="003913EB" w:rsidRPr="000D0C34" w14:paraId="0F88932D" w14:textId="77777777" w:rsidTr="008E2392">
        <w:trPr>
          <w:jc w:val="center"/>
        </w:trPr>
        <w:tc>
          <w:tcPr>
            <w:tcW w:w="2547" w:type="dxa"/>
            <w:tcBorders>
              <w:bottom w:val="nil"/>
            </w:tcBorders>
          </w:tcPr>
          <w:p w14:paraId="562ADFF6" w14:textId="77777777" w:rsidR="003913EB" w:rsidRPr="00D9798F" w:rsidRDefault="003913EB" w:rsidP="0086556B">
            <w:pPr>
              <w:pStyle w:val="Textkrper"/>
              <w:rPr>
                <w:rFonts w:asciiTheme="minorHAnsi" w:hAnsiTheme="minorHAnsi" w:cstheme="minorHAnsi"/>
                <w:b/>
                <w:sz w:val="22"/>
                <w:szCs w:val="22"/>
                <w:lang w:val="en-US"/>
              </w:rPr>
            </w:pPr>
            <w:r w:rsidRPr="00D9798F">
              <w:rPr>
                <w:rFonts w:asciiTheme="minorHAnsi" w:hAnsiTheme="minorHAnsi" w:cstheme="minorHAnsi"/>
                <w:b/>
                <w:sz w:val="22"/>
                <w:szCs w:val="22"/>
                <w:lang w:val="en-US"/>
              </w:rPr>
              <w:t xml:space="preserve">Client </w:t>
            </w:r>
          </w:p>
        </w:tc>
        <w:tc>
          <w:tcPr>
            <w:tcW w:w="8363" w:type="dxa"/>
            <w:tcBorders>
              <w:bottom w:val="nil"/>
            </w:tcBorders>
          </w:tcPr>
          <w:p w14:paraId="45DECDC3" w14:textId="3CF2E024" w:rsidR="003913EB" w:rsidRPr="00D9798F" w:rsidRDefault="003913EB" w:rsidP="000D0C34">
            <w:pPr>
              <w:pStyle w:val="Textkrper"/>
              <w:rPr>
                <w:rFonts w:asciiTheme="minorHAnsi" w:hAnsiTheme="minorHAnsi" w:cstheme="minorHAnsi"/>
                <w:sz w:val="22"/>
                <w:szCs w:val="22"/>
                <w:lang w:val="en-US"/>
              </w:rPr>
            </w:pPr>
            <w:r w:rsidRPr="00D9798F">
              <w:rPr>
                <w:rFonts w:asciiTheme="minorHAnsi" w:hAnsiTheme="minorHAnsi" w:cstheme="minorHAnsi"/>
                <w:sz w:val="22"/>
                <w:szCs w:val="22"/>
                <w:lang w:val="en-US"/>
              </w:rPr>
              <w:t>[</w:t>
            </w:r>
            <w:r w:rsidR="000D0C34">
              <w:rPr>
                <w:rFonts w:asciiTheme="minorHAnsi" w:hAnsiTheme="minorHAnsi" w:cstheme="minorHAnsi"/>
                <w:sz w:val="22"/>
                <w:szCs w:val="22"/>
                <w:lang w:val="en-US"/>
              </w:rPr>
              <w:t>…………………</w:t>
            </w:r>
            <w:r w:rsidR="008E2392">
              <w:rPr>
                <w:rFonts w:asciiTheme="minorHAnsi" w:hAnsiTheme="minorHAnsi" w:cstheme="minorHAnsi"/>
                <w:sz w:val="22"/>
                <w:szCs w:val="22"/>
                <w:lang w:val="en-US"/>
              </w:rPr>
              <w:t>…….</w:t>
            </w:r>
            <w:r w:rsidR="000D0C34">
              <w:rPr>
                <w:rFonts w:asciiTheme="minorHAnsi" w:hAnsiTheme="minorHAnsi" w:cstheme="minorHAnsi"/>
                <w:sz w:val="22"/>
                <w:szCs w:val="22"/>
                <w:lang w:val="en-US"/>
              </w:rPr>
              <w:t>..</w:t>
            </w:r>
            <w:r w:rsidRPr="00D9798F">
              <w:rPr>
                <w:rFonts w:asciiTheme="minorHAnsi" w:hAnsiTheme="minorHAnsi" w:cstheme="minorHAnsi"/>
                <w:sz w:val="22"/>
                <w:szCs w:val="22"/>
                <w:lang w:val="en-US"/>
              </w:rPr>
              <w:t>]</w:t>
            </w:r>
            <w:r w:rsidR="002464A8">
              <w:rPr>
                <w:rFonts w:asciiTheme="minorHAnsi" w:hAnsiTheme="minorHAnsi" w:cstheme="minorHAnsi"/>
                <w:sz w:val="22"/>
                <w:szCs w:val="22"/>
                <w:lang w:val="en-US"/>
              </w:rPr>
              <w:t>,</w:t>
            </w:r>
          </w:p>
        </w:tc>
      </w:tr>
      <w:tr w:rsidR="003913EB" w:rsidRPr="000D0C34" w14:paraId="63313A46" w14:textId="77777777" w:rsidTr="008E2392">
        <w:trPr>
          <w:jc w:val="center"/>
        </w:trPr>
        <w:tc>
          <w:tcPr>
            <w:tcW w:w="2547" w:type="dxa"/>
            <w:tcBorders>
              <w:top w:val="nil"/>
              <w:bottom w:val="nil"/>
            </w:tcBorders>
          </w:tcPr>
          <w:p w14:paraId="0582D6F4" w14:textId="77777777" w:rsidR="003913EB" w:rsidRPr="00D9798F" w:rsidRDefault="000C2B23" w:rsidP="00AC7FBC">
            <w:pPr>
              <w:pStyle w:val="Textkrper"/>
              <w:rPr>
                <w:rFonts w:asciiTheme="minorHAnsi" w:hAnsiTheme="minorHAnsi" w:cstheme="minorHAnsi"/>
                <w:sz w:val="22"/>
                <w:szCs w:val="22"/>
                <w:lang w:val="en-US"/>
              </w:rPr>
            </w:pPr>
            <w:r w:rsidRPr="00D9798F">
              <w:rPr>
                <w:rFonts w:asciiTheme="minorHAnsi" w:hAnsiTheme="minorHAnsi" w:cstheme="minorHAnsi"/>
                <w:sz w:val="22"/>
                <w:szCs w:val="22"/>
                <w:lang w:val="en-US"/>
              </w:rPr>
              <w:t>Address</w:t>
            </w:r>
          </w:p>
        </w:tc>
        <w:tc>
          <w:tcPr>
            <w:tcW w:w="8363" w:type="dxa"/>
            <w:tcBorders>
              <w:top w:val="nil"/>
              <w:bottom w:val="nil"/>
            </w:tcBorders>
          </w:tcPr>
          <w:p w14:paraId="077D0B90" w14:textId="77777777" w:rsidR="003913EB" w:rsidRPr="00D9798F" w:rsidRDefault="000D0C34" w:rsidP="00AC7FBC">
            <w:pPr>
              <w:pStyle w:val="Textkrper"/>
              <w:rPr>
                <w:rFonts w:asciiTheme="minorHAnsi" w:hAnsiTheme="minorHAnsi" w:cstheme="minorHAnsi"/>
                <w:sz w:val="22"/>
                <w:szCs w:val="22"/>
                <w:lang w:val="en-US"/>
              </w:rPr>
            </w:pPr>
            <w:r>
              <w:rPr>
                <w:rFonts w:asciiTheme="minorHAnsi" w:hAnsiTheme="minorHAnsi" w:cstheme="minorHAnsi"/>
                <w:sz w:val="22"/>
                <w:szCs w:val="22"/>
                <w:lang w:val="en-US"/>
              </w:rPr>
              <w:t>……………………………</w:t>
            </w:r>
          </w:p>
        </w:tc>
      </w:tr>
      <w:tr w:rsidR="003913EB" w:rsidRPr="000D0C34" w14:paraId="6F271BD5" w14:textId="77777777" w:rsidTr="008E2392">
        <w:trPr>
          <w:jc w:val="center"/>
        </w:trPr>
        <w:tc>
          <w:tcPr>
            <w:tcW w:w="2547" w:type="dxa"/>
            <w:tcBorders>
              <w:top w:val="nil"/>
              <w:bottom w:val="single" w:sz="4" w:space="0" w:color="auto"/>
            </w:tcBorders>
          </w:tcPr>
          <w:p w14:paraId="72957AA6" w14:textId="77777777" w:rsidR="003913EB" w:rsidRPr="00D9798F" w:rsidRDefault="000D0C34" w:rsidP="00AC7FBC">
            <w:pPr>
              <w:pStyle w:val="Textkrper"/>
              <w:rPr>
                <w:rFonts w:asciiTheme="minorHAnsi" w:hAnsiTheme="minorHAnsi" w:cstheme="minorHAnsi"/>
                <w:sz w:val="22"/>
                <w:szCs w:val="22"/>
                <w:lang w:val="en-US"/>
              </w:rPr>
            </w:pPr>
            <w:r>
              <w:rPr>
                <w:rFonts w:asciiTheme="minorHAnsi" w:hAnsiTheme="minorHAnsi" w:cstheme="minorHAnsi"/>
                <w:sz w:val="22"/>
                <w:szCs w:val="22"/>
                <w:lang w:val="en-US"/>
              </w:rPr>
              <w:t>Company Number</w:t>
            </w:r>
          </w:p>
        </w:tc>
        <w:tc>
          <w:tcPr>
            <w:tcW w:w="8363" w:type="dxa"/>
            <w:tcBorders>
              <w:top w:val="nil"/>
              <w:bottom w:val="single" w:sz="4" w:space="0" w:color="auto"/>
            </w:tcBorders>
          </w:tcPr>
          <w:p w14:paraId="6B8F2FBB" w14:textId="77777777" w:rsidR="003913EB" w:rsidRPr="00D9798F" w:rsidRDefault="000D0C34" w:rsidP="00AC7FBC">
            <w:pPr>
              <w:pStyle w:val="Textkrper"/>
              <w:rPr>
                <w:rFonts w:asciiTheme="minorHAnsi" w:hAnsiTheme="minorHAnsi" w:cstheme="minorHAnsi"/>
                <w:sz w:val="22"/>
                <w:szCs w:val="22"/>
                <w:lang w:val="en-US"/>
              </w:rPr>
            </w:pPr>
            <w:r>
              <w:rPr>
                <w:rFonts w:asciiTheme="minorHAnsi" w:hAnsiTheme="minorHAnsi" w:cstheme="minorHAnsi"/>
                <w:sz w:val="22"/>
                <w:szCs w:val="22"/>
                <w:lang w:val="en-US"/>
              </w:rPr>
              <w:t>……………………………</w:t>
            </w:r>
          </w:p>
        </w:tc>
      </w:tr>
      <w:tr w:rsidR="003913EB" w:rsidRPr="008E2392" w14:paraId="786DECCC" w14:textId="77777777" w:rsidTr="008E2392">
        <w:trPr>
          <w:jc w:val="center"/>
        </w:trPr>
        <w:tc>
          <w:tcPr>
            <w:tcW w:w="2547" w:type="dxa"/>
            <w:tcBorders>
              <w:bottom w:val="nil"/>
            </w:tcBorders>
          </w:tcPr>
          <w:p w14:paraId="4A63A0CE" w14:textId="77777777" w:rsidR="003913EB" w:rsidRPr="00D9798F" w:rsidRDefault="003913EB" w:rsidP="0086556B">
            <w:pPr>
              <w:pStyle w:val="Textkrper"/>
              <w:rPr>
                <w:rFonts w:asciiTheme="minorHAnsi" w:hAnsiTheme="minorHAnsi" w:cstheme="minorHAnsi"/>
                <w:b/>
                <w:sz w:val="22"/>
                <w:szCs w:val="22"/>
                <w:lang w:val="en-US"/>
              </w:rPr>
            </w:pPr>
            <w:r w:rsidRPr="00D9798F">
              <w:rPr>
                <w:rFonts w:asciiTheme="minorHAnsi" w:hAnsiTheme="minorHAnsi" w:cstheme="minorHAnsi"/>
                <w:b/>
                <w:sz w:val="22"/>
                <w:szCs w:val="22"/>
                <w:lang w:val="en-US"/>
              </w:rPr>
              <w:t xml:space="preserve">Supplier </w:t>
            </w:r>
          </w:p>
        </w:tc>
        <w:tc>
          <w:tcPr>
            <w:tcW w:w="8363" w:type="dxa"/>
            <w:tcBorders>
              <w:bottom w:val="nil"/>
            </w:tcBorders>
          </w:tcPr>
          <w:p w14:paraId="6B1CE45D" w14:textId="1FBC172A" w:rsidR="003913EB" w:rsidRPr="000D0C34" w:rsidRDefault="003913EB" w:rsidP="00AC7FBC">
            <w:pPr>
              <w:pStyle w:val="Textkrper"/>
              <w:rPr>
                <w:rFonts w:asciiTheme="minorHAnsi" w:hAnsiTheme="minorHAnsi" w:cstheme="minorHAnsi"/>
                <w:sz w:val="22"/>
                <w:szCs w:val="22"/>
                <w:lang w:val="en-US"/>
              </w:rPr>
            </w:pPr>
            <w:r w:rsidRPr="000D0C34">
              <w:rPr>
                <w:rFonts w:asciiTheme="minorHAnsi" w:hAnsiTheme="minorHAnsi" w:cstheme="minorHAnsi"/>
                <w:sz w:val="22"/>
                <w:szCs w:val="22"/>
                <w:lang w:val="en-US"/>
              </w:rPr>
              <w:t>[</w:t>
            </w:r>
            <w:r w:rsidR="000D0C34">
              <w:rPr>
                <w:rFonts w:asciiTheme="minorHAnsi" w:hAnsiTheme="minorHAnsi" w:cstheme="minorHAnsi"/>
                <w:sz w:val="22"/>
                <w:szCs w:val="22"/>
                <w:lang w:val="en-US"/>
              </w:rPr>
              <w:t>………………</w:t>
            </w:r>
            <w:r w:rsidR="008E2392">
              <w:rPr>
                <w:rFonts w:asciiTheme="minorHAnsi" w:hAnsiTheme="minorHAnsi" w:cstheme="minorHAnsi"/>
                <w:sz w:val="22"/>
                <w:szCs w:val="22"/>
                <w:lang w:val="en-US"/>
              </w:rPr>
              <w:t>…….</w:t>
            </w:r>
            <w:r w:rsidR="000D0C34">
              <w:rPr>
                <w:rFonts w:asciiTheme="minorHAnsi" w:hAnsiTheme="minorHAnsi" w:cstheme="minorHAnsi"/>
                <w:sz w:val="22"/>
                <w:szCs w:val="22"/>
                <w:lang w:val="en-US"/>
              </w:rPr>
              <w:t>…..</w:t>
            </w:r>
            <w:r w:rsidRPr="000D0C34">
              <w:rPr>
                <w:rFonts w:asciiTheme="minorHAnsi" w:hAnsiTheme="minorHAnsi" w:cstheme="minorHAnsi"/>
                <w:sz w:val="22"/>
                <w:szCs w:val="22"/>
                <w:lang w:val="en-US"/>
              </w:rPr>
              <w:t xml:space="preserve">], </w:t>
            </w:r>
          </w:p>
          <w:p w14:paraId="4E71A258" w14:textId="77777777" w:rsidR="003913EB" w:rsidRPr="00D9798F" w:rsidRDefault="003913EB" w:rsidP="00AC7FBC">
            <w:pPr>
              <w:pStyle w:val="Textkrper"/>
              <w:rPr>
                <w:rFonts w:asciiTheme="minorHAnsi" w:hAnsiTheme="minorHAnsi" w:cstheme="minorHAnsi"/>
                <w:sz w:val="22"/>
                <w:szCs w:val="22"/>
                <w:lang w:val="en-US"/>
              </w:rPr>
            </w:pPr>
          </w:p>
        </w:tc>
      </w:tr>
      <w:tr w:rsidR="003913EB" w:rsidRPr="008E2392" w14:paraId="0DB4BEB8" w14:textId="77777777" w:rsidTr="008E2392">
        <w:trPr>
          <w:jc w:val="center"/>
        </w:trPr>
        <w:tc>
          <w:tcPr>
            <w:tcW w:w="2547" w:type="dxa"/>
            <w:tcBorders>
              <w:top w:val="nil"/>
              <w:bottom w:val="nil"/>
            </w:tcBorders>
          </w:tcPr>
          <w:p w14:paraId="2C223E5A" w14:textId="77777777" w:rsidR="003913EB" w:rsidRPr="00D9798F" w:rsidRDefault="003913EB" w:rsidP="00872DC4">
            <w:pPr>
              <w:pStyle w:val="Textkrper"/>
              <w:rPr>
                <w:rFonts w:asciiTheme="minorHAnsi" w:hAnsiTheme="minorHAnsi" w:cstheme="minorHAnsi"/>
                <w:sz w:val="22"/>
                <w:szCs w:val="22"/>
                <w:lang w:val="en-US"/>
              </w:rPr>
            </w:pPr>
            <w:r w:rsidRPr="00D9798F">
              <w:rPr>
                <w:rFonts w:asciiTheme="minorHAnsi" w:hAnsiTheme="minorHAnsi" w:cstheme="minorHAnsi"/>
                <w:sz w:val="22"/>
                <w:szCs w:val="22"/>
                <w:lang w:val="en-US"/>
              </w:rPr>
              <w:t>Address</w:t>
            </w:r>
          </w:p>
        </w:tc>
        <w:tc>
          <w:tcPr>
            <w:tcW w:w="8363" w:type="dxa"/>
            <w:tcBorders>
              <w:top w:val="nil"/>
              <w:bottom w:val="nil"/>
            </w:tcBorders>
          </w:tcPr>
          <w:p w14:paraId="38BEE06E" w14:textId="77777777" w:rsidR="003913EB" w:rsidRPr="00D9798F" w:rsidRDefault="000D0C34" w:rsidP="000D0C34">
            <w:pPr>
              <w:pStyle w:val="Textkrper"/>
              <w:rPr>
                <w:rFonts w:asciiTheme="minorHAnsi" w:hAnsiTheme="minorHAnsi" w:cstheme="minorHAnsi"/>
                <w:sz w:val="22"/>
                <w:szCs w:val="22"/>
                <w:lang w:val="en-US"/>
              </w:rPr>
            </w:pPr>
            <w:r>
              <w:rPr>
                <w:rFonts w:asciiTheme="minorHAnsi" w:hAnsiTheme="minorHAnsi" w:cstheme="minorHAnsi"/>
                <w:bCs/>
                <w:sz w:val="22"/>
                <w:szCs w:val="22"/>
                <w:lang w:val="en-US"/>
              </w:rPr>
              <w:t>………………………….</w:t>
            </w:r>
          </w:p>
        </w:tc>
      </w:tr>
      <w:tr w:rsidR="003913EB" w:rsidRPr="008E2392" w14:paraId="452D38BC" w14:textId="77777777" w:rsidTr="008E2392">
        <w:trPr>
          <w:jc w:val="center"/>
        </w:trPr>
        <w:tc>
          <w:tcPr>
            <w:tcW w:w="2547" w:type="dxa"/>
            <w:tcBorders>
              <w:top w:val="nil"/>
              <w:bottom w:val="nil"/>
            </w:tcBorders>
          </w:tcPr>
          <w:p w14:paraId="6A055BC1" w14:textId="77777777" w:rsidR="003913EB" w:rsidRPr="00D9798F" w:rsidRDefault="003913EB" w:rsidP="00AC7FBC">
            <w:pPr>
              <w:pStyle w:val="Textkrper"/>
              <w:rPr>
                <w:rFonts w:asciiTheme="minorHAnsi" w:hAnsiTheme="minorHAnsi" w:cstheme="minorHAnsi"/>
                <w:sz w:val="22"/>
                <w:szCs w:val="22"/>
                <w:lang w:val="en-US"/>
              </w:rPr>
            </w:pPr>
            <w:r w:rsidRPr="00D9798F">
              <w:rPr>
                <w:rFonts w:asciiTheme="minorHAnsi" w:hAnsiTheme="minorHAnsi" w:cstheme="minorHAnsi"/>
                <w:sz w:val="22"/>
                <w:szCs w:val="22"/>
                <w:lang w:val="en-US"/>
              </w:rPr>
              <w:t>Company Number</w:t>
            </w:r>
          </w:p>
        </w:tc>
        <w:tc>
          <w:tcPr>
            <w:tcW w:w="8363" w:type="dxa"/>
            <w:tcBorders>
              <w:top w:val="nil"/>
              <w:bottom w:val="nil"/>
            </w:tcBorders>
          </w:tcPr>
          <w:p w14:paraId="6A9DDCD1" w14:textId="77777777" w:rsidR="003913EB" w:rsidRPr="00D9798F" w:rsidRDefault="000D0C34" w:rsidP="000D0C34">
            <w:pPr>
              <w:pStyle w:val="Textkrper"/>
              <w:rPr>
                <w:rFonts w:asciiTheme="minorHAnsi" w:hAnsiTheme="minorHAnsi" w:cstheme="minorHAnsi"/>
                <w:sz w:val="22"/>
                <w:szCs w:val="22"/>
                <w:lang w:val="en-US"/>
              </w:rPr>
            </w:pPr>
            <w:r>
              <w:rPr>
                <w:rFonts w:asciiTheme="minorHAnsi" w:hAnsiTheme="minorHAnsi" w:cstheme="minorHAnsi"/>
                <w:bCs/>
                <w:sz w:val="22"/>
                <w:szCs w:val="22"/>
                <w:lang w:val="en-US"/>
              </w:rPr>
              <w:t>…………………………..</w:t>
            </w:r>
          </w:p>
        </w:tc>
      </w:tr>
      <w:tr w:rsidR="003913EB" w:rsidRPr="008E2392" w14:paraId="5C55ABB8" w14:textId="77777777" w:rsidTr="008E2392">
        <w:trPr>
          <w:jc w:val="center"/>
        </w:trPr>
        <w:tc>
          <w:tcPr>
            <w:tcW w:w="2547" w:type="dxa"/>
            <w:tcBorders>
              <w:top w:val="nil"/>
              <w:bottom w:val="single" w:sz="4" w:space="0" w:color="auto"/>
            </w:tcBorders>
          </w:tcPr>
          <w:p w14:paraId="72E652F8" w14:textId="25D7CF30" w:rsidR="003913EB" w:rsidRPr="00D9798F" w:rsidRDefault="003913EB" w:rsidP="000C2B23">
            <w:pPr>
              <w:pStyle w:val="Textkrper"/>
              <w:jc w:val="left"/>
              <w:rPr>
                <w:rFonts w:asciiTheme="minorHAnsi" w:hAnsiTheme="minorHAnsi" w:cstheme="minorHAnsi"/>
                <w:sz w:val="22"/>
                <w:szCs w:val="22"/>
                <w:lang w:val="en-US"/>
              </w:rPr>
            </w:pPr>
          </w:p>
        </w:tc>
        <w:tc>
          <w:tcPr>
            <w:tcW w:w="8363" w:type="dxa"/>
            <w:tcBorders>
              <w:top w:val="nil"/>
              <w:bottom w:val="single" w:sz="4" w:space="0" w:color="auto"/>
            </w:tcBorders>
          </w:tcPr>
          <w:p w14:paraId="0909E9A9" w14:textId="77777777" w:rsidR="003913EB" w:rsidRPr="00D9798F" w:rsidRDefault="003913EB" w:rsidP="00AC7FBC">
            <w:pPr>
              <w:pStyle w:val="Textkrper"/>
              <w:rPr>
                <w:rFonts w:asciiTheme="minorHAnsi" w:hAnsiTheme="minorHAnsi" w:cstheme="minorHAnsi"/>
                <w:sz w:val="22"/>
                <w:szCs w:val="22"/>
                <w:lang w:val="en-US"/>
              </w:rPr>
            </w:pPr>
          </w:p>
        </w:tc>
      </w:tr>
      <w:tr w:rsidR="003913EB" w:rsidRPr="008E2392" w14:paraId="28542E8D" w14:textId="77777777" w:rsidTr="008E2392">
        <w:trPr>
          <w:jc w:val="center"/>
        </w:trPr>
        <w:tc>
          <w:tcPr>
            <w:tcW w:w="2547" w:type="dxa"/>
            <w:tcBorders>
              <w:top w:val="single" w:sz="4" w:space="0" w:color="auto"/>
              <w:left w:val="single" w:sz="4" w:space="0" w:color="auto"/>
              <w:bottom w:val="nil"/>
              <w:right w:val="single" w:sz="4" w:space="0" w:color="auto"/>
            </w:tcBorders>
          </w:tcPr>
          <w:p w14:paraId="5DA99BF1" w14:textId="7A86B18A" w:rsidR="003913EB" w:rsidRPr="00022438" w:rsidRDefault="00022438" w:rsidP="000C2B23">
            <w:pPr>
              <w:pStyle w:val="Textkrper"/>
              <w:rPr>
                <w:rFonts w:asciiTheme="minorHAnsi" w:hAnsiTheme="minorHAnsi" w:cstheme="minorHAnsi"/>
                <w:b/>
                <w:sz w:val="22"/>
                <w:szCs w:val="22"/>
                <w:lang w:val="en-US"/>
              </w:rPr>
            </w:pPr>
            <w:r w:rsidRPr="00022438">
              <w:rPr>
                <w:rFonts w:asciiTheme="minorHAnsi" w:hAnsiTheme="minorHAnsi" w:cstheme="minorHAnsi"/>
                <w:b/>
                <w:sz w:val="22"/>
                <w:szCs w:val="22"/>
                <w:lang w:val="en-US"/>
              </w:rPr>
              <w:t>Contract Title</w:t>
            </w:r>
          </w:p>
        </w:tc>
        <w:tc>
          <w:tcPr>
            <w:tcW w:w="8363" w:type="dxa"/>
            <w:tcBorders>
              <w:top w:val="single" w:sz="4" w:space="0" w:color="auto"/>
              <w:left w:val="single" w:sz="4" w:space="0" w:color="auto"/>
              <w:bottom w:val="nil"/>
              <w:right w:val="single" w:sz="4" w:space="0" w:color="auto"/>
            </w:tcBorders>
          </w:tcPr>
          <w:p w14:paraId="4ED04E2F" w14:textId="77777777" w:rsidR="003913EB" w:rsidRPr="00D9798F" w:rsidRDefault="003913EB" w:rsidP="00AC7FBC">
            <w:pPr>
              <w:pStyle w:val="Textkrper"/>
              <w:rPr>
                <w:rFonts w:asciiTheme="minorHAnsi" w:hAnsiTheme="minorHAnsi" w:cstheme="minorHAnsi"/>
                <w:sz w:val="22"/>
                <w:szCs w:val="22"/>
                <w:lang w:val="en-US"/>
              </w:rPr>
            </w:pPr>
          </w:p>
        </w:tc>
      </w:tr>
      <w:tr w:rsidR="003913EB" w:rsidRPr="008E2392" w14:paraId="548780B7" w14:textId="77777777" w:rsidTr="008E2392">
        <w:trPr>
          <w:jc w:val="center"/>
        </w:trPr>
        <w:tc>
          <w:tcPr>
            <w:tcW w:w="2547" w:type="dxa"/>
            <w:tcBorders>
              <w:top w:val="nil"/>
              <w:left w:val="single" w:sz="4" w:space="0" w:color="auto"/>
              <w:bottom w:val="nil"/>
              <w:right w:val="single" w:sz="4" w:space="0" w:color="auto"/>
            </w:tcBorders>
          </w:tcPr>
          <w:p w14:paraId="408AAA05" w14:textId="77777777" w:rsidR="003913EB" w:rsidRPr="00D9798F" w:rsidRDefault="003913EB" w:rsidP="00AC7FBC">
            <w:pPr>
              <w:pStyle w:val="Textkrper"/>
              <w:rPr>
                <w:rFonts w:asciiTheme="minorHAnsi" w:hAnsiTheme="minorHAnsi" w:cstheme="minorHAnsi"/>
                <w:sz w:val="22"/>
                <w:szCs w:val="22"/>
                <w:lang w:val="en-US"/>
              </w:rPr>
            </w:pPr>
          </w:p>
        </w:tc>
        <w:tc>
          <w:tcPr>
            <w:tcW w:w="8363" w:type="dxa"/>
            <w:tcBorders>
              <w:top w:val="nil"/>
              <w:left w:val="single" w:sz="4" w:space="0" w:color="auto"/>
              <w:bottom w:val="nil"/>
              <w:right w:val="single" w:sz="4" w:space="0" w:color="auto"/>
            </w:tcBorders>
          </w:tcPr>
          <w:p w14:paraId="22A950A5" w14:textId="77777777" w:rsidR="003913EB" w:rsidRPr="00D9798F" w:rsidRDefault="000D0C34" w:rsidP="000D0C34">
            <w:pPr>
              <w:pStyle w:val="Textkrper"/>
              <w:rPr>
                <w:rFonts w:asciiTheme="minorHAnsi" w:hAnsiTheme="minorHAnsi" w:cstheme="minorHAnsi"/>
                <w:sz w:val="22"/>
                <w:szCs w:val="22"/>
                <w:lang w:val="en-US"/>
              </w:rPr>
            </w:pPr>
            <w:r>
              <w:rPr>
                <w:rFonts w:asciiTheme="minorHAnsi" w:hAnsiTheme="minorHAnsi" w:cstheme="minorHAnsi"/>
                <w:bCs/>
                <w:sz w:val="22"/>
                <w:szCs w:val="22"/>
                <w:lang w:val="en-US"/>
              </w:rPr>
              <w:t>……………………………</w:t>
            </w:r>
          </w:p>
        </w:tc>
      </w:tr>
      <w:tr w:rsidR="003913EB" w:rsidRPr="008E2392" w14:paraId="4B1D0FB0" w14:textId="77777777" w:rsidTr="008E2392">
        <w:trPr>
          <w:jc w:val="center"/>
        </w:trPr>
        <w:tc>
          <w:tcPr>
            <w:tcW w:w="2547" w:type="dxa"/>
            <w:tcBorders>
              <w:top w:val="nil"/>
              <w:left w:val="single" w:sz="4" w:space="0" w:color="auto"/>
              <w:bottom w:val="nil"/>
              <w:right w:val="single" w:sz="4" w:space="0" w:color="auto"/>
            </w:tcBorders>
          </w:tcPr>
          <w:p w14:paraId="6D61BDDA" w14:textId="77777777" w:rsidR="003913EB" w:rsidRPr="00D9798F" w:rsidRDefault="003913EB" w:rsidP="00AC7FBC">
            <w:pPr>
              <w:pStyle w:val="Textkrper"/>
              <w:rPr>
                <w:rFonts w:asciiTheme="minorHAnsi" w:hAnsiTheme="minorHAnsi" w:cstheme="minorHAnsi"/>
                <w:sz w:val="22"/>
                <w:szCs w:val="22"/>
                <w:lang w:val="en-US"/>
              </w:rPr>
            </w:pPr>
          </w:p>
        </w:tc>
        <w:tc>
          <w:tcPr>
            <w:tcW w:w="8363" w:type="dxa"/>
            <w:tcBorders>
              <w:top w:val="nil"/>
              <w:left w:val="single" w:sz="4" w:space="0" w:color="auto"/>
              <w:bottom w:val="nil"/>
              <w:right w:val="single" w:sz="4" w:space="0" w:color="auto"/>
            </w:tcBorders>
          </w:tcPr>
          <w:p w14:paraId="59BD3813" w14:textId="77777777" w:rsidR="003913EB" w:rsidRPr="00D9798F" w:rsidRDefault="000D0C34" w:rsidP="000D0C34">
            <w:pPr>
              <w:pStyle w:val="Textkrper"/>
              <w:rPr>
                <w:rFonts w:asciiTheme="minorHAnsi" w:hAnsiTheme="minorHAnsi" w:cstheme="minorHAnsi"/>
                <w:sz w:val="22"/>
                <w:szCs w:val="22"/>
                <w:lang w:val="en-US"/>
              </w:rPr>
            </w:pPr>
            <w:r>
              <w:rPr>
                <w:rFonts w:asciiTheme="minorHAnsi" w:hAnsiTheme="minorHAnsi" w:cstheme="minorHAnsi"/>
                <w:bCs/>
                <w:sz w:val="22"/>
                <w:szCs w:val="22"/>
                <w:lang w:val="en-US"/>
              </w:rPr>
              <w:t>…………………………….</w:t>
            </w:r>
          </w:p>
        </w:tc>
      </w:tr>
      <w:tr w:rsidR="003913EB" w:rsidRPr="008E2392" w14:paraId="1A698EB2" w14:textId="77777777" w:rsidTr="008E2392">
        <w:trPr>
          <w:jc w:val="center"/>
        </w:trPr>
        <w:tc>
          <w:tcPr>
            <w:tcW w:w="2547" w:type="dxa"/>
            <w:tcBorders>
              <w:top w:val="nil"/>
              <w:left w:val="single" w:sz="4" w:space="0" w:color="auto"/>
              <w:bottom w:val="single" w:sz="4" w:space="0" w:color="auto"/>
              <w:right w:val="single" w:sz="4" w:space="0" w:color="auto"/>
            </w:tcBorders>
          </w:tcPr>
          <w:p w14:paraId="34EFA429" w14:textId="77777777" w:rsidR="003913EB" w:rsidRPr="00D9798F" w:rsidRDefault="003913EB" w:rsidP="00AC7FBC">
            <w:pPr>
              <w:pStyle w:val="Textkrper"/>
              <w:rPr>
                <w:rFonts w:asciiTheme="minorHAnsi" w:hAnsiTheme="minorHAnsi" w:cstheme="minorHAnsi"/>
                <w:sz w:val="22"/>
                <w:szCs w:val="22"/>
                <w:lang w:val="en-US"/>
              </w:rPr>
            </w:pPr>
          </w:p>
        </w:tc>
        <w:tc>
          <w:tcPr>
            <w:tcW w:w="8363" w:type="dxa"/>
            <w:tcBorders>
              <w:top w:val="nil"/>
              <w:left w:val="single" w:sz="4" w:space="0" w:color="auto"/>
              <w:bottom w:val="nil"/>
              <w:right w:val="single" w:sz="4" w:space="0" w:color="auto"/>
            </w:tcBorders>
          </w:tcPr>
          <w:p w14:paraId="68798ED6" w14:textId="1C55E250" w:rsidR="003913EB" w:rsidRPr="00D9798F" w:rsidRDefault="003913EB" w:rsidP="000D0C34">
            <w:pPr>
              <w:pStyle w:val="Textkrper"/>
              <w:rPr>
                <w:rFonts w:asciiTheme="minorHAnsi" w:hAnsiTheme="minorHAnsi" w:cstheme="minorHAnsi"/>
                <w:sz w:val="22"/>
                <w:szCs w:val="22"/>
                <w:lang w:val="en-US"/>
              </w:rPr>
            </w:pPr>
          </w:p>
        </w:tc>
      </w:tr>
      <w:tr w:rsidR="003913EB" w:rsidRPr="000D0C34" w14:paraId="5272FEFE" w14:textId="77777777" w:rsidTr="008E2392">
        <w:trPr>
          <w:jc w:val="center"/>
        </w:trPr>
        <w:tc>
          <w:tcPr>
            <w:tcW w:w="2547" w:type="dxa"/>
            <w:tcBorders>
              <w:top w:val="single" w:sz="4" w:space="0" w:color="auto"/>
            </w:tcBorders>
          </w:tcPr>
          <w:p w14:paraId="5E940C2B" w14:textId="77777777" w:rsidR="003913EB" w:rsidRPr="00D9798F" w:rsidRDefault="00884DEF" w:rsidP="00007AEF">
            <w:pPr>
              <w:pStyle w:val="Textkrper"/>
              <w:rPr>
                <w:rFonts w:asciiTheme="minorHAnsi" w:hAnsiTheme="minorHAnsi" w:cstheme="minorHAnsi"/>
                <w:b/>
                <w:sz w:val="22"/>
                <w:szCs w:val="22"/>
                <w:lang w:val="en-US"/>
              </w:rPr>
            </w:pPr>
            <w:r>
              <w:rPr>
                <w:rFonts w:asciiTheme="minorHAnsi" w:hAnsiTheme="minorHAnsi" w:cstheme="minorHAnsi"/>
                <w:b/>
                <w:sz w:val="22"/>
                <w:szCs w:val="22"/>
                <w:lang w:val="en-US"/>
              </w:rPr>
              <w:t xml:space="preserve">Minimum </w:t>
            </w:r>
            <w:r w:rsidR="003913EB" w:rsidRPr="00D9798F">
              <w:rPr>
                <w:rFonts w:asciiTheme="minorHAnsi" w:hAnsiTheme="minorHAnsi" w:cstheme="minorHAnsi"/>
                <w:b/>
                <w:sz w:val="22"/>
                <w:szCs w:val="22"/>
                <w:lang w:val="en-US"/>
              </w:rPr>
              <w:t>Contract</w:t>
            </w:r>
            <w:r w:rsidR="00007AEF">
              <w:rPr>
                <w:rFonts w:asciiTheme="minorHAnsi" w:hAnsiTheme="minorHAnsi" w:cstheme="minorHAnsi"/>
                <w:b/>
                <w:sz w:val="22"/>
                <w:szCs w:val="22"/>
                <w:lang w:val="en-US"/>
              </w:rPr>
              <w:t xml:space="preserve"> Value</w:t>
            </w:r>
          </w:p>
        </w:tc>
        <w:tc>
          <w:tcPr>
            <w:tcW w:w="8363" w:type="dxa"/>
          </w:tcPr>
          <w:p w14:paraId="70A3AEBA" w14:textId="77777777" w:rsidR="003913EB" w:rsidRPr="00D9798F" w:rsidRDefault="000D0C34" w:rsidP="000D0C34">
            <w:pPr>
              <w:pStyle w:val="Textkrper"/>
              <w:rPr>
                <w:rFonts w:asciiTheme="minorHAnsi" w:hAnsiTheme="minorHAnsi" w:cstheme="minorHAnsi"/>
                <w:sz w:val="22"/>
                <w:szCs w:val="22"/>
                <w:lang w:val="en-US"/>
              </w:rPr>
            </w:pPr>
            <w:r>
              <w:rPr>
                <w:rFonts w:asciiTheme="minorHAnsi" w:hAnsiTheme="minorHAnsi" w:cstheme="minorHAnsi"/>
                <w:sz w:val="22"/>
                <w:szCs w:val="22"/>
                <w:lang w:val="en-US"/>
              </w:rPr>
              <w:t>………………………………</w:t>
            </w:r>
          </w:p>
        </w:tc>
      </w:tr>
      <w:tr w:rsidR="003913EB" w:rsidRPr="000D0C34" w14:paraId="55A9E91F" w14:textId="77777777" w:rsidTr="008E2392">
        <w:trPr>
          <w:jc w:val="center"/>
        </w:trPr>
        <w:tc>
          <w:tcPr>
            <w:tcW w:w="2547" w:type="dxa"/>
          </w:tcPr>
          <w:p w14:paraId="20AD45FE" w14:textId="77777777" w:rsidR="003913EB" w:rsidRPr="00D9798F" w:rsidRDefault="003F4814" w:rsidP="00AC7FBC">
            <w:pPr>
              <w:pStyle w:val="Textkrper"/>
              <w:rPr>
                <w:rFonts w:asciiTheme="minorHAnsi" w:hAnsiTheme="minorHAnsi" w:cstheme="minorHAnsi"/>
                <w:b/>
                <w:sz w:val="22"/>
                <w:szCs w:val="22"/>
                <w:lang w:val="en-US"/>
              </w:rPr>
            </w:pPr>
            <w:r w:rsidRPr="00D9798F">
              <w:rPr>
                <w:rFonts w:asciiTheme="minorHAnsi" w:hAnsiTheme="minorHAnsi" w:cstheme="minorHAnsi"/>
                <w:b/>
                <w:sz w:val="22"/>
                <w:szCs w:val="22"/>
                <w:lang w:val="en-US"/>
              </w:rPr>
              <w:t>Client</w:t>
            </w:r>
            <w:r w:rsidR="003913EB" w:rsidRPr="00D9798F">
              <w:rPr>
                <w:rFonts w:asciiTheme="minorHAnsi" w:hAnsiTheme="minorHAnsi" w:cstheme="minorHAnsi"/>
                <w:b/>
                <w:sz w:val="22"/>
                <w:szCs w:val="22"/>
                <w:lang w:val="en-US"/>
              </w:rPr>
              <w:t>’s Representative</w:t>
            </w:r>
          </w:p>
          <w:p w14:paraId="3262F472" w14:textId="77777777" w:rsidR="003913EB" w:rsidRPr="00D9798F" w:rsidRDefault="003913EB" w:rsidP="00AC7FBC">
            <w:pPr>
              <w:pStyle w:val="Textkrper"/>
              <w:rPr>
                <w:rFonts w:asciiTheme="minorHAnsi" w:hAnsiTheme="minorHAnsi" w:cstheme="minorHAnsi"/>
                <w:b/>
                <w:sz w:val="22"/>
                <w:szCs w:val="22"/>
                <w:highlight w:val="yellow"/>
                <w:lang w:val="en-US"/>
              </w:rPr>
            </w:pPr>
            <w:r w:rsidRPr="00D9798F">
              <w:rPr>
                <w:rFonts w:asciiTheme="minorHAnsi" w:hAnsiTheme="minorHAnsi" w:cstheme="minorHAnsi"/>
                <w:b/>
                <w:sz w:val="22"/>
                <w:szCs w:val="22"/>
                <w:lang w:val="en-US"/>
              </w:rPr>
              <w:t>Email address</w:t>
            </w:r>
          </w:p>
        </w:tc>
        <w:tc>
          <w:tcPr>
            <w:tcW w:w="8363" w:type="dxa"/>
          </w:tcPr>
          <w:p w14:paraId="194884B8" w14:textId="77777777" w:rsidR="003913EB" w:rsidRPr="00D9798F" w:rsidRDefault="000D0C34" w:rsidP="00AC7FBC">
            <w:pPr>
              <w:pStyle w:val="Textkrper"/>
              <w:rPr>
                <w:rFonts w:asciiTheme="minorHAnsi" w:hAnsiTheme="minorHAnsi" w:cstheme="minorHAnsi"/>
                <w:sz w:val="22"/>
                <w:szCs w:val="22"/>
                <w:lang w:val="en-US"/>
              </w:rPr>
            </w:pPr>
            <w:r>
              <w:rPr>
                <w:rFonts w:asciiTheme="minorHAnsi" w:hAnsiTheme="minorHAnsi" w:cstheme="minorHAnsi"/>
                <w:sz w:val="22"/>
                <w:szCs w:val="22"/>
                <w:lang w:val="en-US"/>
              </w:rPr>
              <w:t>………………………………</w:t>
            </w:r>
          </w:p>
          <w:p w14:paraId="0E184F61" w14:textId="77777777" w:rsidR="003913EB" w:rsidRPr="00D9798F" w:rsidRDefault="000D0C34" w:rsidP="000D0C34">
            <w:pPr>
              <w:pStyle w:val="Textkrper"/>
              <w:rPr>
                <w:rFonts w:asciiTheme="minorHAnsi" w:hAnsiTheme="minorHAnsi" w:cstheme="minorHAnsi"/>
                <w:sz w:val="22"/>
                <w:szCs w:val="22"/>
                <w:lang w:val="en-US"/>
              </w:rPr>
            </w:pPr>
            <w:r>
              <w:rPr>
                <w:rFonts w:asciiTheme="minorHAnsi" w:hAnsiTheme="minorHAnsi" w:cstheme="minorHAnsi"/>
                <w:sz w:val="22"/>
                <w:szCs w:val="22"/>
                <w:lang w:val="en-US"/>
              </w:rPr>
              <w:t>……………………………….</w:t>
            </w:r>
          </w:p>
        </w:tc>
      </w:tr>
      <w:tr w:rsidR="003913EB" w:rsidRPr="000D0C34" w14:paraId="2E6D63BB" w14:textId="77777777" w:rsidTr="008E2392">
        <w:trPr>
          <w:jc w:val="center"/>
        </w:trPr>
        <w:tc>
          <w:tcPr>
            <w:tcW w:w="2547" w:type="dxa"/>
          </w:tcPr>
          <w:p w14:paraId="72611C88" w14:textId="77777777" w:rsidR="003913EB" w:rsidRPr="00D9798F" w:rsidRDefault="003913EB" w:rsidP="00AC7FBC">
            <w:pPr>
              <w:pStyle w:val="Textkrper"/>
              <w:rPr>
                <w:rFonts w:asciiTheme="minorHAnsi" w:hAnsiTheme="minorHAnsi" w:cstheme="minorHAnsi"/>
                <w:b/>
                <w:sz w:val="22"/>
                <w:szCs w:val="22"/>
                <w:lang w:val="en-US"/>
              </w:rPr>
            </w:pPr>
            <w:r w:rsidRPr="00D9798F">
              <w:rPr>
                <w:rFonts w:asciiTheme="minorHAnsi" w:hAnsiTheme="minorHAnsi" w:cstheme="minorHAnsi"/>
                <w:b/>
                <w:sz w:val="22"/>
                <w:szCs w:val="22"/>
                <w:lang w:val="en-US"/>
              </w:rPr>
              <w:t>Supplier’s Representative</w:t>
            </w:r>
          </w:p>
          <w:p w14:paraId="1290782F" w14:textId="77777777" w:rsidR="003913EB" w:rsidRPr="00D9798F" w:rsidRDefault="003913EB" w:rsidP="00AC7FBC">
            <w:pPr>
              <w:pStyle w:val="Textkrper"/>
              <w:rPr>
                <w:rFonts w:asciiTheme="minorHAnsi" w:hAnsiTheme="minorHAnsi" w:cstheme="minorHAnsi"/>
                <w:b/>
                <w:sz w:val="22"/>
                <w:szCs w:val="22"/>
                <w:highlight w:val="yellow"/>
                <w:lang w:val="en-US"/>
              </w:rPr>
            </w:pPr>
            <w:r w:rsidRPr="00D9798F">
              <w:rPr>
                <w:rFonts w:asciiTheme="minorHAnsi" w:hAnsiTheme="minorHAnsi" w:cstheme="minorHAnsi"/>
                <w:b/>
                <w:sz w:val="22"/>
                <w:szCs w:val="22"/>
                <w:lang w:val="en-US"/>
              </w:rPr>
              <w:t>Email address</w:t>
            </w:r>
          </w:p>
        </w:tc>
        <w:tc>
          <w:tcPr>
            <w:tcW w:w="8363" w:type="dxa"/>
          </w:tcPr>
          <w:p w14:paraId="4B5F5068" w14:textId="77777777" w:rsidR="003913EB" w:rsidRPr="00D9798F" w:rsidRDefault="000D0C34" w:rsidP="00AC7FBC">
            <w:pPr>
              <w:pStyle w:val="Textkrper"/>
              <w:rPr>
                <w:rFonts w:asciiTheme="minorHAnsi" w:hAnsiTheme="minorHAnsi" w:cstheme="minorHAnsi"/>
                <w:sz w:val="22"/>
                <w:szCs w:val="22"/>
                <w:lang w:val="en-US"/>
              </w:rPr>
            </w:pPr>
            <w:r>
              <w:rPr>
                <w:rFonts w:asciiTheme="minorHAnsi" w:hAnsiTheme="minorHAnsi" w:cstheme="minorHAnsi"/>
                <w:sz w:val="22"/>
                <w:szCs w:val="22"/>
                <w:lang w:val="en-US"/>
              </w:rPr>
              <w:t>……………………………….</w:t>
            </w:r>
          </w:p>
          <w:p w14:paraId="229C7B80" w14:textId="77777777" w:rsidR="003913EB" w:rsidRPr="00D9798F" w:rsidRDefault="003913EB" w:rsidP="00AC7FBC">
            <w:pPr>
              <w:pStyle w:val="Textkrper"/>
              <w:rPr>
                <w:rFonts w:asciiTheme="minorHAnsi" w:hAnsiTheme="minorHAnsi" w:cstheme="minorHAnsi"/>
                <w:sz w:val="22"/>
                <w:szCs w:val="22"/>
                <w:lang w:val="en-US"/>
              </w:rPr>
            </w:pPr>
          </w:p>
          <w:p w14:paraId="683AAF8B" w14:textId="77777777" w:rsidR="003913EB" w:rsidRPr="00D9798F" w:rsidRDefault="000D0C34" w:rsidP="000D0C34">
            <w:pPr>
              <w:pStyle w:val="Textkrper"/>
              <w:rPr>
                <w:rFonts w:asciiTheme="minorHAnsi" w:hAnsiTheme="minorHAnsi" w:cstheme="minorHAnsi"/>
                <w:sz w:val="22"/>
                <w:szCs w:val="22"/>
                <w:lang w:val="en-US"/>
              </w:rPr>
            </w:pPr>
            <w:r>
              <w:rPr>
                <w:rFonts w:asciiTheme="minorHAnsi" w:hAnsiTheme="minorHAnsi" w:cstheme="minorHAnsi"/>
                <w:sz w:val="22"/>
                <w:szCs w:val="22"/>
                <w:lang w:val="en-US"/>
              </w:rPr>
              <w:t>……………………………….</w:t>
            </w:r>
          </w:p>
        </w:tc>
      </w:tr>
      <w:tr w:rsidR="003913EB" w:rsidRPr="00C85A7D" w14:paraId="2176D08B" w14:textId="77777777" w:rsidTr="008E2392">
        <w:trPr>
          <w:jc w:val="center"/>
        </w:trPr>
        <w:tc>
          <w:tcPr>
            <w:tcW w:w="2547" w:type="dxa"/>
          </w:tcPr>
          <w:p w14:paraId="3597B68E" w14:textId="77777777" w:rsidR="003913EB" w:rsidRPr="00D9798F" w:rsidRDefault="003913EB" w:rsidP="00AC7FBC">
            <w:pPr>
              <w:pStyle w:val="Textkrper"/>
              <w:rPr>
                <w:rFonts w:asciiTheme="minorHAnsi" w:hAnsiTheme="minorHAnsi" w:cstheme="minorHAnsi"/>
                <w:b/>
                <w:sz w:val="22"/>
                <w:szCs w:val="22"/>
                <w:lang w:val="en-US"/>
              </w:rPr>
            </w:pPr>
            <w:r w:rsidRPr="00D9798F">
              <w:rPr>
                <w:rFonts w:asciiTheme="minorHAnsi" w:hAnsiTheme="minorHAnsi" w:cstheme="minorHAnsi"/>
                <w:b/>
                <w:sz w:val="22"/>
                <w:szCs w:val="22"/>
                <w:lang w:val="en-US"/>
              </w:rPr>
              <w:t>This Agreement is made on</w:t>
            </w:r>
          </w:p>
          <w:p w14:paraId="18433337" w14:textId="5B62A0EC" w:rsidR="00611DCD" w:rsidRPr="00D9798F" w:rsidRDefault="00885B7B" w:rsidP="00022438">
            <w:pPr>
              <w:pStyle w:val="Textkrper"/>
              <w:rPr>
                <w:rFonts w:asciiTheme="minorHAnsi" w:hAnsiTheme="minorHAnsi" w:cstheme="minorHAnsi"/>
                <w:b/>
                <w:sz w:val="22"/>
                <w:szCs w:val="22"/>
                <w:lang w:val="en-US"/>
              </w:rPr>
            </w:pPr>
            <w:r>
              <w:rPr>
                <w:rFonts w:asciiTheme="minorHAnsi" w:hAnsiTheme="minorHAnsi" w:cstheme="minorHAnsi"/>
                <w:b/>
                <w:sz w:val="22"/>
                <w:szCs w:val="22"/>
                <w:lang w:val="en-US"/>
              </w:rPr>
              <w:t>(</w:t>
            </w:r>
            <w:r w:rsidR="001F140B">
              <w:rPr>
                <w:rFonts w:asciiTheme="minorHAnsi" w:hAnsiTheme="minorHAnsi" w:cstheme="minorHAnsi"/>
                <w:b/>
                <w:sz w:val="22"/>
                <w:szCs w:val="22"/>
                <w:lang w:val="en-US"/>
              </w:rPr>
              <w:t xml:space="preserve">the </w:t>
            </w:r>
            <w:r w:rsidR="00611DCD" w:rsidRPr="00070459">
              <w:rPr>
                <w:rFonts w:asciiTheme="minorHAnsi" w:hAnsiTheme="minorHAnsi" w:cstheme="minorHAnsi"/>
                <w:b/>
                <w:sz w:val="22"/>
                <w:szCs w:val="22"/>
                <w:lang w:val="en-US"/>
              </w:rPr>
              <w:t>“</w:t>
            </w:r>
            <w:r w:rsidR="00AA4ABD">
              <w:rPr>
                <w:rFonts w:asciiTheme="minorHAnsi" w:hAnsiTheme="minorHAnsi" w:cstheme="minorHAnsi"/>
                <w:b/>
                <w:sz w:val="22"/>
                <w:szCs w:val="22"/>
                <w:lang w:val="en-US"/>
              </w:rPr>
              <w:t>Effective Date”</w:t>
            </w:r>
            <w:r>
              <w:rPr>
                <w:rFonts w:asciiTheme="minorHAnsi" w:hAnsiTheme="minorHAnsi" w:cstheme="minorHAnsi"/>
                <w:b/>
                <w:sz w:val="22"/>
                <w:szCs w:val="22"/>
                <w:lang w:val="en-US"/>
              </w:rPr>
              <w:t>)</w:t>
            </w:r>
            <w:r w:rsidR="00611DCD" w:rsidRPr="00D9798F">
              <w:rPr>
                <w:rFonts w:asciiTheme="minorHAnsi" w:hAnsiTheme="minorHAnsi" w:cstheme="minorHAnsi"/>
                <w:b/>
                <w:sz w:val="22"/>
                <w:szCs w:val="22"/>
                <w:lang w:val="en-US"/>
              </w:rPr>
              <w:t xml:space="preserve"> </w:t>
            </w:r>
          </w:p>
        </w:tc>
        <w:tc>
          <w:tcPr>
            <w:tcW w:w="8363" w:type="dxa"/>
          </w:tcPr>
          <w:p w14:paraId="65107F59" w14:textId="77777777" w:rsidR="003913EB" w:rsidRDefault="003913EB" w:rsidP="00AC7FBC">
            <w:pPr>
              <w:pStyle w:val="Textkrper"/>
              <w:rPr>
                <w:rFonts w:asciiTheme="minorHAnsi" w:hAnsiTheme="minorHAnsi" w:cstheme="minorHAnsi"/>
                <w:sz w:val="22"/>
                <w:szCs w:val="22"/>
                <w:lang w:val="en-US"/>
              </w:rPr>
            </w:pPr>
          </w:p>
          <w:p w14:paraId="44F26647" w14:textId="77777777" w:rsidR="000D0C34" w:rsidRPr="00D9798F" w:rsidRDefault="000D0C34" w:rsidP="00AC7FBC">
            <w:pPr>
              <w:pStyle w:val="Textkrper"/>
              <w:rPr>
                <w:rFonts w:asciiTheme="minorHAnsi" w:hAnsiTheme="minorHAnsi" w:cstheme="minorHAnsi"/>
                <w:sz w:val="22"/>
                <w:szCs w:val="22"/>
                <w:lang w:val="en-US"/>
              </w:rPr>
            </w:pPr>
            <w:r>
              <w:rPr>
                <w:rFonts w:asciiTheme="minorHAnsi" w:hAnsiTheme="minorHAnsi" w:cstheme="minorHAnsi"/>
                <w:sz w:val="22"/>
                <w:szCs w:val="22"/>
                <w:lang w:val="en-US"/>
              </w:rPr>
              <w:t>……………………………….</w:t>
            </w:r>
          </w:p>
          <w:p w14:paraId="224A8FAE" w14:textId="77777777" w:rsidR="003913EB" w:rsidRPr="00D9798F" w:rsidRDefault="003913EB" w:rsidP="00AC7FBC">
            <w:pPr>
              <w:pStyle w:val="Textkrper"/>
              <w:rPr>
                <w:rFonts w:asciiTheme="minorHAnsi" w:hAnsiTheme="minorHAnsi" w:cstheme="minorHAnsi"/>
                <w:sz w:val="22"/>
                <w:szCs w:val="22"/>
                <w:lang w:val="en-US"/>
              </w:rPr>
            </w:pPr>
          </w:p>
        </w:tc>
      </w:tr>
    </w:tbl>
    <w:p w14:paraId="662B1F2A" w14:textId="77777777" w:rsidR="005B7560" w:rsidRDefault="005B7560" w:rsidP="00774F47">
      <w:pPr>
        <w:pStyle w:val="berschrift2"/>
        <w:jc w:val="center"/>
        <w:rPr>
          <w:rFonts w:asciiTheme="minorHAnsi" w:hAnsiTheme="minorHAnsi" w:cstheme="minorHAnsi"/>
          <w:lang w:val="en-US"/>
        </w:rPr>
      </w:pPr>
    </w:p>
    <w:p w14:paraId="34FB1953" w14:textId="77777777" w:rsidR="00BD21C5" w:rsidRDefault="00BD21C5" w:rsidP="00BD21C5">
      <w:pPr>
        <w:rPr>
          <w:lang w:val="en-US"/>
        </w:rPr>
      </w:pPr>
    </w:p>
    <w:p w14:paraId="20075CBF" w14:textId="77777777" w:rsidR="00BD21C5" w:rsidRPr="00BD21C5" w:rsidRDefault="00BD21C5" w:rsidP="00BD21C5">
      <w:pPr>
        <w:rPr>
          <w:lang w:val="en-US"/>
        </w:rPr>
      </w:pPr>
    </w:p>
    <w:p w14:paraId="1F5770B7" w14:textId="77777777" w:rsidR="003913EB" w:rsidRPr="00D9798F" w:rsidRDefault="003913EB" w:rsidP="00774F47">
      <w:pPr>
        <w:pStyle w:val="berschrift2"/>
        <w:jc w:val="center"/>
        <w:rPr>
          <w:rFonts w:asciiTheme="minorHAnsi" w:hAnsiTheme="minorHAnsi" w:cstheme="minorHAnsi"/>
          <w:b/>
          <w:lang w:val="en-US"/>
        </w:rPr>
      </w:pPr>
      <w:bookmarkStart w:id="2" w:name="_Toc488154016"/>
      <w:r w:rsidRPr="00D9798F">
        <w:rPr>
          <w:rFonts w:asciiTheme="minorHAnsi" w:hAnsiTheme="minorHAnsi" w:cstheme="minorHAnsi"/>
          <w:b/>
          <w:lang w:val="en-US"/>
        </w:rPr>
        <w:lastRenderedPageBreak/>
        <w:t>TABLE OF CONTENT</w:t>
      </w:r>
      <w:bookmarkEnd w:id="2"/>
    </w:p>
    <w:p w14:paraId="788BE9E1" w14:textId="77777777" w:rsidR="003913EB" w:rsidRPr="00D9798F" w:rsidRDefault="003913EB" w:rsidP="003913EB">
      <w:pPr>
        <w:rPr>
          <w:rFonts w:cstheme="minorHAnsi"/>
          <w:lang w:val="en-US"/>
        </w:rPr>
      </w:pPr>
    </w:p>
    <w:sdt>
      <w:sdtPr>
        <w:rPr>
          <w:rFonts w:asciiTheme="minorHAnsi" w:eastAsiaTheme="minorHAnsi" w:hAnsiTheme="minorHAnsi" w:cstheme="minorHAnsi"/>
          <w:color w:val="auto"/>
          <w:sz w:val="22"/>
          <w:szCs w:val="22"/>
          <w:lang w:val="en-US" w:eastAsia="en-US"/>
        </w:rPr>
        <w:id w:val="-1933035899"/>
        <w:docPartObj>
          <w:docPartGallery w:val="Table of Contents"/>
          <w:docPartUnique/>
        </w:docPartObj>
      </w:sdtPr>
      <w:sdtEndPr>
        <w:rPr>
          <w:b/>
          <w:bCs/>
        </w:rPr>
      </w:sdtEndPr>
      <w:sdtContent>
        <w:bookmarkStart w:id="3" w:name="_GoBack" w:displacedByCustomXml="prev"/>
        <w:bookmarkEnd w:id="3" w:displacedByCustomXml="prev"/>
        <w:p w14:paraId="2A984EEE" w14:textId="77777777" w:rsidR="00AF7A24" w:rsidRPr="00D9798F" w:rsidRDefault="00AF7A24">
          <w:pPr>
            <w:pStyle w:val="Inhaltsverzeichnisberschrift"/>
            <w:rPr>
              <w:rFonts w:asciiTheme="minorHAnsi" w:hAnsiTheme="minorHAnsi" w:cstheme="minorHAnsi"/>
              <w:lang w:val="en-US"/>
            </w:rPr>
          </w:pPr>
        </w:p>
        <w:p w14:paraId="35D4C513" w14:textId="77777777" w:rsidR="008E2392" w:rsidRDefault="00AF7A24">
          <w:pPr>
            <w:pStyle w:val="Verzeichnis1"/>
            <w:tabs>
              <w:tab w:val="right" w:leader="dot" w:pos="9062"/>
            </w:tabs>
            <w:rPr>
              <w:rFonts w:eastAsiaTheme="minorEastAsia"/>
              <w:noProof/>
              <w:lang w:val="en-GB" w:eastAsia="en-GB"/>
            </w:rPr>
          </w:pPr>
          <w:r w:rsidRPr="00D9798F">
            <w:rPr>
              <w:rFonts w:cstheme="minorHAnsi"/>
              <w:lang w:val="en-US"/>
            </w:rPr>
            <w:fldChar w:fldCharType="begin"/>
          </w:r>
          <w:r w:rsidRPr="00D9798F">
            <w:rPr>
              <w:rFonts w:cstheme="minorHAnsi"/>
              <w:lang w:val="en-US"/>
            </w:rPr>
            <w:instrText xml:space="preserve"> TOC \o "1-3" \h \z \u </w:instrText>
          </w:r>
          <w:r w:rsidRPr="00D9798F">
            <w:rPr>
              <w:rFonts w:cstheme="minorHAnsi"/>
              <w:lang w:val="en-US"/>
            </w:rPr>
            <w:fldChar w:fldCharType="separate"/>
          </w:r>
          <w:hyperlink w:anchor="_Toc488154015" w:history="1">
            <w:r w:rsidR="008E2392" w:rsidRPr="00CF667A">
              <w:rPr>
                <w:rStyle w:val="Hyperlink"/>
                <w:rFonts w:cstheme="minorHAnsi"/>
                <w:b/>
                <w:noProof/>
                <w:lang w:val="en-US"/>
              </w:rPr>
              <w:t>SUPPLY, INSTALLATION SERVICES and RENTAL AGREEMENT</w:t>
            </w:r>
            <w:r w:rsidR="008E2392">
              <w:rPr>
                <w:noProof/>
                <w:webHidden/>
              </w:rPr>
              <w:tab/>
            </w:r>
            <w:r w:rsidR="008E2392">
              <w:rPr>
                <w:noProof/>
                <w:webHidden/>
              </w:rPr>
              <w:fldChar w:fldCharType="begin"/>
            </w:r>
            <w:r w:rsidR="008E2392">
              <w:rPr>
                <w:noProof/>
                <w:webHidden/>
              </w:rPr>
              <w:instrText xml:space="preserve"> PAGEREF _Toc488154015 \h </w:instrText>
            </w:r>
            <w:r w:rsidR="008E2392">
              <w:rPr>
                <w:noProof/>
                <w:webHidden/>
              </w:rPr>
            </w:r>
            <w:r w:rsidR="008E2392">
              <w:rPr>
                <w:noProof/>
                <w:webHidden/>
              </w:rPr>
              <w:fldChar w:fldCharType="separate"/>
            </w:r>
            <w:r w:rsidR="008E2392">
              <w:rPr>
                <w:noProof/>
                <w:webHidden/>
              </w:rPr>
              <w:t>1</w:t>
            </w:r>
            <w:r w:rsidR="008E2392">
              <w:rPr>
                <w:noProof/>
                <w:webHidden/>
              </w:rPr>
              <w:fldChar w:fldCharType="end"/>
            </w:r>
          </w:hyperlink>
        </w:p>
        <w:p w14:paraId="3E99302F" w14:textId="77777777" w:rsidR="008E2392" w:rsidRDefault="008E2392">
          <w:pPr>
            <w:pStyle w:val="Verzeichnis2"/>
            <w:tabs>
              <w:tab w:val="right" w:leader="dot" w:pos="9062"/>
            </w:tabs>
            <w:rPr>
              <w:rFonts w:eastAsiaTheme="minorEastAsia"/>
              <w:noProof/>
              <w:lang w:val="en-GB" w:eastAsia="en-GB"/>
            </w:rPr>
          </w:pPr>
          <w:hyperlink w:anchor="_Toc488154016" w:history="1">
            <w:r w:rsidRPr="00CF667A">
              <w:rPr>
                <w:rStyle w:val="Hyperlink"/>
                <w:rFonts w:cstheme="minorHAnsi"/>
                <w:b/>
                <w:noProof/>
                <w:lang w:val="en-US"/>
              </w:rPr>
              <w:t>TABLE OF CONTENT</w:t>
            </w:r>
            <w:r>
              <w:rPr>
                <w:noProof/>
                <w:webHidden/>
              </w:rPr>
              <w:tab/>
            </w:r>
            <w:r>
              <w:rPr>
                <w:noProof/>
                <w:webHidden/>
              </w:rPr>
              <w:fldChar w:fldCharType="begin"/>
            </w:r>
            <w:r>
              <w:rPr>
                <w:noProof/>
                <w:webHidden/>
              </w:rPr>
              <w:instrText xml:space="preserve"> PAGEREF _Toc488154016 \h </w:instrText>
            </w:r>
            <w:r>
              <w:rPr>
                <w:noProof/>
                <w:webHidden/>
              </w:rPr>
            </w:r>
            <w:r>
              <w:rPr>
                <w:noProof/>
                <w:webHidden/>
              </w:rPr>
              <w:fldChar w:fldCharType="separate"/>
            </w:r>
            <w:r>
              <w:rPr>
                <w:noProof/>
                <w:webHidden/>
              </w:rPr>
              <w:t>2</w:t>
            </w:r>
            <w:r>
              <w:rPr>
                <w:noProof/>
                <w:webHidden/>
              </w:rPr>
              <w:fldChar w:fldCharType="end"/>
            </w:r>
          </w:hyperlink>
        </w:p>
        <w:p w14:paraId="15DA6374" w14:textId="77777777" w:rsidR="008E2392" w:rsidRDefault="008E2392">
          <w:pPr>
            <w:pStyle w:val="Verzeichnis1"/>
            <w:tabs>
              <w:tab w:val="right" w:leader="dot" w:pos="9062"/>
            </w:tabs>
            <w:rPr>
              <w:rFonts w:eastAsiaTheme="minorEastAsia"/>
              <w:noProof/>
              <w:lang w:val="en-GB" w:eastAsia="en-GB"/>
            </w:rPr>
          </w:pPr>
          <w:hyperlink w:anchor="_Toc488154017" w:history="1">
            <w:r w:rsidRPr="00CF667A">
              <w:rPr>
                <w:rStyle w:val="Hyperlink"/>
                <w:rFonts w:cstheme="minorHAnsi"/>
                <w:b/>
                <w:noProof/>
                <w:lang w:val="en-US"/>
              </w:rPr>
              <w:t>RECITALS – INTRODUCTION</w:t>
            </w:r>
            <w:r>
              <w:rPr>
                <w:noProof/>
                <w:webHidden/>
              </w:rPr>
              <w:tab/>
            </w:r>
            <w:r>
              <w:rPr>
                <w:noProof/>
                <w:webHidden/>
              </w:rPr>
              <w:fldChar w:fldCharType="begin"/>
            </w:r>
            <w:r>
              <w:rPr>
                <w:noProof/>
                <w:webHidden/>
              </w:rPr>
              <w:instrText xml:space="preserve"> PAGEREF _Toc488154017 \h </w:instrText>
            </w:r>
            <w:r>
              <w:rPr>
                <w:noProof/>
                <w:webHidden/>
              </w:rPr>
            </w:r>
            <w:r>
              <w:rPr>
                <w:noProof/>
                <w:webHidden/>
              </w:rPr>
              <w:fldChar w:fldCharType="separate"/>
            </w:r>
            <w:r>
              <w:rPr>
                <w:noProof/>
                <w:webHidden/>
              </w:rPr>
              <w:t>3</w:t>
            </w:r>
            <w:r>
              <w:rPr>
                <w:noProof/>
                <w:webHidden/>
              </w:rPr>
              <w:fldChar w:fldCharType="end"/>
            </w:r>
          </w:hyperlink>
        </w:p>
        <w:p w14:paraId="76260D96" w14:textId="77777777" w:rsidR="008E2392" w:rsidRDefault="008E2392">
          <w:pPr>
            <w:pStyle w:val="Verzeichnis2"/>
            <w:tabs>
              <w:tab w:val="right" w:leader="dot" w:pos="9062"/>
            </w:tabs>
            <w:rPr>
              <w:rFonts w:eastAsiaTheme="minorEastAsia"/>
              <w:noProof/>
              <w:lang w:val="en-GB" w:eastAsia="en-GB"/>
            </w:rPr>
          </w:pPr>
          <w:hyperlink w:anchor="_Toc488154018" w:history="1">
            <w:r w:rsidRPr="00CF667A">
              <w:rPr>
                <w:rStyle w:val="Hyperlink"/>
                <w:rFonts w:cstheme="minorHAnsi"/>
                <w:noProof/>
                <w:lang w:val="en-US"/>
              </w:rPr>
              <w:t>ARTICLE 1. RFP INCORPORATED BY REFERENCE</w:t>
            </w:r>
            <w:r>
              <w:rPr>
                <w:noProof/>
                <w:webHidden/>
              </w:rPr>
              <w:tab/>
            </w:r>
            <w:r>
              <w:rPr>
                <w:noProof/>
                <w:webHidden/>
              </w:rPr>
              <w:fldChar w:fldCharType="begin"/>
            </w:r>
            <w:r>
              <w:rPr>
                <w:noProof/>
                <w:webHidden/>
              </w:rPr>
              <w:instrText xml:space="preserve"> PAGEREF _Toc488154018 \h </w:instrText>
            </w:r>
            <w:r>
              <w:rPr>
                <w:noProof/>
                <w:webHidden/>
              </w:rPr>
            </w:r>
            <w:r>
              <w:rPr>
                <w:noProof/>
                <w:webHidden/>
              </w:rPr>
              <w:fldChar w:fldCharType="separate"/>
            </w:r>
            <w:r>
              <w:rPr>
                <w:noProof/>
                <w:webHidden/>
              </w:rPr>
              <w:t>3</w:t>
            </w:r>
            <w:r>
              <w:rPr>
                <w:noProof/>
                <w:webHidden/>
              </w:rPr>
              <w:fldChar w:fldCharType="end"/>
            </w:r>
          </w:hyperlink>
        </w:p>
        <w:p w14:paraId="2CE43964" w14:textId="77777777" w:rsidR="008E2392" w:rsidRDefault="008E2392">
          <w:pPr>
            <w:pStyle w:val="Verzeichnis2"/>
            <w:tabs>
              <w:tab w:val="right" w:leader="dot" w:pos="9062"/>
            </w:tabs>
            <w:rPr>
              <w:rFonts w:eastAsiaTheme="minorEastAsia"/>
              <w:noProof/>
              <w:lang w:val="en-GB" w:eastAsia="en-GB"/>
            </w:rPr>
          </w:pPr>
          <w:hyperlink w:anchor="_Toc488154019" w:history="1">
            <w:r w:rsidRPr="00CF667A">
              <w:rPr>
                <w:rStyle w:val="Hyperlink"/>
                <w:rFonts w:cstheme="minorHAnsi"/>
                <w:noProof/>
                <w:lang w:val="en-US"/>
              </w:rPr>
              <w:t>ARTICLE 2. AGREEMENT TO PROVIDE SERVICES AND SUPPLIED ITEMS</w:t>
            </w:r>
            <w:r>
              <w:rPr>
                <w:noProof/>
                <w:webHidden/>
              </w:rPr>
              <w:tab/>
            </w:r>
            <w:r>
              <w:rPr>
                <w:noProof/>
                <w:webHidden/>
              </w:rPr>
              <w:fldChar w:fldCharType="begin"/>
            </w:r>
            <w:r>
              <w:rPr>
                <w:noProof/>
                <w:webHidden/>
              </w:rPr>
              <w:instrText xml:space="preserve"> PAGEREF _Toc488154019 \h </w:instrText>
            </w:r>
            <w:r>
              <w:rPr>
                <w:noProof/>
                <w:webHidden/>
              </w:rPr>
            </w:r>
            <w:r>
              <w:rPr>
                <w:noProof/>
                <w:webHidden/>
              </w:rPr>
              <w:fldChar w:fldCharType="separate"/>
            </w:r>
            <w:r>
              <w:rPr>
                <w:noProof/>
                <w:webHidden/>
              </w:rPr>
              <w:t>4</w:t>
            </w:r>
            <w:r>
              <w:rPr>
                <w:noProof/>
                <w:webHidden/>
              </w:rPr>
              <w:fldChar w:fldCharType="end"/>
            </w:r>
          </w:hyperlink>
        </w:p>
        <w:p w14:paraId="4A7A7B95" w14:textId="77777777" w:rsidR="008E2392" w:rsidRDefault="008E2392">
          <w:pPr>
            <w:pStyle w:val="Verzeichnis2"/>
            <w:tabs>
              <w:tab w:val="right" w:leader="dot" w:pos="9062"/>
            </w:tabs>
            <w:rPr>
              <w:rFonts w:eastAsiaTheme="minorEastAsia"/>
              <w:noProof/>
              <w:lang w:val="en-GB" w:eastAsia="en-GB"/>
            </w:rPr>
          </w:pPr>
          <w:hyperlink w:anchor="_Toc488154020" w:history="1">
            <w:r w:rsidRPr="00CF667A">
              <w:rPr>
                <w:rStyle w:val="Hyperlink"/>
                <w:rFonts w:cstheme="minorHAnsi"/>
                <w:noProof/>
                <w:lang w:val="en-US"/>
              </w:rPr>
              <w:t>ARTICLE 3. SUPPLIER’s SERVICES</w:t>
            </w:r>
            <w:r>
              <w:rPr>
                <w:noProof/>
                <w:webHidden/>
              </w:rPr>
              <w:tab/>
            </w:r>
            <w:r>
              <w:rPr>
                <w:noProof/>
                <w:webHidden/>
              </w:rPr>
              <w:fldChar w:fldCharType="begin"/>
            </w:r>
            <w:r>
              <w:rPr>
                <w:noProof/>
                <w:webHidden/>
              </w:rPr>
              <w:instrText xml:space="preserve"> PAGEREF _Toc488154020 \h </w:instrText>
            </w:r>
            <w:r>
              <w:rPr>
                <w:noProof/>
                <w:webHidden/>
              </w:rPr>
            </w:r>
            <w:r>
              <w:rPr>
                <w:noProof/>
                <w:webHidden/>
              </w:rPr>
              <w:fldChar w:fldCharType="separate"/>
            </w:r>
            <w:r>
              <w:rPr>
                <w:noProof/>
                <w:webHidden/>
              </w:rPr>
              <w:t>4</w:t>
            </w:r>
            <w:r>
              <w:rPr>
                <w:noProof/>
                <w:webHidden/>
              </w:rPr>
              <w:fldChar w:fldCharType="end"/>
            </w:r>
          </w:hyperlink>
        </w:p>
        <w:p w14:paraId="57E3DD31" w14:textId="77777777" w:rsidR="008E2392" w:rsidRDefault="008E2392">
          <w:pPr>
            <w:pStyle w:val="Verzeichnis2"/>
            <w:tabs>
              <w:tab w:val="right" w:leader="dot" w:pos="9062"/>
            </w:tabs>
            <w:rPr>
              <w:rFonts w:eastAsiaTheme="minorEastAsia"/>
              <w:noProof/>
              <w:lang w:val="en-GB" w:eastAsia="en-GB"/>
            </w:rPr>
          </w:pPr>
          <w:hyperlink w:anchor="_Toc488154021" w:history="1">
            <w:r w:rsidRPr="00CF667A">
              <w:rPr>
                <w:rStyle w:val="Hyperlink"/>
                <w:rFonts w:ascii="Calibri" w:hAnsi="Calibri" w:cs="Calibri"/>
                <w:noProof/>
                <w:lang w:val="en-US"/>
              </w:rPr>
              <w:t>ARTICLE 4. CLIENT’S OBLIGATIONS</w:t>
            </w:r>
            <w:r>
              <w:rPr>
                <w:noProof/>
                <w:webHidden/>
              </w:rPr>
              <w:tab/>
            </w:r>
            <w:r>
              <w:rPr>
                <w:noProof/>
                <w:webHidden/>
              </w:rPr>
              <w:fldChar w:fldCharType="begin"/>
            </w:r>
            <w:r>
              <w:rPr>
                <w:noProof/>
                <w:webHidden/>
              </w:rPr>
              <w:instrText xml:space="preserve"> PAGEREF _Toc488154021 \h </w:instrText>
            </w:r>
            <w:r>
              <w:rPr>
                <w:noProof/>
                <w:webHidden/>
              </w:rPr>
            </w:r>
            <w:r>
              <w:rPr>
                <w:noProof/>
                <w:webHidden/>
              </w:rPr>
              <w:fldChar w:fldCharType="separate"/>
            </w:r>
            <w:r>
              <w:rPr>
                <w:noProof/>
                <w:webHidden/>
              </w:rPr>
              <w:t>6</w:t>
            </w:r>
            <w:r>
              <w:rPr>
                <w:noProof/>
                <w:webHidden/>
              </w:rPr>
              <w:fldChar w:fldCharType="end"/>
            </w:r>
          </w:hyperlink>
        </w:p>
        <w:p w14:paraId="5BA98760" w14:textId="77777777" w:rsidR="008E2392" w:rsidRDefault="008E2392">
          <w:pPr>
            <w:pStyle w:val="Verzeichnis2"/>
            <w:tabs>
              <w:tab w:val="right" w:leader="dot" w:pos="9062"/>
            </w:tabs>
            <w:rPr>
              <w:rFonts w:eastAsiaTheme="minorEastAsia"/>
              <w:noProof/>
              <w:lang w:val="en-GB" w:eastAsia="en-GB"/>
            </w:rPr>
          </w:pPr>
          <w:hyperlink w:anchor="_Toc488154022" w:history="1">
            <w:r w:rsidRPr="00CF667A">
              <w:rPr>
                <w:rStyle w:val="Hyperlink"/>
                <w:rFonts w:cstheme="minorHAnsi"/>
                <w:noProof/>
                <w:lang w:val="en-US"/>
              </w:rPr>
              <w:t>ARTICLE 5. LAYOUT AND ANCILLARY WORK</w:t>
            </w:r>
            <w:r>
              <w:rPr>
                <w:noProof/>
                <w:webHidden/>
              </w:rPr>
              <w:tab/>
            </w:r>
            <w:r>
              <w:rPr>
                <w:noProof/>
                <w:webHidden/>
              </w:rPr>
              <w:fldChar w:fldCharType="begin"/>
            </w:r>
            <w:r>
              <w:rPr>
                <w:noProof/>
                <w:webHidden/>
              </w:rPr>
              <w:instrText xml:space="preserve"> PAGEREF _Toc488154022 \h </w:instrText>
            </w:r>
            <w:r>
              <w:rPr>
                <w:noProof/>
                <w:webHidden/>
              </w:rPr>
            </w:r>
            <w:r>
              <w:rPr>
                <w:noProof/>
                <w:webHidden/>
              </w:rPr>
              <w:fldChar w:fldCharType="separate"/>
            </w:r>
            <w:r>
              <w:rPr>
                <w:noProof/>
                <w:webHidden/>
              </w:rPr>
              <w:t>6</w:t>
            </w:r>
            <w:r>
              <w:rPr>
                <w:noProof/>
                <w:webHidden/>
              </w:rPr>
              <w:fldChar w:fldCharType="end"/>
            </w:r>
          </w:hyperlink>
        </w:p>
        <w:p w14:paraId="11BB6145" w14:textId="77777777" w:rsidR="008E2392" w:rsidRDefault="008E2392">
          <w:pPr>
            <w:pStyle w:val="Verzeichnis2"/>
            <w:tabs>
              <w:tab w:val="right" w:leader="dot" w:pos="9062"/>
            </w:tabs>
            <w:rPr>
              <w:rFonts w:eastAsiaTheme="minorEastAsia"/>
              <w:noProof/>
              <w:lang w:val="en-GB" w:eastAsia="en-GB"/>
            </w:rPr>
          </w:pPr>
          <w:hyperlink w:anchor="_Toc488154023" w:history="1">
            <w:r w:rsidRPr="00CF667A">
              <w:rPr>
                <w:rStyle w:val="Hyperlink"/>
                <w:rFonts w:cstheme="minorHAnsi"/>
                <w:noProof/>
                <w:lang w:val="en-US"/>
              </w:rPr>
              <w:t>ARTICLE 6. TRANSFER OF RISKS, INSPECTIONS AND DAMAGED SUPPLIED ITEMS</w:t>
            </w:r>
            <w:r>
              <w:rPr>
                <w:noProof/>
                <w:webHidden/>
              </w:rPr>
              <w:tab/>
            </w:r>
            <w:r>
              <w:rPr>
                <w:noProof/>
                <w:webHidden/>
              </w:rPr>
              <w:fldChar w:fldCharType="begin"/>
            </w:r>
            <w:r>
              <w:rPr>
                <w:noProof/>
                <w:webHidden/>
              </w:rPr>
              <w:instrText xml:space="preserve"> PAGEREF _Toc488154023 \h </w:instrText>
            </w:r>
            <w:r>
              <w:rPr>
                <w:noProof/>
                <w:webHidden/>
              </w:rPr>
            </w:r>
            <w:r>
              <w:rPr>
                <w:noProof/>
                <w:webHidden/>
              </w:rPr>
              <w:fldChar w:fldCharType="separate"/>
            </w:r>
            <w:r>
              <w:rPr>
                <w:noProof/>
                <w:webHidden/>
              </w:rPr>
              <w:t>7</w:t>
            </w:r>
            <w:r>
              <w:rPr>
                <w:noProof/>
                <w:webHidden/>
              </w:rPr>
              <w:fldChar w:fldCharType="end"/>
            </w:r>
          </w:hyperlink>
        </w:p>
        <w:p w14:paraId="5C8F3D0D" w14:textId="77777777" w:rsidR="008E2392" w:rsidRDefault="008E2392">
          <w:pPr>
            <w:pStyle w:val="Verzeichnis2"/>
            <w:tabs>
              <w:tab w:val="right" w:leader="dot" w:pos="9062"/>
            </w:tabs>
            <w:rPr>
              <w:rFonts w:eastAsiaTheme="minorEastAsia"/>
              <w:noProof/>
              <w:lang w:val="en-GB" w:eastAsia="en-GB"/>
            </w:rPr>
          </w:pPr>
          <w:hyperlink w:anchor="_Toc488154024" w:history="1">
            <w:r w:rsidRPr="00CF667A">
              <w:rPr>
                <w:rStyle w:val="Hyperlink"/>
                <w:rFonts w:cstheme="minorHAnsi"/>
                <w:noProof/>
                <w:lang w:val="en-US"/>
              </w:rPr>
              <w:t>ARTICLE 7. DELAY OF SERVICES</w:t>
            </w:r>
            <w:r>
              <w:rPr>
                <w:noProof/>
                <w:webHidden/>
              </w:rPr>
              <w:tab/>
            </w:r>
            <w:r>
              <w:rPr>
                <w:noProof/>
                <w:webHidden/>
              </w:rPr>
              <w:fldChar w:fldCharType="begin"/>
            </w:r>
            <w:r>
              <w:rPr>
                <w:noProof/>
                <w:webHidden/>
              </w:rPr>
              <w:instrText xml:space="preserve"> PAGEREF _Toc488154024 \h </w:instrText>
            </w:r>
            <w:r>
              <w:rPr>
                <w:noProof/>
                <w:webHidden/>
              </w:rPr>
            </w:r>
            <w:r>
              <w:rPr>
                <w:noProof/>
                <w:webHidden/>
              </w:rPr>
              <w:fldChar w:fldCharType="separate"/>
            </w:r>
            <w:r>
              <w:rPr>
                <w:noProof/>
                <w:webHidden/>
              </w:rPr>
              <w:t>9</w:t>
            </w:r>
            <w:r>
              <w:rPr>
                <w:noProof/>
                <w:webHidden/>
              </w:rPr>
              <w:fldChar w:fldCharType="end"/>
            </w:r>
          </w:hyperlink>
        </w:p>
        <w:p w14:paraId="7E260345" w14:textId="77777777" w:rsidR="008E2392" w:rsidRDefault="008E2392">
          <w:pPr>
            <w:pStyle w:val="Verzeichnis2"/>
            <w:tabs>
              <w:tab w:val="right" w:leader="dot" w:pos="9062"/>
            </w:tabs>
            <w:rPr>
              <w:rFonts w:eastAsiaTheme="minorEastAsia"/>
              <w:noProof/>
              <w:lang w:val="en-GB" w:eastAsia="en-GB"/>
            </w:rPr>
          </w:pPr>
          <w:hyperlink w:anchor="_Toc488154025" w:history="1">
            <w:r w:rsidRPr="00CF667A">
              <w:rPr>
                <w:rStyle w:val="Hyperlink"/>
                <w:rFonts w:cstheme="minorHAnsi"/>
                <w:noProof/>
                <w:lang w:val="en-US"/>
              </w:rPr>
              <w:t>ARTICLE 8. TERM</w:t>
            </w:r>
            <w:r>
              <w:rPr>
                <w:noProof/>
                <w:webHidden/>
              </w:rPr>
              <w:tab/>
            </w:r>
            <w:r>
              <w:rPr>
                <w:noProof/>
                <w:webHidden/>
              </w:rPr>
              <w:fldChar w:fldCharType="begin"/>
            </w:r>
            <w:r>
              <w:rPr>
                <w:noProof/>
                <w:webHidden/>
              </w:rPr>
              <w:instrText xml:space="preserve"> PAGEREF _Toc488154025 \h </w:instrText>
            </w:r>
            <w:r>
              <w:rPr>
                <w:noProof/>
                <w:webHidden/>
              </w:rPr>
            </w:r>
            <w:r>
              <w:rPr>
                <w:noProof/>
                <w:webHidden/>
              </w:rPr>
              <w:fldChar w:fldCharType="separate"/>
            </w:r>
            <w:r>
              <w:rPr>
                <w:noProof/>
                <w:webHidden/>
              </w:rPr>
              <w:t>10</w:t>
            </w:r>
            <w:r>
              <w:rPr>
                <w:noProof/>
                <w:webHidden/>
              </w:rPr>
              <w:fldChar w:fldCharType="end"/>
            </w:r>
          </w:hyperlink>
        </w:p>
        <w:p w14:paraId="13586F52" w14:textId="77777777" w:rsidR="008E2392" w:rsidRDefault="008E2392">
          <w:pPr>
            <w:pStyle w:val="Verzeichnis2"/>
            <w:tabs>
              <w:tab w:val="right" w:leader="dot" w:pos="9062"/>
            </w:tabs>
            <w:rPr>
              <w:rFonts w:eastAsiaTheme="minorEastAsia"/>
              <w:noProof/>
              <w:lang w:val="en-GB" w:eastAsia="en-GB"/>
            </w:rPr>
          </w:pPr>
          <w:hyperlink w:anchor="_Toc488154026" w:history="1">
            <w:r w:rsidRPr="00CF667A">
              <w:rPr>
                <w:rStyle w:val="Hyperlink"/>
                <w:rFonts w:cstheme="minorHAnsi"/>
                <w:noProof/>
                <w:lang w:val="en-US"/>
              </w:rPr>
              <w:t>ARTICLE 9. INVOICING AND PAYMENT</w:t>
            </w:r>
            <w:r>
              <w:rPr>
                <w:noProof/>
                <w:webHidden/>
              </w:rPr>
              <w:tab/>
            </w:r>
            <w:r>
              <w:rPr>
                <w:noProof/>
                <w:webHidden/>
              </w:rPr>
              <w:fldChar w:fldCharType="begin"/>
            </w:r>
            <w:r>
              <w:rPr>
                <w:noProof/>
                <w:webHidden/>
              </w:rPr>
              <w:instrText xml:space="preserve"> PAGEREF _Toc488154026 \h </w:instrText>
            </w:r>
            <w:r>
              <w:rPr>
                <w:noProof/>
                <w:webHidden/>
              </w:rPr>
            </w:r>
            <w:r>
              <w:rPr>
                <w:noProof/>
                <w:webHidden/>
              </w:rPr>
              <w:fldChar w:fldCharType="separate"/>
            </w:r>
            <w:r>
              <w:rPr>
                <w:noProof/>
                <w:webHidden/>
              </w:rPr>
              <w:t>10</w:t>
            </w:r>
            <w:r>
              <w:rPr>
                <w:noProof/>
                <w:webHidden/>
              </w:rPr>
              <w:fldChar w:fldCharType="end"/>
            </w:r>
          </w:hyperlink>
        </w:p>
        <w:p w14:paraId="42B35D01" w14:textId="77777777" w:rsidR="008E2392" w:rsidRDefault="008E2392">
          <w:pPr>
            <w:pStyle w:val="Verzeichnis2"/>
            <w:tabs>
              <w:tab w:val="right" w:leader="dot" w:pos="9062"/>
            </w:tabs>
            <w:rPr>
              <w:rFonts w:eastAsiaTheme="minorEastAsia"/>
              <w:noProof/>
              <w:lang w:val="en-GB" w:eastAsia="en-GB"/>
            </w:rPr>
          </w:pPr>
          <w:hyperlink w:anchor="_Toc488154027" w:history="1">
            <w:r w:rsidRPr="00CF667A">
              <w:rPr>
                <w:rStyle w:val="Hyperlink"/>
                <w:rFonts w:cstheme="minorHAnsi"/>
                <w:noProof/>
                <w:lang w:val="en-US"/>
              </w:rPr>
              <w:t>ARTICLE 10. ORDERING PROCESS, CHANGE ORDERS AND ACCELERATION</w:t>
            </w:r>
            <w:r>
              <w:rPr>
                <w:noProof/>
                <w:webHidden/>
              </w:rPr>
              <w:tab/>
            </w:r>
            <w:r>
              <w:rPr>
                <w:noProof/>
                <w:webHidden/>
              </w:rPr>
              <w:fldChar w:fldCharType="begin"/>
            </w:r>
            <w:r>
              <w:rPr>
                <w:noProof/>
                <w:webHidden/>
              </w:rPr>
              <w:instrText xml:space="preserve"> PAGEREF _Toc488154027 \h </w:instrText>
            </w:r>
            <w:r>
              <w:rPr>
                <w:noProof/>
                <w:webHidden/>
              </w:rPr>
            </w:r>
            <w:r>
              <w:rPr>
                <w:noProof/>
                <w:webHidden/>
              </w:rPr>
              <w:fldChar w:fldCharType="separate"/>
            </w:r>
            <w:r>
              <w:rPr>
                <w:noProof/>
                <w:webHidden/>
              </w:rPr>
              <w:t>12</w:t>
            </w:r>
            <w:r>
              <w:rPr>
                <w:noProof/>
                <w:webHidden/>
              </w:rPr>
              <w:fldChar w:fldCharType="end"/>
            </w:r>
          </w:hyperlink>
        </w:p>
        <w:p w14:paraId="7603BC63" w14:textId="77777777" w:rsidR="008E2392" w:rsidRDefault="008E2392">
          <w:pPr>
            <w:pStyle w:val="Verzeichnis2"/>
            <w:tabs>
              <w:tab w:val="right" w:leader="dot" w:pos="9062"/>
            </w:tabs>
            <w:rPr>
              <w:rFonts w:eastAsiaTheme="minorEastAsia"/>
              <w:noProof/>
              <w:lang w:val="en-GB" w:eastAsia="en-GB"/>
            </w:rPr>
          </w:pPr>
          <w:hyperlink w:anchor="_Toc488154028" w:history="1">
            <w:r w:rsidRPr="00CF667A">
              <w:rPr>
                <w:rStyle w:val="Hyperlink"/>
                <w:rFonts w:cstheme="minorHAnsi"/>
                <w:noProof/>
                <w:lang w:val="en-US"/>
              </w:rPr>
              <w:t>ARTICLE 11. WARRANTIES AND GUARANTIES</w:t>
            </w:r>
            <w:r>
              <w:rPr>
                <w:noProof/>
                <w:webHidden/>
              </w:rPr>
              <w:tab/>
            </w:r>
            <w:r>
              <w:rPr>
                <w:noProof/>
                <w:webHidden/>
              </w:rPr>
              <w:fldChar w:fldCharType="begin"/>
            </w:r>
            <w:r>
              <w:rPr>
                <w:noProof/>
                <w:webHidden/>
              </w:rPr>
              <w:instrText xml:space="preserve"> PAGEREF _Toc488154028 \h </w:instrText>
            </w:r>
            <w:r>
              <w:rPr>
                <w:noProof/>
                <w:webHidden/>
              </w:rPr>
            </w:r>
            <w:r>
              <w:rPr>
                <w:noProof/>
                <w:webHidden/>
              </w:rPr>
              <w:fldChar w:fldCharType="separate"/>
            </w:r>
            <w:r>
              <w:rPr>
                <w:noProof/>
                <w:webHidden/>
              </w:rPr>
              <w:t>13</w:t>
            </w:r>
            <w:r>
              <w:rPr>
                <w:noProof/>
                <w:webHidden/>
              </w:rPr>
              <w:fldChar w:fldCharType="end"/>
            </w:r>
          </w:hyperlink>
        </w:p>
        <w:p w14:paraId="085F17AE" w14:textId="77777777" w:rsidR="008E2392" w:rsidRDefault="008E2392">
          <w:pPr>
            <w:pStyle w:val="Verzeichnis2"/>
            <w:tabs>
              <w:tab w:val="right" w:leader="dot" w:pos="9062"/>
            </w:tabs>
            <w:rPr>
              <w:rFonts w:eastAsiaTheme="minorEastAsia"/>
              <w:noProof/>
              <w:lang w:val="en-GB" w:eastAsia="en-GB"/>
            </w:rPr>
          </w:pPr>
          <w:hyperlink w:anchor="_Toc488154029" w:history="1">
            <w:r w:rsidRPr="00CF667A">
              <w:rPr>
                <w:rStyle w:val="Hyperlink"/>
                <w:rFonts w:cstheme="minorHAnsi"/>
                <w:noProof/>
                <w:lang w:val="en-US"/>
              </w:rPr>
              <w:t>ARTICLE 12. INSURANCE</w:t>
            </w:r>
            <w:r>
              <w:rPr>
                <w:noProof/>
                <w:webHidden/>
              </w:rPr>
              <w:tab/>
            </w:r>
            <w:r>
              <w:rPr>
                <w:noProof/>
                <w:webHidden/>
              </w:rPr>
              <w:fldChar w:fldCharType="begin"/>
            </w:r>
            <w:r>
              <w:rPr>
                <w:noProof/>
                <w:webHidden/>
              </w:rPr>
              <w:instrText xml:space="preserve"> PAGEREF _Toc488154029 \h </w:instrText>
            </w:r>
            <w:r>
              <w:rPr>
                <w:noProof/>
                <w:webHidden/>
              </w:rPr>
            </w:r>
            <w:r>
              <w:rPr>
                <w:noProof/>
                <w:webHidden/>
              </w:rPr>
              <w:fldChar w:fldCharType="separate"/>
            </w:r>
            <w:r>
              <w:rPr>
                <w:noProof/>
                <w:webHidden/>
              </w:rPr>
              <w:t>14</w:t>
            </w:r>
            <w:r>
              <w:rPr>
                <w:noProof/>
                <w:webHidden/>
              </w:rPr>
              <w:fldChar w:fldCharType="end"/>
            </w:r>
          </w:hyperlink>
        </w:p>
        <w:p w14:paraId="431C2F79" w14:textId="77777777" w:rsidR="008E2392" w:rsidRDefault="008E2392">
          <w:pPr>
            <w:pStyle w:val="Verzeichnis2"/>
            <w:tabs>
              <w:tab w:val="right" w:leader="dot" w:pos="9062"/>
            </w:tabs>
            <w:rPr>
              <w:rFonts w:eastAsiaTheme="minorEastAsia"/>
              <w:noProof/>
              <w:lang w:val="en-GB" w:eastAsia="en-GB"/>
            </w:rPr>
          </w:pPr>
          <w:hyperlink w:anchor="_Toc488154030" w:history="1">
            <w:r w:rsidRPr="00CF667A">
              <w:rPr>
                <w:rStyle w:val="Hyperlink"/>
                <w:rFonts w:cstheme="minorHAnsi"/>
                <w:noProof/>
                <w:lang w:val="en-US"/>
              </w:rPr>
              <w:t>ARTICLE 13. INTELLECTUAL PROPERTY RIGHTS</w:t>
            </w:r>
            <w:r>
              <w:rPr>
                <w:noProof/>
                <w:webHidden/>
              </w:rPr>
              <w:tab/>
            </w:r>
            <w:r>
              <w:rPr>
                <w:noProof/>
                <w:webHidden/>
              </w:rPr>
              <w:fldChar w:fldCharType="begin"/>
            </w:r>
            <w:r>
              <w:rPr>
                <w:noProof/>
                <w:webHidden/>
              </w:rPr>
              <w:instrText xml:space="preserve"> PAGEREF _Toc488154030 \h </w:instrText>
            </w:r>
            <w:r>
              <w:rPr>
                <w:noProof/>
                <w:webHidden/>
              </w:rPr>
            </w:r>
            <w:r>
              <w:rPr>
                <w:noProof/>
                <w:webHidden/>
              </w:rPr>
              <w:fldChar w:fldCharType="separate"/>
            </w:r>
            <w:r>
              <w:rPr>
                <w:noProof/>
                <w:webHidden/>
              </w:rPr>
              <w:t>14</w:t>
            </w:r>
            <w:r>
              <w:rPr>
                <w:noProof/>
                <w:webHidden/>
              </w:rPr>
              <w:fldChar w:fldCharType="end"/>
            </w:r>
          </w:hyperlink>
        </w:p>
        <w:p w14:paraId="2B5616D1" w14:textId="77777777" w:rsidR="008E2392" w:rsidRDefault="008E2392">
          <w:pPr>
            <w:pStyle w:val="Verzeichnis2"/>
            <w:tabs>
              <w:tab w:val="right" w:leader="dot" w:pos="9062"/>
            </w:tabs>
            <w:rPr>
              <w:rFonts w:eastAsiaTheme="minorEastAsia"/>
              <w:noProof/>
              <w:lang w:val="en-GB" w:eastAsia="en-GB"/>
            </w:rPr>
          </w:pPr>
          <w:hyperlink w:anchor="_Toc488154031" w:history="1">
            <w:r w:rsidRPr="00CF667A">
              <w:rPr>
                <w:rStyle w:val="Hyperlink"/>
                <w:rFonts w:cstheme="minorHAnsi"/>
                <w:noProof/>
                <w:lang w:val="en-US"/>
              </w:rPr>
              <w:t>ARTICLE 14. DEFAULT AND TERMINATION</w:t>
            </w:r>
            <w:r>
              <w:rPr>
                <w:noProof/>
                <w:webHidden/>
              </w:rPr>
              <w:tab/>
            </w:r>
            <w:r>
              <w:rPr>
                <w:noProof/>
                <w:webHidden/>
              </w:rPr>
              <w:fldChar w:fldCharType="begin"/>
            </w:r>
            <w:r>
              <w:rPr>
                <w:noProof/>
                <w:webHidden/>
              </w:rPr>
              <w:instrText xml:space="preserve"> PAGEREF _Toc488154031 \h </w:instrText>
            </w:r>
            <w:r>
              <w:rPr>
                <w:noProof/>
                <w:webHidden/>
              </w:rPr>
            </w:r>
            <w:r>
              <w:rPr>
                <w:noProof/>
                <w:webHidden/>
              </w:rPr>
              <w:fldChar w:fldCharType="separate"/>
            </w:r>
            <w:r>
              <w:rPr>
                <w:noProof/>
                <w:webHidden/>
              </w:rPr>
              <w:t>15</w:t>
            </w:r>
            <w:r>
              <w:rPr>
                <w:noProof/>
                <w:webHidden/>
              </w:rPr>
              <w:fldChar w:fldCharType="end"/>
            </w:r>
          </w:hyperlink>
        </w:p>
        <w:p w14:paraId="20B60BF2" w14:textId="77777777" w:rsidR="008E2392" w:rsidRDefault="008E2392">
          <w:pPr>
            <w:pStyle w:val="Verzeichnis2"/>
            <w:tabs>
              <w:tab w:val="right" w:leader="dot" w:pos="9062"/>
            </w:tabs>
            <w:rPr>
              <w:rFonts w:eastAsiaTheme="minorEastAsia"/>
              <w:noProof/>
              <w:lang w:val="en-GB" w:eastAsia="en-GB"/>
            </w:rPr>
          </w:pPr>
          <w:hyperlink w:anchor="_Toc488154032" w:history="1">
            <w:r w:rsidRPr="00CF667A">
              <w:rPr>
                <w:rStyle w:val="Hyperlink"/>
                <w:rFonts w:cstheme="minorHAnsi"/>
                <w:noProof/>
                <w:lang w:val="en-US"/>
              </w:rPr>
              <w:t>ARTICLE 15. FORCE MAJEURE</w:t>
            </w:r>
            <w:r>
              <w:rPr>
                <w:noProof/>
                <w:webHidden/>
              </w:rPr>
              <w:tab/>
            </w:r>
            <w:r>
              <w:rPr>
                <w:noProof/>
                <w:webHidden/>
              </w:rPr>
              <w:fldChar w:fldCharType="begin"/>
            </w:r>
            <w:r>
              <w:rPr>
                <w:noProof/>
                <w:webHidden/>
              </w:rPr>
              <w:instrText xml:space="preserve"> PAGEREF _Toc488154032 \h </w:instrText>
            </w:r>
            <w:r>
              <w:rPr>
                <w:noProof/>
                <w:webHidden/>
              </w:rPr>
            </w:r>
            <w:r>
              <w:rPr>
                <w:noProof/>
                <w:webHidden/>
              </w:rPr>
              <w:fldChar w:fldCharType="separate"/>
            </w:r>
            <w:r>
              <w:rPr>
                <w:noProof/>
                <w:webHidden/>
              </w:rPr>
              <w:t>16</w:t>
            </w:r>
            <w:r>
              <w:rPr>
                <w:noProof/>
                <w:webHidden/>
              </w:rPr>
              <w:fldChar w:fldCharType="end"/>
            </w:r>
          </w:hyperlink>
        </w:p>
        <w:p w14:paraId="02F5095A" w14:textId="77777777" w:rsidR="008E2392" w:rsidRDefault="008E2392">
          <w:pPr>
            <w:pStyle w:val="Verzeichnis2"/>
            <w:tabs>
              <w:tab w:val="right" w:leader="dot" w:pos="9062"/>
            </w:tabs>
            <w:rPr>
              <w:rFonts w:eastAsiaTheme="minorEastAsia"/>
              <w:noProof/>
              <w:lang w:val="en-GB" w:eastAsia="en-GB"/>
            </w:rPr>
          </w:pPr>
          <w:hyperlink w:anchor="_Toc488154033" w:history="1">
            <w:r w:rsidRPr="00CF667A">
              <w:rPr>
                <w:rStyle w:val="Hyperlink"/>
                <w:rFonts w:cstheme="minorHAnsi"/>
                <w:noProof/>
                <w:lang w:val="en-US"/>
              </w:rPr>
              <w:t>ARTICLE 16. LIABILITY AND INDEMNIFICATION</w:t>
            </w:r>
            <w:r>
              <w:rPr>
                <w:noProof/>
                <w:webHidden/>
              </w:rPr>
              <w:tab/>
            </w:r>
            <w:r>
              <w:rPr>
                <w:noProof/>
                <w:webHidden/>
              </w:rPr>
              <w:fldChar w:fldCharType="begin"/>
            </w:r>
            <w:r>
              <w:rPr>
                <w:noProof/>
                <w:webHidden/>
              </w:rPr>
              <w:instrText xml:space="preserve"> PAGEREF _Toc488154033 \h </w:instrText>
            </w:r>
            <w:r>
              <w:rPr>
                <w:noProof/>
                <w:webHidden/>
              </w:rPr>
            </w:r>
            <w:r>
              <w:rPr>
                <w:noProof/>
                <w:webHidden/>
              </w:rPr>
              <w:fldChar w:fldCharType="separate"/>
            </w:r>
            <w:r>
              <w:rPr>
                <w:noProof/>
                <w:webHidden/>
              </w:rPr>
              <w:t>16</w:t>
            </w:r>
            <w:r>
              <w:rPr>
                <w:noProof/>
                <w:webHidden/>
              </w:rPr>
              <w:fldChar w:fldCharType="end"/>
            </w:r>
          </w:hyperlink>
        </w:p>
        <w:p w14:paraId="0D746B49" w14:textId="77777777" w:rsidR="008E2392" w:rsidRDefault="008E2392">
          <w:pPr>
            <w:pStyle w:val="Verzeichnis2"/>
            <w:tabs>
              <w:tab w:val="right" w:leader="dot" w:pos="9062"/>
            </w:tabs>
            <w:rPr>
              <w:rFonts w:eastAsiaTheme="minorEastAsia"/>
              <w:noProof/>
              <w:lang w:val="en-GB" w:eastAsia="en-GB"/>
            </w:rPr>
          </w:pPr>
          <w:hyperlink w:anchor="_Toc488154034" w:history="1">
            <w:r w:rsidRPr="00CF667A">
              <w:rPr>
                <w:rStyle w:val="Hyperlink"/>
                <w:rFonts w:cstheme="minorHAnsi"/>
                <w:noProof/>
                <w:lang w:val="en-US"/>
              </w:rPr>
              <w:t>ARTICLE 17. CONFIDENTIALITY AND SECURITY</w:t>
            </w:r>
            <w:r>
              <w:rPr>
                <w:noProof/>
                <w:webHidden/>
              </w:rPr>
              <w:tab/>
            </w:r>
            <w:r>
              <w:rPr>
                <w:noProof/>
                <w:webHidden/>
              </w:rPr>
              <w:fldChar w:fldCharType="begin"/>
            </w:r>
            <w:r>
              <w:rPr>
                <w:noProof/>
                <w:webHidden/>
              </w:rPr>
              <w:instrText xml:space="preserve"> PAGEREF _Toc488154034 \h </w:instrText>
            </w:r>
            <w:r>
              <w:rPr>
                <w:noProof/>
                <w:webHidden/>
              </w:rPr>
            </w:r>
            <w:r>
              <w:rPr>
                <w:noProof/>
                <w:webHidden/>
              </w:rPr>
              <w:fldChar w:fldCharType="separate"/>
            </w:r>
            <w:r>
              <w:rPr>
                <w:noProof/>
                <w:webHidden/>
              </w:rPr>
              <w:t>17</w:t>
            </w:r>
            <w:r>
              <w:rPr>
                <w:noProof/>
                <w:webHidden/>
              </w:rPr>
              <w:fldChar w:fldCharType="end"/>
            </w:r>
          </w:hyperlink>
        </w:p>
        <w:p w14:paraId="46447BBB" w14:textId="77777777" w:rsidR="008E2392" w:rsidRDefault="008E2392">
          <w:pPr>
            <w:pStyle w:val="Verzeichnis2"/>
            <w:tabs>
              <w:tab w:val="right" w:leader="dot" w:pos="9062"/>
            </w:tabs>
            <w:rPr>
              <w:rFonts w:eastAsiaTheme="minorEastAsia"/>
              <w:noProof/>
              <w:lang w:val="en-GB" w:eastAsia="en-GB"/>
            </w:rPr>
          </w:pPr>
          <w:hyperlink w:anchor="_Toc488154035" w:history="1">
            <w:r w:rsidRPr="00CF667A">
              <w:rPr>
                <w:rStyle w:val="Hyperlink"/>
                <w:rFonts w:cstheme="minorHAnsi"/>
                <w:noProof/>
                <w:lang w:val="en-US"/>
              </w:rPr>
              <w:t>ARTICLE 18. ASSIGNMENT and SUBCONTRACTING</w:t>
            </w:r>
            <w:r>
              <w:rPr>
                <w:noProof/>
                <w:webHidden/>
              </w:rPr>
              <w:tab/>
            </w:r>
            <w:r>
              <w:rPr>
                <w:noProof/>
                <w:webHidden/>
              </w:rPr>
              <w:fldChar w:fldCharType="begin"/>
            </w:r>
            <w:r>
              <w:rPr>
                <w:noProof/>
                <w:webHidden/>
              </w:rPr>
              <w:instrText xml:space="preserve"> PAGEREF _Toc488154035 \h </w:instrText>
            </w:r>
            <w:r>
              <w:rPr>
                <w:noProof/>
                <w:webHidden/>
              </w:rPr>
            </w:r>
            <w:r>
              <w:rPr>
                <w:noProof/>
                <w:webHidden/>
              </w:rPr>
              <w:fldChar w:fldCharType="separate"/>
            </w:r>
            <w:r>
              <w:rPr>
                <w:noProof/>
                <w:webHidden/>
              </w:rPr>
              <w:t>18</w:t>
            </w:r>
            <w:r>
              <w:rPr>
                <w:noProof/>
                <w:webHidden/>
              </w:rPr>
              <w:fldChar w:fldCharType="end"/>
            </w:r>
          </w:hyperlink>
        </w:p>
        <w:p w14:paraId="4C4B85DB" w14:textId="77777777" w:rsidR="008E2392" w:rsidRDefault="008E2392">
          <w:pPr>
            <w:pStyle w:val="Verzeichnis2"/>
            <w:tabs>
              <w:tab w:val="right" w:leader="dot" w:pos="9062"/>
            </w:tabs>
            <w:rPr>
              <w:rFonts w:eastAsiaTheme="minorEastAsia"/>
              <w:noProof/>
              <w:lang w:val="en-GB" w:eastAsia="en-GB"/>
            </w:rPr>
          </w:pPr>
          <w:hyperlink w:anchor="_Toc488154036" w:history="1">
            <w:r w:rsidRPr="00CF667A">
              <w:rPr>
                <w:rStyle w:val="Hyperlink"/>
                <w:rFonts w:cstheme="minorHAnsi"/>
                <w:noProof/>
                <w:lang w:val="en-US"/>
              </w:rPr>
              <w:t>ARTICLE 19. COMPLIANCE</w:t>
            </w:r>
            <w:r>
              <w:rPr>
                <w:noProof/>
                <w:webHidden/>
              </w:rPr>
              <w:tab/>
            </w:r>
            <w:r>
              <w:rPr>
                <w:noProof/>
                <w:webHidden/>
              </w:rPr>
              <w:fldChar w:fldCharType="begin"/>
            </w:r>
            <w:r>
              <w:rPr>
                <w:noProof/>
                <w:webHidden/>
              </w:rPr>
              <w:instrText xml:space="preserve"> PAGEREF _Toc488154036 \h </w:instrText>
            </w:r>
            <w:r>
              <w:rPr>
                <w:noProof/>
                <w:webHidden/>
              </w:rPr>
            </w:r>
            <w:r>
              <w:rPr>
                <w:noProof/>
                <w:webHidden/>
              </w:rPr>
              <w:fldChar w:fldCharType="separate"/>
            </w:r>
            <w:r>
              <w:rPr>
                <w:noProof/>
                <w:webHidden/>
              </w:rPr>
              <w:t>18</w:t>
            </w:r>
            <w:r>
              <w:rPr>
                <w:noProof/>
                <w:webHidden/>
              </w:rPr>
              <w:fldChar w:fldCharType="end"/>
            </w:r>
          </w:hyperlink>
        </w:p>
        <w:p w14:paraId="085B02FF" w14:textId="77777777" w:rsidR="008E2392" w:rsidRDefault="008E2392">
          <w:pPr>
            <w:pStyle w:val="Verzeichnis2"/>
            <w:tabs>
              <w:tab w:val="right" w:leader="dot" w:pos="9062"/>
            </w:tabs>
            <w:rPr>
              <w:rFonts w:eastAsiaTheme="minorEastAsia"/>
              <w:noProof/>
              <w:lang w:val="en-GB" w:eastAsia="en-GB"/>
            </w:rPr>
          </w:pPr>
          <w:hyperlink w:anchor="_Toc488154037" w:history="1">
            <w:r w:rsidRPr="00CF667A">
              <w:rPr>
                <w:rStyle w:val="Hyperlink"/>
                <w:rFonts w:cstheme="minorHAnsi"/>
                <w:noProof/>
                <w:lang w:val="en-US"/>
              </w:rPr>
              <w:t>ARTICLE 20. DISPUTE RESOLUTION</w:t>
            </w:r>
            <w:r>
              <w:rPr>
                <w:noProof/>
                <w:webHidden/>
              </w:rPr>
              <w:tab/>
            </w:r>
            <w:r>
              <w:rPr>
                <w:noProof/>
                <w:webHidden/>
              </w:rPr>
              <w:fldChar w:fldCharType="begin"/>
            </w:r>
            <w:r>
              <w:rPr>
                <w:noProof/>
                <w:webHidden/>
              </w:rPr>
              <w:instrText xml:space="preserve"> PAGEREF _Toc488154037 \h </w:instrText>
            </w:r>
            <w:r>
              <w:rPr>
                <w:noProof/>
                <w:webHidden/>
              </w:rPr>
            </w:r>
            <w:r>
              <w:rPr>
                <w:noProof/>
                <w:webHidden/>
              </w:rPr>
              <w:fldChar w:fldCharType="separate"/>
            </w:r>
            <w:r>
              <w:rPr>
                <w:noProof/>
                <w:webHidden/>
              </w:rPr>
              <w:t>19</w:t>
            </w:r>
            <w:r>
              <w:rPr>
                <w:noProof/>
                <w:webHidden/>
              </w:rPr>
              <w:fldChar w:fldCharType="end"/>
            </w:r>
          </w:hyperlink>
        </w:p>
        <w:p w14:paraId="268E9B59" w14:textId="77777777" w:rsidR="008E2392" w:rsidRDefault="008E2392">
          <w:pPr>
            <w:pStyle w:val="Verzeichnis2"/>
            <w:tabs>
              <w:tab w:val="right" w:leader="dot" w:pos="9062"/>
            </w:tabs>
            <w:rPr>
              <w:rFonts w:eastAsiaTheme="minorEastAsia"/>
              <w:noProof/>
              <w:lang w:val="en-GB" w:eastAsia="en-GB"/>
            </w:rPr>
          </w:pPr>
          <w:hyperlink w:anchor="_Toc488154038" w:history="1">
            <w:r w:rsidRPr="00CF667A">
              <w:rPr>
                <w:rStyle w:val="Hyperlink"/>
                <w:rFonts w:cstheme="minorHAnsi"/>
                <w:noProof/>
                <w:lang w:val="en-US"/>
              </w:rPr>
              <w:t>ARTICLE 21. GENERAL AGREEMENT PROVISIONS</w:t>
            </w:r>
            <w:r>
              <w:rPr>
                <w:noProof/>
                <w:webHidden/>
              </w:rPr>
              <w:tab/>
            </w:r>
            <w:r>
              <w:rPr>
                <w:noProof/>
                <w:webHidden/>
              </w:rPr>
              <w:fldChar w:fldCharType="begin"/>
            </w:r>
            <w:r>
              <w:rPr>
                <w:noProof/>
                <w:webHidden/>
              </w:rPr>
              <w:instrText xml:space="preserve"> PAGEREF _Toc488154038 \h </w:instrText>
            </w:r>
            <w:r>
              <w:rPr>
                <w:noProof/>
                <w:webHidden/>
              </w:rPr>
            </w:r>
            <w:r>
              <w:rPr>
                <w:noProof/>
                <w:webHidden/>
              </w:rPr>
              <w:fldChar w:fldCharType="separate"/>
            </w:r>
            <w:r>
              <w:rPr>
                <w:noProof/>
                <w:webHidden/>
              </w:rPr>
              <w:t>20</w:t>
            </w:r>
            <w:r>
              <w:rPr>
                <w:noProof/>
                <w:webHidden/>
              </w:rPr>
              <w:fldChar w:fldCharType="end"/>
            </w:r>
          </w:hyperlink>
        </w:p>
        <w:p w14:paraId="47EA6D57" w14:textId="77777777" w:rsidR="008E2392" w:rsidRDefault="008E2392">
          <w:pPr>
            <w:pStyle w:val="Verzeichnis1"/>
            <w:tabs>
              <w:tab w:val="right" w:leader="dot" w:pos="9062"/>
            </w:tabs>
            <w:rPr>
              <w:rFonts w:eastAsiaTheme="minorEastAsia"/>
              <w:noProof/>
              <w:lang w:val="en-GB" w:eastAsia="en-GB"/>
            </w:rPr>
          </w:pPr>
          <w:hyperlink w:anchor="_Toc488154039" w:history="1">
            <w:r w:rsidRPr="00CF667A">
              <w:rPr>
                <w:rStyle w:val="Hyperlink"/>
                <w:rFonts w:cstheme="minorHAnsi"/>
                <w:b/>
                <w:noProof/>
                <w:lang w:val="en-US"/>
              </w:rPr>
              <w:t>Appendix</w:t>
            </w:r>
            <w:r w:rsidRPr="00CF667A">
              <w:rPr>
                <w:rStyle w:val="Hyperlink"/>
                <w:rFonts w:cstheme="minorHAnsi"/>
                <w:noProof/>
                <w:lang w:val="en-US"/>
              </w:rPr>
              <w:t xml:space="preserve"> </w:t>
            </w:r>
            <w:r w:rsidRPr="00CF667A">
              <w:rPr>
                <w:rStyle w:val="Hyperlink"/>
                <w:rFonts w:cstheme="minorHAnsi"/>
                <w:b/>
                <w:noProof/>
                <w:lang w:val="en-US"/>
              </w:rPr>
              <w:t>A</w:t>
            </w:r>
            <w:r w:rsidRPr="00CF667A">
              <w:rPr>
                <w:rStyle w:val="Hyperlink"/>
                <w:rFonts w:cstheme="minorHAnsi"/>
                <w:noProof/>
                <w:lang w:val="en-US"/>
              </w:rPr>
              <w:t xml:space="preserve"> </w:t>
            </w:r>
            <w:r w:rsidRPr="00CF667A">
              <w:rPr>
                <w:rStyle w:val="Hyperlink"/>
                <w:rFonts w:cstheme="minorHAnsi"/>
                <w:b/>
                <w:noProof/>
                <w:lang w:val="en-US"/>
              </w:rPr>
              <w:t>– Definitions</w:t>
            </w:r>
            <w:r>
              <w:rPr>
                <w:noProof/>
                <w:webHidden/>
              </w:rPr>
              <w:tab/>
            </w:r>
            <w:r>
              <w:rPr>
                <w:noProof/>
                <w:webHidden/>
              </w:rPr>
              <w:fldChar w:fldCharType="begin"/>
            </w:r>
            <w:r>
              <w:rPr>
                <w:noProof/>
                <w:webHidden/>
              </w:rPr>
              <w:instrText xml:space="preserve"> PAGEREF _Toc488154039 \h </w:instrText>
            </w:r>
            <w:r>
              <w:rPr>
                <w:noProof/>
                <w:webHidden/>
              </w:rPr>
            </w:r>
            <w:r>
              <w:rPr>
                <w:noProof/>
                <w:webHidden/>
              </w:rPr>
              <w:fldChar w:fldCharType="separate"/>
            </w:r>
            <w:r>
              <w:rPr>
                <w:noProof/>
                <w:webHidden/>
              </w:rPr>
              <w:t>23</w:t>
            </w:r>
            <w:r>
              <w:rPr>
                <w:noProof/>
                <w:webHidden/>
              </w:rPr>
              <w:fldChar w:fldCharType="end"/>
            </w:r>
          </w:hyperlink>
        </w:p>
        <w:p w14:paraId="07716B71" w14:textId="77777777" w:rsidR="008E2392" w:rsidRDefault="008E2392">
          <w:pPr>
            <w:pStyle w:val="Verzeichnis1"/>
            <w:tabs>
              <w:tab w:val="right" w:leader="dot" w:pos="9062"/>
            </w:tabs>
            <w:rPr>
              <w:rFonts w:eastAsiaTheme="minorEastAsia"/>
              <w:noProof/>
              <w:lang w:val="en-GB" w:eastAsia="en-GB"/>
            </w:rPr>
          </w:pPr>
          <w:hyperlink w:anchor="_Toc488154040" w:history="1">
            <w:r w:rsidRPr="00CF667A">
              <w:rPr>
                <w:rStyle w:val="Hyperlink"/>
                <w:rFonts w:cstheme="minorHAnsi"/>
                <w:b/>
                <w:noProof/>
                <w:lang w:val="en-US"/>
              </w:rPr>
              <w:t>Appendix B – Description of Services and Supplied Items</w:t>
            </w:r>
            <w:r>
              <w:rPr>
                <w:noProof/>
                <w:webHidden/>
              </w:rPr>
              <w:tab/>
            </w:r>
            <w:r>
              <w:rPr>
                <w:noProof/>
                <w:webHidden/>
              </w:rPr>
              <w:fldChar w:fldCharType="begin"/>
            </w:r>
            <w:r>
              <w:rPr>
                <w:noProof/>
                <w:webHidden/>
              </w:rPr>
              <w:instrText xml:space="preserve"> PAGEREF _Toc488154040 \h </w:instrText>
            </w:r>
            <w:r>
              <w:rPr>
                <w:noProof/>
                <w:webHidden/>
              </w:rPr>
            </w:r>
            <w:r>
              <w:rPr>
                <w:noProof/>
                <w:webHidden/>
              </w:rPr>
              <w:fldChar w:fldCharType="separate"/>
            </w:r>
            <w:r>
              <w:rPr>
                <w:noProof/>
                <w:webHidden/>
              </w:rPr>
              <w:t>25</w:t>
            </w:r>
            <w:r>
              <w:rPr>
                <w:noProof/>
                <w:webHidden/>
              </w:rPr>
              <w:fldChar w:fldCharType="end"/>
            </w:r>
          </w:hyperlink>
        </w:p>
        <w:p w14:paraId="25337072" w14:textId="77777777" w:rsidR="008E2392" w:rsidRDefault="008E2392">
          <w:pPr>
            <w:pStyle w:val="Verzeichnis1"/>
            <w:tabs>
              <w:tab w:val="right" w:leader="dot" w:pos="9062"/>
            </w:tabs>
            <w:rPr>
              <w:rFonts w:eastAsiaTheme="minorEastAsia"/>
              <w:noProof/>
              <w:lang w:val="en-GB" w:eastAsia="en-GB"/>
            </w:rPr>
          </w:pPr>
          <w:hyperlink w:anchor="_Toc488154041" w:history="1">
            <w:r w:rsidRPr="00CF667A">
              <w:rPr>
                <w:rStyle w:val="Hyperlink"/>
                <w:rFonts w:cstheme="minorHAnsi"/>
                <w:b/>
                <w:noProof/>
                <w:lang w:val="en-US"/>
              </w:rPr>
              <w:t>Appendix C – Bill of Quantities &amp; Minimum Contract Value</w:t>
            </w:r>
            <w:r>
              <w:rPr>
                <w:noProof/>
                <w:webHidden/>
              </w:rPr>
              <w:tab/>
            </w:r>
            <w:r>
              <w:rPr>
                <w:noProof/>
                <w:webHidden/>
              </w:rPr>
              <w:fldChar w:fldCharType="begin"/>
            </w:r>
            <w:r>
              <w:rPr>
                <w:noProof/>
                <w:webHidden/>
              </w:rPr>
              <w:instrText xml:space="preserve"> PAGEREF _Toc488154041 \h </w:instrText>
            </w:r>
            <w:r>
              <w:rPr>
                <w:noProof/>
                <w:webHidden/>
              </w:rPr>
            </w:r>
            <w:r>
              <w:rPr>
                <w:noProof/>
                <w:webHidden/>
              </w:rPr>
              <w:fldChar w:fldCharType="separate"/>
            </w:r>
            <w:r>
              <w:rPr>
                <w:noProof/>
                <w:webHidden/>
              </w:rPr>
              <w:t>32</w:t>
            </w:r>
            <w:r>
              <w:rPr>
                <w:noProof/>
                <w:webHidden/>
              </w:rPr>
              <w:fldChar w:fldCharType="end"/>
            </w:r>
          </w:hyperlink>
        </w:p>
        <w:p w14:paraId="416D8734" w14:textId="77777777" w:rsidR="008E2392" w:rsidRDefault="008E2392">
          <w:pPr>
            <w:pStyle w:val="Verzeichnis1"/>
            <w:tabs>
              <w:tab w:val="right" w:leader="dot" w:pos="9062"/>
            </w:tabs>
            <w:rPr>
              <w:rFonts w:eastAsiaTheme="minorEastAsia"/>
              <w:noProof/>
              <w:lang w:val="en-GB" w:eastAsia="en-GB"/>
            </w:rPr>
          </w:pPr>
          <w:hyperlink w:anchor="_Toc488154042" w:history="1">
            <w:r w:rsidRPr="00CF667A">
              <w:rPr>
                <w:rStyle w:val="Hyperlink"/>
                <w:rFonts w:cstheme="minorHAnsi"/>
                <w:b/>
                <w:noProof/>
                <w:lang w:val="en-US"/>
              </w:rPr>
              <w:t>Appendix D – Unit Prices</w:t>
            </w:r>
            <w:r>
              <w:rPr>
                <w:noProof/>
                <w:webHidden/>
              </w:rPr>
              <w:tab/>
            </w:r>
            <w:r>
              <w:rPr>
                <w:noProof/>
                <w:webHidden/>
              </w:rPr>
              <w:fldChar w:fldCharType="begin"/>
            </w:r>
            <w:r>
              <w:rPr>
                <w:noProof/>
                <w:webHidden/>
              </w:rPr>
              <w:instrText xml:space="preserve"> PAGEREF _Toc488154042 \h </w:instrText>
            </w:r>
            <w:r>
              <w:rPr>
                <w:noProof/>
                <w:webHidden/>
              </w:rPr>
            </w:r>
            <w:r>
              <w:rPr>
                <w:noProof/>
                <w:webHidden/>
              </w:rPr>
              <w:fldChar w:fldCharType="separate"/>
            </w:r>
            <w:r>
              <w:rPr>
                <w:noProof/>
                <w:webHidden/>
              </w:rPr>
              <w:t>33</w:t>
            </w:r>
            <w:r>
              <w:rPr>
                <w:noProof/>
                <w:webHidden/>
              </w:rPr>
              <w:fldChar w:fldCharType="end"/>
            </w:r>
          </w:hyperlink>
        </w:p>
        <w:p w14:paraId="6426A4AB" w14:textId="77777777" w:rsidR="00AF7A24" w:rsidRPr="00D9798F" w:rsidRDefault="00AF7A24">
          <w:pPr>
            <w:rPr>
              <w:rFonts w:cstheme="minorHAnsi"/>
              <w:lang w:val="en-US"/>
            </w:rPr>
          </w:pPr>
          <w:r w:rsidRPr="00D9798F">
            <w:rPr>
              <w:rFonts w:cstheme="minorHAnsi"/>
              <w:b/>
              <w:bCs/>
              <w:lang w:val="en-US"/>
            </w:rPr>
            <w:fldChar w:fldCharType="end"/>
          </w:r>
        </w:p>
      </w:sdtContent>
    </w:sdt>
    <w:p w14:paraId="398818E6" w14:textId="77777777" w:rsidR="00432C88" w:rsidRDefault="00432C88" w:rsidP="003913EB">
      <w:pPr>
        <w:rPr>
          <w:rFonts w:cstheme="minorHAnsi"/>
          <w:b/>
          <w:lang w:val="en-US"/>
        </w:rPr>
      </w:pPr>
    </w:p>
    <w:p w14:paraId="35301529" w14:textId="77777777" w:rsidR="00432C88" w:rsidRDefault="00432C88" w:rsidP="003913EB">
      <w:pPr>
        <w:rPr>
          <w:rFonts w:cstheme="minorHAnsi"/>
          <w:b/>
          <w:lang w:val="en-US"/>
        </w:rPr>
      </w:pPr>
    </w:p>
    <w:p w14:paraId="10A88510" w14:textId="77777777" w:rsidR="00432C88" w:rsidRDefault="00432C88" w:rsidP="003913EB">
      <w:pPr>
        <w:rPr>
          <w:rFonts w:cstheme="minorHAnsi"/>
          <w:b/>
          <w:lang w:val="en-US"/>
        </w:rPr>
      </w:pPr>
    </w:p>
    <w:p w14:paraId="71C456E5" w14:textId="77777777" w:rsidR="00022438" w:rsidRDefault="00022438" w:rsidP="003913EB">
      <w:pPr>
        <w:rPr>
          <w:rFonts w:cstheme="minorHAnsi"/>
          <w:b/>
          <w:lang w:val="en-US"/>
        </w:rPr>
      </w:pPr>
    </w:p>
    <w:p w14:paraId="2C056F03" w14:textId="77777777" w:rsidR="003913EB" w:rsidRPr="00D9798F" w:rsidRDefault="00252BCA" w:rsidP="003913EB">
      <w:pPr>
        <w:rPr>
          <w:rFonts w:cstheme="minorHAnsi"/>
          <w:lang w:val="en-US"/>
        </w:rPr>
      </w:pPr>
      <w:r w:rsidRPr="00D9798F">
        <w:rPr>
          <w:rFonts w:cstheme="minorHAnsi"/>
          <w:b/>
          <w:lang w:val="en-US"/>
        </w:rPr>
        <w:t>Parties</w:t>
      </w:r>
      <w:r w:rsidRPr="00D9798F">
        <w:rPr>
          <w:rFonts w:cstheme="minorHAnsi"/>
          <w:lang w:val="en-US"/>
        </w:rPr>
        <w:t xml:space="preserve">:  </w:t>
      </w:r>
      <w:r w:rsidRPr="00D9798F">
        <w:rPr>
          <w:rFonts w:cstheme="minorHAnsi"/>
          <w:lang w:val="en-US"/>
        </w:rPr>
        <w:tab/>
      </w:r>
      <w:r w:rsidRPr="00D9798F">
        <w:rPr>
          <w:rFonts w:cstheme="minorHAnsi"/>
          <w:lang w:val="en-US"/>
        </w:rPr>
        <w:tab/>
      </w:r>
      <w:r w:rsidR="003913EB" w:rsidRPr="00D9798F">
        <w:rPr>
          <w:rFonts w:cstheme="minorHAnsi"/>
          <w:lang w:val="en-US"/>
        </w:rPr>
        <w:t>[</w:t>
      </w:r>
      <w:r w:rsidR="003913EB" w:rsidRPr="00022438">
        <w:rPr>
          <w:rFonts w:cstheme="minorHAnsi"/>
          <w:highlight w:val="yellow"/>
          <w:lang w:val="en-US"/>
        </w:rPr>
        <w:t>CLIE</w:t>
      </w:r>
      <w:r w:rsidR="006A3071" w:rsidRPr="00022438">
        <w:rPr>
          <w:rFonts w:cstheme="minorHAnsi"/>
          <w:highlight w:val="yellow"/>
          <w:lang w:val="en-US"/>
        </w:rPr>
        <w:t>NT</w:t>
      </w:r>
      <w:r w:rsidR="003913EB" w:rsidRPr="00D9798F">
        <w:rPr>
          <w:rFonts w:cstheme="minorHAnsi"/>
          <w:lang w:val="en-US"/>
        </w:rPr>
        <w:t>]</w:t>
      </w:r>
      <w:r w:rsidR="00C85A7D" w:rsidRPr="00C85A7D">
        <w:rPr>
          <w:rFonts w:cstheme="minorHAnsi"/>
          <w:lang w:val="en-US"/>
        </w:rPr>
        <w:t xml:space="preserve"> </w:t>
      </w:r>
      <w:r w:rsidR="00C85A7D">
        <w:rPr>
          <w:rFonts w:cstheme="minorHAnsi"/>
          <w:lang w:val="en-US"/>
        </w:rPr>
        <w:t>-</w:t>
      </w:r>
    </w:p>
    <w:p w14:paraId="67808268" w14:textId="77777777" w:rsidR="003913EB" w:rsidRPr="00D9798F" w:rsidRDefault="003913EB" w:rsidP="003913EB">
      <w:pPr>
        <w:rPr>
          <w:rFonts w:cstheme="minorHAnsi"/>
          <w:lang w:val="en-US"/>
        </w:rPr>
      </w:pPr>
      <w:r w:rsidRPr="00D9798F">
        <w:rPr>
          <w:rFonts w:cstheme="minorHAnsi"/>
          <w:lang w:val="en-US"/>
        </w:rPr>
        <w:t xml:space="preserve"> </w:t>
      </w:r>
      <w:r w:rsidR="00252BCA" w:rsidRPr="00D9798F">
        <w:rPr>
          <w:rFonts w:cstheme="minorHAnsi"/>
          <w:lang w:val="en-US"/>
        </w:rPr>
        <w:tab/>
      </w:r>
      <w:r w:rsidR="00252BCA" w:rsidRPr="00D9798F">
        <w:rPr>
          <w:rFonts w:cstheme="minorHAnsi"/>
          <w:lang w:val="en-US"/>
        </w:rPr>
        <w:tab/>
      </w:r>
      <w:r w:rsidR="00252BCA" w:rsidRPr="00D9798F">
        <w:rPr>
          <w:rFonts w:cstheme="minorHAnsi"/>
          <w:lang w:val="en-US"/>
        </w:rPr>
        <w:tab/>
        <w:t>……………………………………………………………………………………………………………..</w:t>
      </w:r>
    </w:p>
    <w:p w14:paraId="4817B216" w14:textId="77777777" w:rsidR="003913EB" w:rsidRPr="00D9798F" w:rsidRDefault="00885B7B" w:rsidP="001A16D6">
      <w:pPr>
        <w:ind w:left="1415" w:firstLine="709"/>
        <w:rPr>
          <w:rFonts w:cstheme="minorHAnsi"/>
          <w:lang w:val="en-US"/>
        </w:rPr>
      </w:pPr>
      <w:proofErr w:type="gramStart"/>
      <w:r>
        <w:rPr>
          <w:rFonts w:cstheme="minorHAnsi"/>
          <w:lang w:val="en-US"/>
        </w:rPr>
        <w:t>a</w:t>
      </w:r>
      <w:r w:rsidR="001A16D6" w:rsidRPr="00D9798F">
        <w:rPr>
          <w:rFonts w:cstheme="minorHAnsi"/>
          <w:lang w:val="en-US"/>
        </w:rPr>
        <w:t>nd</w:t>
      </w:r>
      <w:proofErr w:type="gramEnd"/>
      <w:r w:rsidR="006A3071">
        <w:rPr>
          <w:rFonts w:cstheme="minorHAnsi"/>
          <w:lang w:val="en-US"/>
        </w:rPr>
        <w:t xml:space="preserve"> [</w:t>
      </w:r>
      <w:r w:rsidR="00252BCA" w:rsidRPr="00022438">
        <w:rPr>
          <w:rFonts w:cstheme="minorHAnsi"/>
          <w:highlight w:val="yellow"/>
          <w:lang w:val="en-US"/>
        </w:rPr>
        <w:t>SUPPLIER</w:t>
      </w:r>
      <w:r w:rsidR="006A3071">
        <w:rPr>
          <w:rFonts w:cstheme="minorHAnsi"/>
          <w:lang w:val="en-US"/>
        </w:rPr>
        <w:t>]</w:t>
      </w:r>
      <w:r w:rsidR="00C85A7D" w:rsidRPr="00C85A7D">
        <w:rPr>
          <w:rFonts w:cstheme="minorHAnsi"/>
          <w:lang w:val="en-US"/>
        </w:rPr>
        <w:t xml:space="preserve"> </w:t>
      </w:r>
      <w:r w:rsidR="00C85A7D">
        <w:rPr>
          <w:rFonts w:cstheme="minorHAnsi"/>
          <w:lang w:val="en-US"/>
        </w:rPr>
        <w:t>-</w:t>
      </w:r>
    </w:p>
    <w:p w14:paraId="5017DBD2" w14:textId="77777777" w:rsidR="00252BCA" w:rsidRDefault="00252BCA" w:rsidP="00252BCA">
      <w:pPr>
        <w:ind w:left="1416" w:firstLine="708"/>
        <w:rPr>
          <w:rFonts w:cstheme="minorHAnsi"/>
          <w:lang w:val="en-US"/>
        </w:rPr>
      </w:pPr>
      <w:r w:rsidRPr="00D9798F">
        <w:rPr>
          <w:rFonts w:cstheme="minorHAnsi"/>
          <w:lang w:val="en-US"/>
        </w:rPr>
        <w:t>……………………………………………………………………………………………………………..</w:t>
      </w:r>
    </w:p>
    <w:p w14:paraId="3F6AE810" w14:textId="4E0F4806" w:rsidR="00022438" w:rsidRPr="00D9798F" w:rsidRDefault="00BD21C5" w:rsidP="00BD21C5">
      <w:pPr>
        <w:ind w:left="1416"/>
        <w:rPr>
          <w:rFonts w:cstheme="minorHAnsi"/>
          <w:lang w:val="en-US"/>
        </w:rPr>
      </w:pPr>
      <w:r>
        <w:rPr>
          <w:rFonts w:cstheme="minorHAnsi"/>
          <w:lang w:val="en-US"/>
        </w:rPr>
        <w:t>And “Client” and “Supplier” are together “the Parties” and separately “a Party”</w:t>
      </w:r>
    </w:p>
    <w:p w14:paraId="3E58DB5C" w14:textId="72D81D59" w:rsidR="003913EB" w:rsidRDefault="003913EB" w:rsidP="00774F47">
      <w:pPr>
        <w:pStyle w:val="berschrift1"/>
        <w:jc w:val="center"/>
        <w:rPr>
          <w:rStyle w:val="berschrift2Zchn"/>
          <w:rFonts w:asciiTheme="minorHAnsi" w:hAnsiTheme="minorHAnsi" w:cstheme="minorHAnsi"/>
          <w:b/>
          <w:lang w:val="en-US"/>
        </w:rPr>
      </w:pPr>
      <w:bookmarkStart w:id="4" w:name="_Toc488154017"/>
      <w:r w:rsidRPr="00D9798F">
        <w:rPr>
          <w:rStyle w:val="berschrift2Zchn"/>
          <w:rFonts w:asciiTheme="minorHAnsi" w:hAnsiTheme="minorHAnsi" w:cstheme="minorHAnsi"/>
          <w:b/>
          <w:lang w:val="en-US"/>
        </w:rPr>
        <w:t xml:space="preserve">RECITALS – </w:t>
      </w:r>
      <w:r w:rsidR="00774F47" w:rsidRPr="00D9798F">
        <w:rPr>
          <w:rStyle w:val="berschrift2Zchn"/>
          <w:rFonts w:asciiTheme="minorHAnsi" w:hAnsiTheme="minorHAnsi" w:cstheme="minorHAnsi"/>
          <w:b/>
          <w:lang w:val="en-US"/>
        </w:rPr>
        <w:t>INTRODUCTION</w:t>
      </w:r>
      <w:bookmarkEnd w:id="4"/>
    </w:p>
    <w:p w14:paraId="256C1B95" w14:textId="77777777" w:rsidR="00022438" w:rsidRPr="00022438" w:rsidRDefault="00022438" w:rsidP="00022438">
      <w:pPr>
        <w:rPr>
          <w:lang w:val="en-US"/>
        </w:rPr>
      </w:pPr>
    </w:p>
    <w:p w14:paraId="71E42A9E" w14:textId="2CE103EB" w:rsidR="00774F47" w:rsidRPr="00D9798F" w:rsidRDefault="003913EB" w:rsidP="003B17EA">
      <w:pPr>
        <w:pStyle w:val="Listenabsatz"/>
        <w:numPr>
          <w:ilvl w:val="0"/>
          <w:numId w:val="43"/>
        </w:numPr>
        <w:ind w:left="1134" w:hanging="567"/>
      </w:pPr>
      <w:r w:rsidRPr="00D9798F">
        <w:t xml:space="preserve">Whereas, </w:t>
      </w:r>
      <w:r w:rsidR="0021165B" w:rsidRPr="00D9798F">
        <w:t>t</w:t>
      </w:r>
      <w:r w:rsidRPr="00D9798F">
        <w:t xml:space="preserve">he parties have completed a process through RFP No. </w:t>
      </w:r>
      <w:r w:rsidRPr="008E7E55">
        <w:rPr>
          <w:highlight w:val="yellow"/>
        </w:rPr>
        <w:t>____________</w:t>
      </w:r>
      <w:r w:rsidRPr="00D9798F">
        <w:t xml:space="preserve"> for the supply of </w:t>
      </w:r>
      <w:r w:rsidR="0086556B">
        <w:t xml:space="preserve">the </w:t>
      </w:r>
      <w:r w:rsidRPr="00D9798F">
        <w:t>Services</w:t>
      </w:r>
      <w:r w:rsidR="0086556B">
        <w:t xml:space="preserve"> as provided for in </w:t>
      </w:r>
      <w:r w:rsidR="0086556B" w:rsidRPr="00954ABB">
        <w:rPr>
          <w:b/>
        </w:rPr>
        <w:t>Appendix B</w:t>
      </w:r>
      <w:r w:rsidR="00954ABB">
        <w:t xml:space="preserve"> including the Supplied Items as provided for in </w:t>
      </w:r>
      <w:r w:rsidR="00954ABB" w:rsidRPr="00954ABB">
        <w:rPr>
          <w:b/>
        </w:rPr>
        <w:t>Appendix C</w:t>
      </w:r>
      <w:r w:rsidRPr="00D9798F">
        <w:t xml:space="preserve">; </w:t>
      </w:r>
      <w:r w:rsidR="00541FCF">
        <w:t xml:space="preserve">in relation to the </w:t>
      </w:r>
      <w:r w:rsidR="00971F61">
        <w:t>E</w:t>
      </w:r>
      <w:r w:rsidR="00541FCF">
        <w:t xml:space="preserve">vent named </w:t>
      </w:r>
      <w:r w:rsidR="00541FCF" w:rsidRPr="00705812">
        <w:rPr>
          <w:highlight w:val="yellow"/>
        </w:rPr>
        <w:t>“[</w:t>
      </w:r>
      <w:r w:rsidR="0008031F">
        <w:rPr>
          <w:highlight w:val="yellow"/>
        </w:rPr>
        <w:t>……</w:t>
      </w:r>
      <w:r w:rsidR="00541FCF">
        <w:t xml:space="preserve">] to be held in/at </w:t>
      </w:r>
      <w:r w:rsidR="00541FCF" w:rsidRPr="00705812">
        <w:rPr>
          <w:highlight w:val="yellow"/>
        </w:rPr>
        <w:t>[</w:t>
      </w:r>
      <w:r w:rsidR="0008031F" w:rsidRPr="0008031F">
        <w:rPr>
          <w:highlight w:val="yellow"/>
        </w:rPr>
        <w:t>………</w:t>
      </w:r>
      <w:r w:rsidR="00541FCF">
        <w:t xml:space="preserve">] from the </w:t>
      </w:r>
      <w:r w:rsidR="00541FCF" w:rsidRPr="00705812">
        <w:rPr>
          <w:highlight w:val="yellow"/>
        </w:rPr>
        <w:t>[</w:t>
      </w:r>
      <w:r w:rsidR="0008031F">
        <w:rPr>
          <w:highlight w:val="yellow"/>
        </w:rPr>
        <w:t>………</w:t>
      </w:r>
      <w:r w:rsidR="00541FCF" w:rsidRPr="00705812">
        <w:rPr>
          <w:highlight w:val="yellow"/>
        </w:rPr>
        <w:t>]</w:t>
      </w:r>
      <w:r w:rsidR="00541FCF">
        <w:t xml:space="preserve"> to the </w:t>
      </w:r>
      <w:r w:rsidR="00541FCF" w:rsidRPr="00705812">
        <w:rPr>
          <w:highlight w:val="yellow"/>
        </w:rPr>
        <w:t>[</w:t>
      </w:r>
      <w:r w:rsidR="0008031F">
        <w:rPr>
          <w:highlight w:val="yellow"/>
        </w:rPr>
        <w:t>…</w:t>
      </w:r>
      <w:r w:rsidR="0008031F" w:rsidRPr="0008031F">
        <w:rPr>
          <w:highlight w:val="yellow"/>
        </w:rPr>
        <w:t>…..</w:t>
      </w:r>
      <w:r w:rsidR="00541FCF" w:rsidRPr="0008031F">
        <w:rPr>
          <w:highlight w:val="yellow"/>
        </w:rPr>
        <w:t>]</w:t>
      </w:r>
      <w:r w:rsidR="00541FCF">
        <w:t xml:space="preserve"> </w:t>
      </w:r>
    </w:p>
    <w:p w14:paraId="5943D334" w14:textId="77777777" w:rsidR="003913EB" w:rsidRPr="00D9798F" w:rsidRDefault="003913EB" w:rsidP="003B17EA">
      <w:pPr>
        <w:pStyle w:val="Listenabsatz"/>
        <w:numPr>
          <w:ilvl w:val="0"/>
          <w:numId w:val="43"/>
        </w:numPr>
        <w:ind w:left="1134" w:hanging="567"/>
      </w:pPr>
      <w:r w:rsidRPr="00D9798F">
        <w:t xml:space="preserve">Whereas, Supplier has </w:t>
      </w:r>
      <w:r w:rsidR="001F140B">
        <w:t>been awarded the contract</w:t>
      </w:r>
      <w:r w:rsidR="0086556B">
        <w:t xml:space="preserve"> for the supply of the </w:t>
      </w:r>
      <w:r w:rsidR="001F140B">
        <w:t>Services</w:t>
      </w:r>
      <w:r w:rsidR="00954ABB">
        <w:t xml:space="preserve"> and the Supplied Items</w:t>
      </w:r>
      <w:r w:rsidRPr="00D9798F">
        <w:t xml:space="preserve">; </w:t>
      </w:r>
      <w:r w:rsidR="001F140B">
        <w:t xml:space="preserve">and </w:t>
      </w:r>
    </w:p>
    <w:p w14:paraId="1A0A49A2" w14:textId="77FA2D3C" w:rsidR="003913EB" w:rsidRPr="00D9798F" w:rsidRDefault="003913EB" w:rsidP="003B17EA">
      <w:pPr>
        <w:pStyle w:val="Listenabsatz"/>
        <w:numPr>
          <w:ilvl w:val="0"/>
          <w:numId w:val="43"/>
        </w:numPr>
        <w:ind w:left="1134" w:hanging="567"/>
      </w:pPr>
      <w:r w:rsidRPr="00D9798F">
        <w:t xml:space="preserve">Whereas, </w:t>
      </w:r>
      <w:r w:rsidR="0008031F">
        <w:t>Parties</w:t>
      </w:r>
      <w:r w:rsidRPr="00D9798F">
        <w:t xml:space="preserve"> have </w:t>
      </w:r>
      <w:r w:rsidR="001F140B">
        <w:t xml:space="preserve">accordingly </w:t>
      </w:r>
      <w:r w:rsidRPr="00D9798F">
        <w:t>entered into this Agreement to set out the terms and conditions for the provision of Services</w:t>
      </w:r>
      <w:r w:rsidR="00971F61">
        <w:t xml:space="preserve">, </w:t>
      </w:r>
      <w:r w:rsidRPr="00D9798F">
        <w:t xml:space="preserve">including the </w:t>
      </w:r>
      <w:r w:rsidRPr="008E7E55">
        <w:rPr>
          <w:highlight w:val="green"/>
        </w:rPr>
        <w:t>[design]</w:t>
      </w:r>
      <w:r w:rsidRPr="00D9798F">
        <w:t xml:space="preserve">, supply, installation, maintenance and removal of the Supplied Items by the Supplier to </w:t>
      </w:r>
      <w:r w:rsidR="00E86071" w:rsidRPr="00D9798F">
        <w:t>Client</w:t>
      </w:r>
      <w:r w:rsidRPr="00D9798F">
        <w:t xml:space="preserve"> and upon which the Services </w:t>
      </w:r>
      <w:r w:rsidR="00971F61">
        <w:t xml:space="preserve">and Supplied Items </w:t>
      </w:r>
      <w:r w:rsidRPr="00D9798F">
        <w:t xml:space="preserve">will be delivered </w:t>
      </w:r>
      <w:r w:rsidR="0086556B">
        <w:t xml:space="preserve">and leased </w:t>
      </w:r>
      <w:r w:rsidRPr="00D9798F">
        <w:t>by the Supplier</w:t>
      </w:r>
      <w:r w:rsidR="00541FCF">
        <w:t xml:space="preserve"> </w:t>
      </w:r>
      <w:r w:rsidR="0086556B">
        <w:t>and rented [</w:t>
      </w:r>
      <w:r w:rsidR="0086556B" w:rsidRPr="0008031F">
        <w:rPr>
          <w:highlight w:val="green"/>
        </w:rPr>
        <w:t>and maintained</w:t>
      </w:r>
      <w:r w:rsidR="0086556B">
        <w:t xml:space="preserve">] by the Client </w:t>
      </w:r>
      <w:r w:rsidR="00C57B39">
        <w:t xml:space="preserve">respectively </w:t>
      </w:r>
      <w:r w:rsidR="00541FCF">
        <w:t xml:space="preserve">for the Event. </w:t>
      </w:r>
    </w:p>
    <w:p w14:paraId="17B79A3B" w14:textId="77777777" w:rsidR="008C105D" w:rsidRPr="00872ECE" w:rsidRDefault="003913EB" w:rsidP="003B17EA">
      <w:pPr>
        <w:pStyle w:val="Listenabsatz"/>
        <w:numPr>
          <w:ilvl w:val="0"/>
          <w:numId w:val="43"/>
        </w:numPr>
        <w:ind w:left="1134" w:hanging="567"/>
      </w:pPr>
      <w:r w:rsidRPr="00D9798F">
        <w:t>Whereas,</w:t>
      </w:r>
      <w:r w:rsidR="00C85A7D" w:rsidRPr="00C85A7D">
        <w:rPr>
          <w:rFonts w:cstheme="minorHAnsi"/>
        </w:rPr>
        <w:t xml:space="preserve"> </w:t>
      </w:r>
      <w:r w:rsidR="00C85A7D" w:rsidRPr="00705812">
        <w:rPr>
          <w:rFonts w:cstheme="minorHAnsi"/>
          <w:highlight w:val="yellow"/>
        </w:rPr>
        <w:t>[……..]</w:t>
      </w:r>
    </w:p>
    <w:p w14:paraId="1A281F89" w14:textId="77777777" w:rsidR="00872ECE" w:rsidRPr="00872ECE" w:rsidRDefault="00872ECE" w:rsidP="00872ECE">
      <w:pPr>
        <w:pStyle w:val="Listenabsatz"/>
      </w:pPr>
    </w:p>
    <w:p w14:paraId="79A47CC2" w14:textId="77777777" w:rsidR="003913EB" w:rsidRPr="00D9798F" w:rsidRDefault="003913EB" w:rsidP="003913EB">
      <w:pPr>
        <w:rPr>
          <w:rFonts w:cstheme="minorHAnsi"/>
          <w:lang w:val="en-US"/>
        </w:rPr>
      </w:pPr>
      <w:r w:rsidRPr="00D9798F">
        <w:rPr>
          <w:rFonts w:cstheme="minorHAnsi"/>
          <w:lang w:val="en-US"/>
        </w:rPr>
        <w:t xml:space="preserve">In consideration of their respective agreements set out below, the parties covenant and agree as follows: </w:t>
      </w:r>
    </w:p>
    <w:p w14:paraId="36530893" w14:textId="77777777" w:rsidR="003913EB" w:rsidRPr="00D9798F" w:rsidRDefault="003913EB" w:rsidP="00774F47">
      <w:pPr>
        <w:pStyle w:val="berschrift2"/>
        <w:rPr>
          <w:rFonts w:asciiTheme="minorHAnsi" w:hAnsiTheme="minorHAnsi" w:cstheme="minorHAnsi"/>
          <w:lang w:val="en-US"/>
        </w:rPr>
      </w:pPr>
      <w:bookmarkStart w:id="5" w:name="_Toc488154018"/>
      <w:r w:rsidRPr="00D9798F">
        <w:rPr>
          <w:rFonts w:asciiTheme="minorHAnsi" w:hAnsiTheme="minorHAnsi" w:cstheme="minorHAnsi"/>
          <w:lang w:val="en-US"/>
        </w:rPr>
        <w:t>ARTICLE 1. RFP INCORPORATED BY REFERENCE</w:t>
      </w:r>
      <w:bookmarkEnd w:id="5"/>
      <w:r w:rsidRPr="00D9798F">
        <w:rPr>
          <w:rFonts w:asciiTheme="minorHAnsi" w:hAnsiTheme="minorHAnsi" w:cstheme="minorHAnsi"/>
          <w:lang w:val="en-US"/>
        </w:rPr>
        <w:t xml:space="preserve"> </w:t>
      </w:r>
    </w:p>
    <w:p w14:paraId="2A7CD109" w14:textId="3B30C3DA" w:rsidR="003913EB" w:rsidRPr="00EB05BD" w:rsidRDefault="00007AEF" w:rsidP="00CD010B">
      <w:pPr>
        <w:spacing w:after="0" w:line="240" w:lineRule="auto"/>
        <w:ind w:left="567" w:hanging="567"/>
        <w:rPr>
          <w:lang w:val="en-US"/>
        </w:rPr>
      </w:pPr>
      <w:r w:rsidRPr="00A432C9">
        <w:rPr>
          <w:lang w:val="en-US"/>
        </w:rPr>
        <w:t>1.1</w:t>
      </w:r>
      <w:r w:rsidRPr="00A432C9">
        <w:rPr>
          <w:lang w:val="en-US"/>
        </w:rPr>
        <w:tab/>
      </w:r>
      <w:r w:rsidRPr="00872DC4">
        <w:rPr>
          <w:i/>
          <w:lang w:val="en-US"/>
        </w:rPr>
        <w:t>RFP incorporated</w:t>
      </w:r>
      <w:r w:rsidR="00872DC4">
        <w:rPr>
          <w:lang w:val="en-US"/>
        </w:rPr>
        <w:br/>
      </w:r>
      <w:proofErr w:type="gramStart"/>
      <w:r w:rsidR="003913EB" w:rsidRPr="007E3FC7">
        <w:rPr>
          <w:lang w:val="en-US"/>
        </w:rPr>
        <w:t>The</w:t>
      </w:r>
      <w:proofErr w:type="gramEnd"/>
      <w:r w:rsidR="003913EB" w:rsidRPr="007E3FC7">
        <w:rPr>
          <w:lang w:val="en-US"/>
        </w:rPr>
        <w:t xml:space="preserve"> parties agree that the provisions of the RFP and Supplier’s proposal submitted in response thereto are incorporated int</w:t>
      </w:r>
      <w:r w:rsidR="00CD010B">
        <w:rPr>
          <w:lang w:val="en-US"/>
        </w:rPr>
        <w:t>o this Agreement by reference.</w:t>
      </w:r>
    </w:p>
    <w:p w14:paraId="116C13C0" w14:textId="77777777" w:rsidR="00D623BD" w:rsidRPr="00EB05BD" w:rsidRDefault="00007AEF" w:rsidP="00CD010B">
      <w:pPr>
        <w:spacing w:after="0" w:line="240" w:lineRule="auto"/>
        <w:ind w:left="567" w:hanging="567"/>
        <w:rPr>
          <w:lang w:val="en-US"/>
        </w:rPr>
      </w:pPr>
      <w:r w:rsidRPr="00007AEF">
        <w:rPr>
          <w:lang w:val="en-GB"/>
        </w:rPr>
        <w:t xml:space="preserve">1.2 </w:t>
      </w:r>
      <w:r w:rsidRPr="00007AEF">
        <w:rPr>
          <w:lang w:val="en-GB"/>
        </w:rPr>
        <w:tab/>
      </w:r>
      <w:r w:rsidR="0021165B" w:rsidRPr="00872DC4">
        <w:rPr>
          <w:i/>
          <w:lang w:val="en-GB"/>
        </w:rPr>
        <w:t>Appendices</w:t>
      </w:r>
      <w:r w:rsidR="00872DC4">
        <w:rPr>
          <w:lang w:val="en-GB"/>
        </w:rPr>
        <w:br/>
      </w:r>
      <w:proofErr w:type="gramStart"/>
      <w:r w:rsidR="00D623BD" w:rsidRPr="007E3FC7">
        <w:rPr>
          <w:lang w:val="en-US"/>
        </w:rPr>
        <w:t>The</w:t>
      </w:r>
      <w:proofErr w:type="gramEnd"/>
      <w:r w:rsidR="00D623BD" w:rsidRPr="007E3FC7">
        <w:rPr>
          <w:lang w:val="en-US"/>
        </w:rPr>
        <w:t xml:space="preserve"> following Appendices form part of this Agreement and are incorporated by reference herein</w:t>
      </w:r>
    </w:p>
    <w:p w14:paraId="7A3E592E" w14:textId="0D1A351F" w:rsidR="003913EB" w:rsidRPr="00E0772A" w:rsidRDefault="003913EB" w:rsidP="00F41ACC">
      <w:pPr>
        <w:pStyle w:val="Listenabsatz"/>
        <w:numPr>
          <w:ilvl w:val="0"/>
          <w:numId w:val="1"/>
        </w:numPr>
        <w:ind w:left="1134" w:hanging="567"/>
      </w:pPr>
      <w:r w:rsidRPr="00E0772A">
        <w:rPr>
          <w:b/>
        </w:rPr>
        <w:t>Appendix A</w:t>
      </w:r>
      <w:r w:rsidR="00CD010B">
        <w:t xml:space="preserve"> – Definitions</w:t>
      </w:r>
    </w:p>
    <w:p w14:paraId="44F02EE6" w14:textId="77777777" w:rsidR="00916DE8" w:rsidRPr="00E0772A" w:rsidRDefault="003913EB" w:rsidP="00F41ACC">
      <w:pPr>
        <w:pStyle w:val="Listenabsatz"/>
        <w:numPr>
          <w:ilvl w:val="0"/>
          <w:numId w:val="1"/>
        </w:numPr>
        <w:ind w:left="1134" w:hanging="567"/>
      </w:pPr>
      <w:r w:rsidRPr="00E0772A">
        <w:rPr>
          <w:b/>
        </w:rPr>
        <w:t>Appendix B</w:t>
      </w:r>
      <w:r w:rsidRPr="00E0772A">
        <w:t xml:space="preserve"> – Description of Services and Supplied Items, including the following Annexes which are incorporated by reference herein: </w:t>
      </w:r>
    </w:p>
    <w:p w14:paraId="4D440AB1" w14:textId="4F6019F9" w:rsidR="003913EB" w:rsidRPr="00E0772A" w:rsidRDefault="003913EB" w:rsidP="00872ECE">
      <w:pPr>
        <w:pStyle w:val="Listenabsatz"/>
        <w:numPr>
          <w:ilvl w:val="0"/>
          <w:numId w:val="3"/>
        </w:numPr>
      </w:pPr>
      <w:r w:rsidRPr="00E0772A">
        <w:t>Annex 1 –</w:t>
      </w:r>
      <w:r w:rsidR="0008031F">
        <w:t xml:space="preserve"> </w:t>
      </w:r>
      <w:r w:rsidRPr="00E0772A">
        <w:t>Overview of Requirements</w:t>
      </w:r>
    </w:p>
    <w:p w14:paraId="465AF9AC" w14:textId="77777777" w:rsidR="003913EB" w:rsidRPr="00E0772A" w:rsidRDefault="003913EB" w:rsidP="00872ECE">
      <w:pPr>
        <w:pStyle w:val="Listenabsatz"/>
        <w:numPr>
          <w:ilvl w:val="0"/>
          <w:numId w:val="3"/>
        </w:numPr>
      </w:pPr>
      <w:r w:rsidRPr="00E0772A">
        <w:t xml:space="preserve">Annex 2 – Venue Information </w:t>
      </w:r>
    </w:p>
    <w:p w14:paraId="2B291F5E" w14:textId="77777777" w:rsidR="003913EB" w:rsidRPr="00E0772A" w:rsidRDefault="003913EB" w:rsidP="00872ECE">
      <w:pPr>
        <w:pStyle w:val="Listenabsatz"/>
        <w:numPr>
          <w:ilvl w:val="0"/>
          <w:numId w:val="3"/>
        </w:numPr>
      </w:pPr>
      <w:r w:rsidRPr="00E0772A">
        <w:t xml:space="preserve">Annex 3 – Statutory Requirements </w:t>
      </w:r>
    </w:p>
    <w:p w14:paraId="63A5117E" w14:textId="77777777" w:rsidR="003913EB" w:rsidRPr="00E0772A" w:rsidRDefault="003913EB" w:rsidP="00872ECE">
      <w:pPr>
        <w:pStyle w:val="Listenabsatz"/>
        <w:numPr>
          <w:ilvl w:val="0"/>
          <w:numId w:val="3"/>
        </w:numPr>
      </w:pPr>
      <w:r w:rsidRPr="00E0772A">
        <w:t xml:space="preserve">Annex 4 – Payment Schedule  </w:t>
      </w:r>
    </w:p>
    <w:p w14:paraId="4E9CFF64" w14:textId="77777777" w:rsidR="003913EB" w:rsidRPr="00E0772A" w:rsidRDefault="00F11C42" w:rsidP="00872ECE">
      <w:pPr>
        <w:pStyle w:val="Listenabsatz"/>
        <w:numPr>
          <w:ilvl w:val="0"/>
          <w:numId w:val="3"/>
        </w:numPr>
      </w:pPr>
      <w:r w:rsidRPr="00E0772A">
        <w:t xml:space="preserve">Annex 5 – Service Levels </w:t>
      </w:r>
    </w:p>
    <w:p w14:paraId="77FE7964" w14:textId="74B6EFAD" w:rsidR="003913EB" w:rsidRPr="00E0772A" w:rsidRDefault="003913EB" w:rsidP="00872ECE">
      <w:pPr>
        <w:pStyle w:val="Listenabsatz"/>
        <w:numPr>
          <w:ilvl w:val="0"/>
          <w:numId w:val="3"/>
        </w:numPr>
      </w:pPr>
      <w:r w:rsidRPr="00E0772A">
        <w:t xml:space="preserve">Annex 6 </w:t>
      </w:r>
      <w:r w:rsidR="0055734E" w:rsidRPr="00E0772A">
        <w:t>–</w:t>
      </w:r>
      <w:r w:rsidRPr="00E0772A">
        <w:t xml:space="preserve"> Maintenance service description</w:t>
      </w:r>
    </w:p>
    <w:p w14:paraId="7883D7E7" w14:textId="77777777" w:rsidR="00F25342" w:rsidRDefault="003913EB" w:rsidP="00872ECE">
      <w:pPr>
        <w:pStyle w:val="Listenabsatz"/>
        <w:numPr>
          <w:ilvl w:val="0"/>
          <w:numId w:val="3"/>
        </w:numPr>
      </w:pPr>
      <w:r w:rsidRPr="00E0772A">
        <w:t>Annex 7</w:t>
      </w:r>
      <w:r w:rsidR="004C44D3">
        <w:t>a</w:t>
      </w:r>
      <w:r w:rsidRPr="00E0772A">
        <w:t xml:space="preserve"> – </w:t>
      </w:r>
      <w:r w:rsidR="00824633" w:rsidRPr="00E0772A">
        <w:t>Supplier Business Requirements</w:t>
      </w:r>
    </w:p>
    <w:p w14:paraId="74FEAC61" w14:textId="77777777" w:rsidR="004C44D3" w:rsidRPr="00E0772A" w:rsidRDefault="004C44D3" w:rsidP="00872ECE">
      <w:pPr>
        <w:pStyle w:val="Listenabsatz"/>
        <w:numPr>
          <w:ilvl w:val="0"/>
          <w:numId w:val="3"/>
        </w:numPr>
      </w:pPr>
      <w:r>
        <w:t>Annex 7b – Client Business Requirements</w:t>
      </w:r>
    </w:p>
    <w:p w14:paraId="692801FE" w14:textId="77777777" w:rsidR="003913EB" w:rsidRPr="00E0772A" w:rsidRDefault="003913EB" w:rsidP="00872ECE">
      <w:pPr>
        <w:pStyle w:val="Listenabsatz"/>
        <w:numPr>
          <w:ilvl w:val="0"/>
          <w:numId w:val="3"/>
        </w:numPr>
      </w:pPr>
      <w:r w:rsidRPr="00E0772A">
        <w:t xml:space="preserve">Annex 8 – </w:t>
      </w:r>
      <w:proofErr w:type="spellStart"/>
      <w:r w:rsidRPr="00E0772A">
        <w:t>Sub</w:t>
      </w:r>
      <w:r w:rsidR="00155BF4" w:rsidRPr="00E0772A">
        <w:t>Supplier</w:t>
      </w:r>
      <w:proofErr w:type="spellEnd"/>
      <w:r w:rsidR="00824633" w:rsidRPr="00E0772A">
        <w:t xml:space="preserve"> Checklist</w:t>
      </w:r>
    </w:p>
    <w:p w14:paraId="3EE157BF" w14:textId="2915C6B8" w:rsidR="003913EB" w:rsidRPr="00E0772A" w:rsidRDefault="003913EB" w:rsidP="00872ECE">
      <w:pPr>
        <w:pStyle w:val="Listenabsatz"/>
        <w:numPr>
          <w:ilvl w:val="0"/>
          <w:numId w:val="3"/>
        </w:numPr>
      </w:pPr>
      <w:r w:rsidRPr="00E0772A">
        <w:t>Annex 9</w:t>
      </w:r>
      <w:r w:rsidR="0008031F">
        <w:t xml:space="preserve"> </w:t>
      </w:r>
      <w:r w:rsidR="0055734E" w:rsidRPr="00E0772A">
        <w:t>–</w:t>
      </w:r>
      <w:r w:rsidRPr="00E0772A">
        <w:t xml:space="preserve"> Change order template</w:t>
      </w:r>
    </w:p>
    <w:p w14:paraId="65F0187F" w14:textId="3C56AE21" w:rsidR="003913EB" w:rsidRPr="0008031F" w:rsidRDefault="00824633" w:rsidP="00872ECE">
      <w:pPr>
        <w:pStyle w:val="Listenabsatz"/>
        <w:numPr>
          <w:ilvl w:val="0"/>
          <w:numId w:val="3"/>
        </w:numPr>
      </w:pPr>
      <w:r w:rsidRPr="0008031F">
        <w:lastRenderedPageBreak/>
        <w:t>Annex 10 – Venue Drawings</w:t>
      </w:r>
    </w:p>
    <w:p w14:paraId="46E89F5F" w14:textId="77777777" w:rsidR="003913EB" w:rsidRPr="00E0772A" w:rsidRDefault="003913EB" w:rsidP="00872ECE">
      <w:pPr>
        <w:pStyle w:val="Listenabsatz"/>
        <w:numPr>
          <w:ilvl w:val="0"/>
          <w:numId w:val="3"/>
        </w:numPr>
      </w:pPr>
      <w:r w:rsidRPr="00E0772A">
        <w:t>Annex 11 – Additional Information Provided by Supplier</w:t>
      </w:r>
    </w:p>
    <w:p w14:paraId="6536D42E" w14:textId="77777777" w:rsidR="00774F47" w:rsidRPr="008E7E55" w:rsidRDefault="004214B5" w:rsidP="00872ECE">
      <w:pPr>
        <w:pStyle w:val="Listenabsatz"/>
        <w:numPr>
          <w:ilvl w:val="0"/>
          <w:numId w:val="3"/>
        </w:numPr>
        <w:rPr>
          <w:highlight w:val="green"/>
        </w:rPr>
      </w:pPr>
      <w:r w:rsidRPr="008E7E55">
        <w:rPr>
          <w:highlight w:val="green"/>
        </w:rPr>
        <w:t xml:space="preserve">[Optional </w:t>
      </w:r>
      <w:r w:rsidR="003913EB" w:rsidRPr="008E7E55">
        <w:rPr>
          <w:highlight w:val="green"/>
        </w:rPr>
        <w:t xml:space="preserve">Annex 12 – </w:t>
      </w:r>
      <w:r w:rsidR="0021165B" w:rsidRPr="008E7E55">
        <w:rPr>
          <w:highlight w:val="green"/>
        </w:rPr>
        <w:t>Marketing Rights</w:t>
      </w:r>
      <w:r w:rsidR="00F31CB7" w:rsidRPr="008E7E55">
        <w:rPr>
          <w:highlight w:val="green"/>
        </w:rPr>
        <w:t>]</w:t>
      </w:r>
    </w:p>
    <w:p w14:paraId="0376CC4B" w14:textId="437558E2" w:rsidR="003913EB" w:rsidRPr="00D9798F" w:rsidRDefault="003913EB" w:rsidP="00F41ACC">
      <w:pPr>
        <w:pStyle w:val="Listenabsatz"/>
        <w:numPr>
          <w:ilvl w:val="0"/>
          <w:numId w:val="2"/>
        </w:numPr>
        <w:ind w:left="1134" w:hanging="567"/>
      </w:pPr>
      <w:r w:rsidRPr="00D9798F">
        <w:rPr>
          <w:b/>
        </w:rPr>
        <w:t>Appendix</w:t>
      </w:r>
      <w:r w:rsidRPr="00D9798F">
        <w:t xml:space="preserve"> </w:t>
      </w:r>
      <w:r w:rsidRPr="00D9798F">
        <w:rPr>
          <w:b/>
        </w:rPr>
        <w:t>C</w:t>
      </w:r>
      <w:r w:rsidRPr="00D9798F">
        <w:t xml:space="preserve"> – </w:t>
      </w:r>
      <w:proofErr w:type="spellStart"/>
      <w:r w:rsidR="005D4586">
        <w:t>BoQ</w:t>
      </w:r>
      <w:proofErr w:type="spellEnd"/>
      <w:r w:rsidR="005D4586">
        <w:t xml:space="preserve"> </w:t>
      </w:r>
      <w:r w:rsidR="006F6B60">
        <w:t xml:space="preserve">and </w:t>
      </w:r>
      <w:r w:rsidR="00905B4E">
        <w:t xml:space="preserve">Minimum </w:t>
      </w:r>
      <w:r w:rsidRPr="00D9798F">
        <w:t xml:space="preserve">Contract Value </w:t>
      </w:r>
    </w:p>
    <w:p w14:paraId="7F881C14" w14:textId="77777777" w:rsidR="00806A61" w:rsidRDefault="003913EB" w:rsidP="00F41ACC">
      <w:pPr>
        <w:pStyle w:val="Listenabsatz"/>
        <w:numPr>
          <w:ilvl w:val="0"/>
          <w:numId w:val="2"/>
        </w:numPr>
        <w:ind w:left="1134" w:hanging="567"/>
      </w:pPr>
      <w:r w:rsidRPr="00D9798F">
        <w:rPr>
          <w:b/>
        </w:rPr>
        <w:t>Appendix</w:t>
      </w:r>
      <w:r w:rsidRPr="00D9798F">
        <w:t xml:space="preserve"> </w:t>
      </w:r>
      <w:r w:rsidRPr="00D9798F">
        <w:rPr>
          <w:b/>
        </w:rPr>
        <w:t>D</w:t>
      </w:r>
      <w:r w:rsidR="009B0604">
        <w:t xml:space="preserve"> – Unit Prices</w:t>
      </w:r>
    </w:p>
    <w:p w14:paraId="5D0993D0" w14:textId="77777777" w:rsidR="00872ECE" w:rsidRDefault="00872ECE" w:rsidP="00872ECE">
      <w:pPr>
        <w:pStyle w:val="Listenabsatz"/>
      </w:pPr>
    </w:p>
    <w:p w14:paraId="5274EACA" w14:textId="32BAE7B9" w:rsidR="003913EB" w:rsidRPr="00D9798F" w:rsidRDefault="003913EB" w:rsidP="00774F47">
      <w:pPr>
        <w:pStyle w:val="berschrift2"/>
        <w:rPr>
          <w:rFonts w:asciiTheme="minorHAnsi" w:hAnsiTheme="minorHAnsi" w:cstheme="minorHAnsi"/>
          <w:lang w:val="en-US"/>
        </w:rPr>
      </w:pPr>
      <w:bookmarkStart w:id="6" w:name="_Toc488154019"/>
      <w:r w:rsidRPr="00D9798F">
        <w:rPr>
          <w:rFonts w:asciiTheme="minorHAnsi" w:hAnsiTheme="minorHAnsi" w:cstheme="minorHAnsi"/>
          <w:lang w:val="en-US"/>
        </w:rPr>
        <w:t>ARTICLE 2. AGREEMENT TO PROVIDE SERVICES AND SUPPLIED ITEMS</w:t>
      </w:r>
      <w:bookmarkEnd w:id="6"/>
      <w:r w:rsidRPr="00D9798F">
        <w:rPr>
          <w:rFonts w:asciiTheme="minorHAnsi" w:hAnsiTheme="minorHAnsi" w:cstheme="minorHAnsi"/>
          <w:lang w:val="en-US"/>
        </w:rPr>
        <w:t xml:space="preserve"> </w:t>
      </w:r>
    </w:p>
    <w:p w14:paraId="6A601CA6" w14:textId="07DFC05B" w:rsidR="00677EFE" w:rsidRPr="00D9798F" w:rsidRDefault="005D4586" w:rsidP="00677EFE">
      <w:pPr>
        <w:ind w:left="-5" w:right="12"/>
        <w:rPr>
          <w:rFonts w:cstheme="minorHAnsi"/>
          <w:lang w:val="en-US"/>
        </w:rPr>
      </w:pPr>
      <w:r>
        <w:rPr>
          <w:rFonts w:cstheme="minorHAnsi"/>
          <w:lang w:val="en-US"/>
        </w:rPr>
        <w:t xml:space="preserve">The </w:t>
      </w:r>
      <w:r w:rsidR="00677EFE" w:rsidRPr="00D9798F">
        <w:rPr>
          <w:rFonts w:cstheme="minorHAnsi"/>
          <w:lang w:val="en-US"/>
        </w:rPr>
        <w:t xml:space="preserve">Supplier agrees to supply and </w:t>
      </w:r>
      <w:r>
        <w:rPr>
          <w:rFonts w:cstheme="minorHAnsi"/>
          <w:lang w:val="en-US"/>
        </w:rPr>
        <w:t>the C</w:t>
      </w:r>
      <w:r w:rsidR="00677EFE" w:rsidRPr="00D9798F">
        <w:rPr>
          <w:rFonts w:cstheme="minorHAnsi"/>
          <w:lang w:val="en-US"/>
        </w:rPr>
        <w:t xml:space="preserve">lient agrees to purchase, on the terms and conditions contained in this Agreement, the </w:t>
      </w:r>
      <w:r w:rsidR="00971F61">
        <w:rPr>
          <w:rFonts w:cstheme="minorHAnsi"/>
          <w:lang w:val="en-US"/>
        </w:rPr>
        <w:t>S</w:t>
      </w:r>
      <w:r w:rsidR="00677EFE" w:rsidRPr="00D9798F">
        <w:rPr>
          <w:rFonts w:cstheme="minorHAnsi"/>
          <w:lang w:val="en-US"/>
        </w:rPr>
        <w:t xml:space="preserve">ervices more particularly described in Appendix B including the </w:t>
      </w:r>
      <w:r w:rsidR="00677EFE" w:rsidRPr="008E7E55">
        <w:rPr>
          <w:rFonts w:cstheme="minorHAnsi"/>
          <w:highlight w:val="green"/>
          <w:lang w:val="en-US"/>
        </w:rPr>
        <w:t>[design],</w:t>
      </w:r>
      <w:r w:rsidR="00677EFE" w:rsidRPr="00D9798F">
        <w:rPr>
          <w:rFonts w:cstheme="minorHAnsi"/>
          <w:lang w:val="en-US"/>
        </w:rPr>
        <w:t xml:space="preserve"> supply, installation, maintenance and removal of the </w:t>
      </w:r>
      <w:r w:rsidR="00971F61">
        <w:rPr>
          <w:rFonts w:cstheme="minorHAnsi"/>
          <w:lang w:val="en-US"/>
        </w:rPr>
        <w:t>S</w:t>
      </w:r>
      <w:r w:rsidR="00677EFE" w:rsidRPr="00D9798F">
        <w:rPr>
          <w:rFonts w:cstheme="minorHAnsi"/>
          <w:lang w:val="en-US"/>
        </w:rPr>
        <w:t xml:space="preserve">upplied </w:t>
      </w:r>
      <w:r w:rsidR="00971F61">
        <w:rPr>
          <w:rFonts w:cstheme="minorHAnsi"/>
          <w:lang w:val="en-US"/>
        </w:rPr>
        <w:t>I</w:t>
      </w:r>
      <w:r w:rsidR="00677EFE" w:rsidRPr="00D9798F">
        <w:rPr>
          <w:rFonts w:cstheme="minorHAnsi"/>
          <w:lang w:val="en-US"/>
        </w:rPr>
        <w:t xml:space="preserve">tems more particularly described in Appendix C, </w:t>
      </w:r>
      <w:r w:rsidR="00677EFE" w:rsidRPr="008E7E55">
        <w:rPr>
          <w:rFonts w:cstheme="minorHAnsi"/>
          <w:lang w:val="en-US"/>
        </w:rPr>
        <w:t xml:space="preserve">at the </w:t>
      </w:r>
      <w:r w:rsidR="00D87E04">
        <w:rPr>
          <w:rFonts w:cstheme="minorHAnsi"/>
          <w:lang w:val="en-US"/>
        </w:rPr>
        <w:t xml:space="preserve">Unit </w:t>
      </w:r>
      <w:r w:rsidR="000B6FC3" w:rsidRPr="008E7E55">
        <w:rPr>
          <w:rFonts w:cstheme="minorHAnsi"/>
          <w:lang w:val="en-US"/>
        </w:rPr>
        <w:t>Prices</w:t>
      </w:r>
      <w:r w:rsidR="00677EFE" w:rsidRPr="008E7E55">
        <w:rPr>
          <w:rFonts w:cstheme="minorHAnsi"/>
          <w:lang w:val="en-US"/>
        </w:rPr>
        <w:t xml:space="preserve"> set out in Appendix D</w:t>
      </w:r>
      <w:r>
        <w:rPr>
          <w:rFonts w:cstheme="minorHAnsi"/>
          <w:lang w:val="en-US"/>
        </w:rPr>
        <w:t xml:space="preserve"> and for a Minimum Contract Value set out in Appendix C</w:t>
      </w:r>
      <w:r w:rsidR="00677EFE" w:rsidRPr="008E7E55">
        <w:rPr>
          <w:rFonts w:cstheme="minorHAnsi"/>
          <w:lang w:val="en-US"/>
        </w:rPr>
        <w:t>.</w:t>
      </w:r>
      <w:r w:rsidR="00677EFE" w:rsidRPr="00D9798F">
        <w:rPr>
          <w:rFonts w:cstheme="minorHAnsi"/>
          <w:lang w:val="en-US"/>
        </w:rPr>
        <w:t xml:space="preserve">  </w:t>
      </w:r>
    </w:p>
    <w:p w14:paraId="04380146" w14:textId="213CB28C" w:rsidR="007E3FC7" w:rsidRPr="00D9798F" w:rsidRDefault="00677EFE">
      <w:pPr>
        <w:ind w:left="-5" w:right="12"/>
        <w:rPr>
          <w:rFonts w:cstheme="minorHAnsi"/>
          <w:lang w:val="en-US"/>
        </w:rPr>
      </w:pPr>
      <w:r w:rsidRPr="00D9798F">
        <w:rPr>
          <w:rFonts w:cstheme="minorHAnsi"/>
          <w:lang w:val="en-US"/>
        </w:rPr>
        <w:t xml:space="preserve">The term of Client’s use of each Supplied Item shall be the </w:t>
      </w:r>
      <w:r w:rsidR="00077DE5">
        <w:rPr>
          <w:rFonts w:cstheme="minorHAnsi"/>
          <w:lang w:val="en-US"/>
        </w:rPr>
        <w:t>U</w:t>
      </w:r>
      <w:r w:rsidRPr="00D9798F">
        <w:rPr>
          <w:rFonts w:cstheme="minorHAnsi"/>
          <w:lang w:val="en-US"/>
        </w:rPr>
        <w:t xml:space="preserve">se </w:t>
      </w:r>
      <w:r w:rsidR="00077DE5">
        <w:rPr>
          <w:rFonts w:cstheme="minorHAnsi"/>
          <w:lang w:val="en-US"/>
        </w:rPr>
        <w:t>P</w:t>
      </w:r>
      <w:r w:rsidRPr="00D9798F">
        <w:rPr>
          <w:rFonts w:cstheme="minorHAnsi"/>
          <w:lang w:val="en-US"/>
        </w:rPr>
        <w:t xml:space="preserve">eriod specified for such Supplied Item </w:t>
      </w:r>
      <w:r w:rsidRPr="006126A8">
        <w:rPr>
          <w:rFonts w:cstheme="minorHAnsi"/>
          <w:highlight w:val="yellow"/>
          <w:lang w:val="en-US"/>
        </w:rPr>
        <w:t xml:space="preserve">in </w:t>
      </w:r>
      <w:r w:rsidR="00F31CB7" w:rsidRPr="006126A8">
        <w:rPr>
          <w:rFonts w:cstheme="minorHAnsi"/>
          <w:highlight w:val="yellow"/>
          <w:lang w:val="en-US"/>
        </w:rPr>
        <w:t>Annex 1</w:t>
      </w:r>
      <w:r w:rsidR="006126A8" w:rsidRPr="006126A8">
        <w:rPr>
          <w:rFonts w:cstheme="minorHAnsi"/>
          <w:highlight w:val="yellow"/>
          <w:lang w:val="en-US"/>
        </w:rPr>
        <w:t xml:space="preserve"> of Appendix B</w:t>
      </w:r>
      <w:r w:rsidRPr="00D9798F">
        <w:rPr>
          <w:rFonts w:cstheme="minorHAnsi"/>
          <w:lang w:val="en-US"/>
        </w:rPr>
        <w:t>, subject to any adjustments from time to time pursuant to the terms and conditions of this Agreement</w:t>
      </w:r>
      <w:r w:rsidR="00077DE5">
        <w:rPr>
          <w:rFonts w:cstheme="minorHAnsi"/>
          <w:lang w:val="en-US"/>
        </w:rPr>
        <w:t>.</w:t>
      </w:r>
      <w:r w:rsidRPr="00D9798F">
        <w:rPr>
          <w:rFonts w:cstheme="minorHAnsi"/>
          <w:lang w:val="en-US"/>
        </w:rPr>
        <w:t xml:space="preserve">    </w:t>
      </w:r>
    </w:p>
    <w:p w14:paraId="73957C4B" w14:textId="7799A896" w:rsidR="003913EB" w:rsidRPr="00D9798F" w:rsidRDefault="00E86071" w:rsidP="00D623BD">
      <w:pPr>
        <w:pStyle w:val="berschrift2"/>
        <w:rPr>
          <w:rFonts w:asciiTheme="minorHAnsi" w:hAnsiTheme="minorHAnsi" w:cstheme="minorHAnsi"/>
          <w:lang w:val="en-US"/>
        </w:rPr>
      </w:pPr>
      <w:bookmarkStart w:id="7" w:name="_Toc488154020"/>
      <w:r w:rsidRPr="00D9798F">
        <w:rPr>
          <w:rFonts w:asciiTheme="minorHAnsi" w:hAnsiTheme="minorHAnsi" w:cstheme="minorHAnsi"/>
          <w:lang w:val="en-US"/>
        </w:rPr>
        <w:t xml:space="preserve">ARTICLE 3. </w:t>
      </w:r>
      <w:r w:rsidR="00C80EB1">
        <w:rPr>
          <w:rFonts w:asciiTheme="minorHAnsi" w:hAnsiTheme="minorHAnsi" w:cstheme="minorHAnsi"/>
          <w:lang w:val="en-US"/>
        </w:rPr>
        <w:t>SUPPL</w:t>
      </w:r>
      <w:r w:rsidR="00D87E04">
        <w:rPr>
          <w:rFonts w:asciiTheme="minorHAnsi" w:hAnsiTheme="minorHAnsi" w:cstheme="minorHAnsi"/>
          <w:lang w:val="en-US"/>
        </w:rPr>
        <w:t>I</w:t>
      </w:r>
      <w:r w:rsidR="00C80EB1">
        <w:rPr>
          <w:rFonts w:asciiTheme="minorHAnsi" w:hAnsiTheme="minorHAnsi" w:cstheme="minorHAnsi"/>
          <w:lang w:val="en-US"/>
        </w:rPr>
        <w:t xml:space="preserve">ER’s </w:t>
      </w:r>
      <w:r w:rsidR="003913EB" w:rsidRPr="00D9798F">
        <w:rPr>
          <w:rFonts w:asciiTheme="minorHAnsi" w:hAnsiTheme="minorHAnsi" w:cstheme="minorHAnsi"/>
          <w:lang w:val="en-US"/>
        </w:rPr>
        <w:t>SERVICES</w:t>
      </w:r>
      <w:bookmarkEnd w:id="7"/>
      <w:r w:rsidR="003913EB" w:rsidRPr="00D9798F">
        <w:rPr>
          <w:rFonts w:asciiTheme="minorHAnsi" w:hAnsiTheme="minorHAnsi" w:cstheme="minorHAnsi"/>
          <w:lang w:val="en-US"/>
        </w:rPr>
        <w:t xml:space="preserve"> </w:t>
      </w:r>
    </w:p>
    <w:p w14:paraId="48CE4D58" w14:textId="2DD6D47B" w:rsidR="00AD7408" w:rsidRPr="00705812" w:rsidRDefault="00E523AD" w:rsidP="00872ECE">
      <w:pPr>
        <w:spacing w:after="0"/>
        <w:ind w:left="567" w:hanging="567"/>
        <w:rPr>
          <w:lang w:val="en-GB"/>
        </w:rPr>
      </w:pPr>
      <w:r w:rsidRPr="00705812">
        <w:rPr>
          <w:lang w:val="en-GB"/>
        </w:rPr>
        <w:t xml:space="preserve">3.1 </w:t>
      </w:r>
      <w:r w:rsidRPr="00705812">
        <w:rPr>
          <w:lang w:val="en-GB"/>
        </w:rPr>
        <w:tab/>
      </w:r>
      <w:r w:rsidR="00BF4FE2" w:rsidRPr="00705812">
        <w:rPr>
          <w:i/>
          <w:lang w:val="en-GB"/>
        </w:rPr>
        <w:t>Performance of Services</w:t>
      </w:r>
      <w:r w:rsidR="00BF4FE2" w:rsidRPr="00705812">
        <w:rPr>
          <w:lang w:val="en-GB"/>
        </w:rPr>
        <w:t xml:space="preserve"> </w:t>
      </w:r>
      <w:r w:rsidR="00DA393C" w:rsidRPr="00705812">
        <w:rPr>
          <w:lang w:val="en-GB"/>
        </w:rPr>
        <w:br/>
      </w:r>
      <w:proofErr w:type="gramStart"/>
      <w:r w:rsidR="005D4586">
        <w:rPr>
          <w:lang w:val="en-GB"/>
        </w:rPr>
        <w:t>The</w:t>
      </w:r>
      <w:proofErr w:type="gramEnd"/>
      <w:r w:rsidR="005D4586">
        <w:rPr>
          <w:lang w:val="en-GB"/>
        </w:rPr>
        <w:t xml:space="preserve"> </w:t>
      </w:r>
      <w:r w:rsidR="00AD7408" w:rsidRPr="00705812">
        <w:rPr>
          <w:lang w:val="en-GB"/>
        </w:rPr>
        <w:t xml:space="preserve">Supplier agrees that, in its dealings with </w:t>
      </w:r>
      <w:r w:rsidR="005D4586">
        <w:rPr>
          <w:lang w:val="en-GB"/>
        </w:rPr>
        <w:t xml:space="preserve">the </w:t>
      </w:r>
      <w:r w:rsidR="00E86071" w:rsidRPr="00705812">
        <w:rPr>
          <w:lang w:val="en-GB"/>
        </w:rPr>
        <w:t>Client</w:t>
      </w:r>
      <w:r w:rsidR="00AD7408" w:rsidRPr="00705812">
        <w:rPr>
          <w:lang w:val="en-GB"/>
        </w:rPr>
        <w:t>, it will comply with all applicable laws</w:t>
      </w:r>
      <w:r w:rsidR="00077DE5" w:rsidRPr="00705812">
        <w:rPr>
          <w:lang w:val="en-GB"/>
        </w:rPr>
        <w:t xml:space="preserve"> </w:t>
      </w:r>
      <w:r w:rsidR="00AD7408" w:rsidRPr="00705812">
        <w:rPr>
          <w:lang w:val="en-GB"/>
        </w:rPr>
        <w:t xml:space="preserve">and regulations.  The Services will be supplied in a diligent and professional manner, consistent with established and accepted industry practices for the supply of similar services and in accordance with the following: </w:t>
      </w:r>
    </w:p>
    <w:p w14:paraId="2D7A0BCD" w14:textId="2DE305E7" w:rsidR="00525E42" w:rsidRPr="00F2229D" w:rsidRDefault="009319B4" w:rsidP="00E34DDA">
      <w:pPr>
        <w:numPr>
          <w:ilvl w:val="0"/>
          <w:numId w:val="18"/>
        </w:numPr>
        <w:spacing w:after="0" w:line="240" w:lineRule="auto"/>
        <w:ind w:left="1134" w:hanging="567"/>
        <w:rPr>
          <w:lang w:val="en-GB"/>
        </w:rPr>
      </w:pPr>
      <w:r w:rsidRPr="00872DC4">
        <w:rPr>
          <w:rFonts w:cstheme="minorHAnsi"/>
          <w:i/>
          <w:lang w:val="en-US"/>
        </w:rPr>
        <w:t>Supplier Schedule</w:t>
      </w:r>
      <w:r w:rsidR="00BF4BE7" w:rsidRPr="00525E42">
        <w:rPr>
          <w:rFonts w:cstheme="minorHAnsi"/>
          <w:lang w:val="en-US"/>
        </w:rPr>
        <w:br/>
      </w:r>
      <w:r w:rsidRPr="00525E42">
        <w:rPr>
          <w:rFonts w:cstheme="minorHAnsi"/>
          <w:lang w:val="en-US"/>
        </w:rPr>
        <w:t xml:space="preserve">The Supplier shall prepare and deliver </w:t>
      </w:r>
      <w:r w:rsidR="005D4586">
        <w:rPr>
          <w:rFonts w:cstheme="minorHAnsi"/>
          <w:lang w:val="en-US"/>
        </w:rPr>
        <w:t xml:space="preserve">to the </w:t>
      </w:r>
      <w:r w:rsidRPr="00525E42">
        <w:rPr>
          <w:rFonts w:cstheme="minorHAnsi"/>
          <w:lang w:val="en-US"/>
        </w:rPr>
        <w:t xml:space="preserve"> </w:t>
      </w:r>
      <w:r w:rsidR="003422D3" w:rsidRPr="00525E42">
        <w:rPr>
          <w:rFonts w:cstheme="minorHAnsi"/>
          <w:lang w:val="en-US"/>
        </w:rPr>
        <w:t xml:space="preserve">Client </w:t>
      </w:r>
      <w:r w:rsidRPr="00525E42">
        <w:rPr>
          <w:rFonts w:cstheme="minorHAnsi"/>
          <w:lang w:val="en-US"/>
        </w:rPr>
        <w:t xml:space="preserve">a </w:t>
      </w:r>
      <w:r w:rsidR="000475D4">
        <w:rPr>
          <w:rFonts w:cstheme="minorHAnsi"/>
          <w:lang w:val="en-US"/>
        </w:rPr>
        <w:t>S</w:t>
      </w:r>
      <w:r w:rsidRPr="00525E42">
        <w:rPr>
          <w:rFonts w:cstheme="minorHAnsi"/>
          <w:lang w:val="en-US"/>
        </w:rPr>
        <w:t xml:space="preserve">upplier </w:t>
      </w:r>
      <w:r w:rsidR="000475D4">
        <w:rPr>
          <w:rFonts w:cstheme="minorHAnsi"/>
          <w:lang w:val="en-US"/>
        </w:rPr>
        <w:t>S</w:t>
      </w:r>
      <w:r w:rsidRPr="00525E42">
        <w:rPr>
          <w:rFonts w:cstheme="minorHAnsi"/>
          <w:lang w:val="en-US"/>
        </w:rPr>
        <w:t xml:space="preserve">chedule </w:t>
      </w:r>
      <w:r w:rsidR="005D4586">
        <w:rPr>
          <w:rFonts w:cstheme="minorHAnsi"/>
          <w:lang w:val="en-US"/>
        </w:rPr>
        <w:t xml:space="preserve">in relation to the Project Master Schedule </w:t>
      </w:r>
      <w:r w:rsidRPr="00525E42">
        <w:rPr>
          <w:rFonts w:cstheme="minorHAnsi"/>
          <w:lang w:val="en-US"/>
        </w:rPr>
        <w:t xml:space="preserve">and related deliverables in accordance with, and by the deadlines specified in </w:t>
      </w:r>
      <w:r w:rsidRPr="00463463">
        <w:rPr>
          <w:rFonts w:cstheme="minorHAnsi"/>
          <w:highlight w:val="yellow"/>
          <w:lang w:val="en-US"/>
        </w:rPr>
        <w:t>Annex 7</w:t>
      </w:r>
      <w:r w:rsidR="00463463">
        <w:rPr>
          <w:rFonts w:cstheme="minorHAnsi"/>
          <w:highlight w:val="yellow"/>
          <w:lang w:val="en-US"/>
        </w:rPr>
        <w:t>a</w:t>
      </w:r>
      <w:r w:rsidRPr="00463463">
        <w:rPr>
          <w:rFonts w:cstheme="minorHAnsi"/>
          <w:highlight w:val="yellow"/>
          <w:lang w:val="en-US"/>
        </w:rPr>
        <w:t xml:space="preserve"> of Appendix B</w:t>
      </w:r>
      <w:r w:rsidRPr="00525E42">
        <w:rPr>
          <w:rFonts w:cstheme="minorHAnsi"/>
          <w:lang w:val="en-US"/>
        </w:rPr>
        <w:t xml:space="preserve">, Supplier Business Requirements. </w:t>
      </w:r>
      <w:r w:rsidR="002A783A" w:rsidRPr="00525E42">
        <w:rPr>
          <w:rFonts w:eastAsia="Arial" w:cstheme="minorHAnsi"/>
          <w:color w:val="000000"/>
          <w:lang w:val="en-US" w:eastAsia="fr-FR"/>
        </w:rPr>
        <w:t xml:space="preserve"> </w:t>
      </w:r>
    </w:p>
    <w:p w14:paraId="3E23815A" w14:textId="6A933121" w:rsidR="009319B4" w:rsidRPr="00F2229D" w:rsidRDefault="009319B4" w:rsidP="00E34DDA">
      <w:pPr>
        <w:numPr>
          <w:ilvl w:val="0"/>
          <w:numId w:val="18"/>
        </w:numPr>
        <w:spacing w:after="0" w:line="240" w:lineRule="auto"/>
        <w:ind w:left="1134" w:hanging="567"/>
        <w:rPr>
          <w:lang w:val="en-GB"/>
        </w:rPr>
      </w:pPr>
      <w:r w:rsidRPr="00F2229D">
        <w:rPr>
          <w:i/>
          <w:lang w:val="en-GB"/>
        </w:rPr>
        <w:t>Service Levels</w:t>
      </w:r>
      <w:r w:rsidR="00BF4BE7" w:rsidRPr="00F2229D">
        <w:rPr>
          <w:lang w:val="en-GB"/>
        </w:rPr>
        <w:br/>
      </w:r>
      <w:r w:rsidRPr="00F2229D">
        <w:rPr>
          <w:lang w:val="en-GB"/>
        </w:rPr>
        <w:t xml:space="preserve">The Supplier agrees to be bound by the </w:t>
      </w:r>
      <w:r w:rsidRPr="000475D4">
        <w:rPr>
          <w:lang w:val="en-GB"/>
        </w:rPr>
        <w:t>Service Levels</w:t>
      </w:r>
      <w:r w:rsidRPr="00F2229D">
        <w:rPr>
          <w:lang w:val="en-GB"/>
        </w:rPr>
        <w:t xml:space="preserve"> set out in </w:t>
      </w:r>
      <w:r w:rsidRPr="00463463">
        <w:rPr>
          <w:highlight w:val="yellow"/>
          <w:lang w:val="en-GB"/>
        </w:rPr>
        <w:t>Annex 5 of Appendix B</w:t>
      </w:r>
      <w:r w:rsidRPr="00F2229D">
        <w:rPr>
          <w:lang w:val="en-GB"/>
        </w:rPr>
        <w:t>.</w:t>
      </w:r>
      <w:r w:rsidR="00476C3E" w:rsidRPr="00F2229D">
        <w:rPr>
          <w:lang w:val="en-GB"/>
        </w:rPr>
        <w:t xml:space="preserve"> </w:t>
      </w:r>
    </w:p>
    <w:p w14:paraId="73263747" w14:textId="63AA86EF" w:rsidR="009319B4" w:rsidRPr="00463463" w:rsidRDefault="009319B4" w:rsidP="00E34DDA">
      <w:pPr>
        <w:numPr>
          <w:ilvl w:val="0"/>
          <w:numId w:val="18"/>
        </w:numPr>
        <w:spacing w:after="0" w:line="240" w:lineRule="auto"/>
        <w:ind w:left="1134" w:hanging="567"/>
        <w:rPr>
          <w:rFonts w:cstheme="minorHAnsi"/>
          <w:highlight w:val="yellow"/>
          <w:lang w:val="en-US"/>
        </w:rPr>
      </w:pPr>
      <w:r w:rsidRPr="00077B7C">
        <w:rPr>
          <w:rFonts w:cstheme="minorHAnsi"/>
          <w:i/>
          <w:lang w:val="en-US"/>
        </w:rPr>
        <w:t>Reporting</w:t>
      </w:r>
      <w:r w:rsidR="00BF4BE7">
        <w:rPr>
          <w:rFonts w:cstheme="minorHAnsi"/>
          <w:lang w:val="en-US"/>
        </w:rPr>
        <w:br/>
      </w:r>
      <w:r w:rsidRPr="00BF4BE7">
        <w:rPr>
          <w:rFonts w:cstheme="minorHAnsi"/>
          <w:lang w:val="en-US"/>
        </w:rPr>
        <w:t xml:space="preserve">The Supplier shall prepare and deliver to </w:t>
      </w:r>
      <w:r w:rsidR="005D4586">
        <w:rPr>
          <w:rFonts w:cstheme="minorHAnsi"/>
          <w:lang w:val="en-US"/>
        </w:rPr>
        <w:t xml:space="preserve">the </w:t>
      </w:r>
      <w:r w:rsidR="003422D3" w:rsidRPr="00BF4BE7">
        <w:rPr>
          <w:rFonts w:cstheme="minorHAnsi"/>
          <w:lang w:val="en-US"/>
        </w:rPr>
        <w:t xml:space="preserve">Client </w:t>
      </w:r>
      <w:r w:rsidRPr="00BF4BE7">
        <w:rPr>
          <w:rFonts w:cstheme="minorHAnsi"/>
          <w:lang w:val="en-US"/>
        </w:rPr>
        <w:t xml:space="preserve">such progress reports, staffing reports and other reports in accordance with, and by the deadlines specified in, </w:t>
      </w:r>
      <w:proofErr w:type="gramStart"/>
      <w:r w:rsidRPr="00463463">
        <w:rPr>
          <w:rFonts w:cstheme="minorHAnsi"/>
          <w:highlight w:val="yellow"/>
          <w:lang w:val="en-US"/>
        </w:rPr>
        <w:t>Annex</w:t>
      </w:r>
      <w:proofErr w:type="gramEnd"/>
      <w:r w:rsidRPr="00463463">
        <w:rPr>
          <w:rFonts w:cstheme="minorHAnsi"/>
          <w:highlight w:val="yellow"/>
          <w:lang w:val="en-US"/>
        </w:rPr>
        <w:t xml:space="preserve"> 7</w:t>
      </w:r>
      <w:r w:rsidR="00463463" w:rsidRPr="00463463">
        <w:rPr>
          <w:rFonts w:cstheme="minorHAnsi"/>
          <w:highlight w:val="yellow"/>
          <w:lang w:val="en-US"/>
        </w:rPr>
        <w:t>a</w:t>
      </w:r>
      <w:r w:rsidRPr="00463463">
        <w:rPr>
          <w:rFonts w:cstheme="minorHAnsi"/>
          <w:highlight w:val="yellow"/>
          <w:lang w:val="en-US"/>
        </w:rPr>
        <w:t xml:space="preserve"> of Appendix B. </w:t>
      </w:r>
    </w:p>
    <w:p w14:paraId="1C2399FA" w14:textId="77777777" w:rsidR="00C85A7D" w:rsidRPr="00705812" w:rsidRDefault="009319B4" w:rsidP="00E34DDA">
      <w:pPr>
        <w:numPr>
          <w:ilvl w:val="0"/>
          <w:numId w:val="18"/>
        </w:numPr>
        <w:spacing w:after="0"/>
        <w:ind w:left="1134" w:hanging="567"/>
        <w:rPr>
          <w:rFonts w:cstheme="minorHAnsi"/>
          <w:i/>
          <w:highlight w:val="green"/>
          <w:lang w:val="en-US"/>
        </w:rPr>
      </w:pPr>
      <w:r w:rsidRPr="00705812">
        <w:rPr>
          <w:rFonts w:cstheme="minorHAnsi"/>
          <w:i/>
          <w:highlight w:val="green"/>
          <w:u w:val="single"/>
          <w:lang w:val="en-US"/>
        </w:rPr>
        <w:t>[</w:t>
      </w:r>
      <w:r w:rsidRPr="00705812">
        <w:rPr>
          <w:rFonts w:cstheme="minorHAnsi"/>
          <w:i/>
          <w:highlight w:val="green"/>
          <w:lang w:val="en-US"/>
        </w:rPr>
        <w:t>Design</w:t>
      </w:r>
    </w:p>
    <w:p w14:paraId="1CD6D6FA" w14:textId="77777777" w:rsidR="009319B4" w:rsidRPr="00705812" w:rsidRDefault="009319B4" w:rsidP="00C80EB1">
      <w:pPr>
        <w:spacing w:after="0"/>
        <w:ind w:left="1134"/>
        <w:rPr>
          <w:rFonts w:cstheme="minorHAnsi"/>
          <w:i/>
          <w:highlight w:val="green"/>
          <w:lang w:val="en-US"/>
        </w:rPr>
      </w:pPr>
      <w:r w:rsidRPr="00705812">
        <w:rPr>
          <w:rFonts w:cstheme="minorHAnsi"/>
          <w:i/>
          <w:highlight w:val="green"/>
          <w:lang w:val="en-US"/>
        </w:rPr>
        <w:t xml:space="preserve">The Supplier will perform the design component of the Services in accordance with the design requirements set out in Annex 3 of Appendix B.] </w:t>
      </w:r>
    </w:p>
    <w:p w14:paraId="7901EF69" w14:textId="47F52756" w:rsidR="009319B4" w:rsidRPr="00802719" w:rsidRDefault="009319B4" w:rsidP="00E34DDA">
      <w:pPr>
        <w:numPr>
          <w:ilvl w:val="0"/>
          <w:numId w:val="18"/>
        </w:numPr>
        <w:spacing w:after="0"/>
        <w:ind w:left="1134" w:hanging="567"/>
        <w:rPr>
          <w:rFonts w:cstheme="minorHAnsi"/>
          <w:lang w:val="en-US"/>
        </w:rPr>
      </w:pPr>
      <w:r w:rsidRPr="00077B7C">
        <w:rPr>
          <w:rFonts w:cstheme="minorHAnsi"/>
          <w:i/>
          <w:lang w:val="en-US"/>
        </w:rPr>
        <w:t>Access</w:t>
      </w:r>
      <w:r w:rsidR="00686345">
        <w:rPr>
          <w:rFonts w:cstheme="minorHAnsi"/>
          <w:lang w:val="en-US"/>
        </w:rPr>
        <w:br/>
      </w:r>
      <w:r w:rsidR="005D4586">
        <w:rPr>
          <w:rFonts w:cstheme="minorHAnsi"/>
          <w:lang w:val="en-US"/>
        </w:rPr>
        <w:t xml:space="preserve">The </w:t>
      </w:r>
      <w:r w:rsidR="003422D3" w:rsidRPr="00802719">
        <w:rPr>
          <w:rFonts w:cstheme="minorHAnsi"/>
          <w:lang w:val="en-US"/>
        </w:rPr>
        <w:t xml:space="preserve">Client </w:t>
      </w:r>
      <w:r w:rsidRPr="00802719">
        <w:rPr>
          <w:rFonts w:cstheme="minorHAnsi"/>
          <w:lang w:val="en-US"/>
        </w:rPr>
        <w:t xml:space="preserve">will </w:t>
      </w:r>
      <w:r w:rsidR="000475D4">
        <w:rPr>
          <w:rFonts w:cstheme="minorHAnsi"/>
          <w:lang w:val="en-US"/>
        </w:rPr>
        <w:t xml:space="preserve">grant </w:t>
      </w:r>
      <w:r w:rsidRPr="00802719">
        <w:rPr>
          <w:rFonts w:cstheme="minorHAnsi"/>
          <w:lang w:val="en-US"/>
        </w:rPr>
        <w:t xml:space="preserve">the Supplier access to the applicable </w:t>
      </w:r>
      <w:r w:rsidR="00202955">
        <w:rPr>
          <w:rFonts w:cstheme="minorHAnsi"/>
          <w:lang w:val="en-US"/>
        </w:rPr>
        <w:t>V</w:t>
      </w:r>
      <w:r w:rsidRPr="00802719">
        <w:rPr>
          <w:rFonts w:cstheme="minorHAnsi"/>
          <w:lang w:val="en-US"/>
        </w:rPr>
        <w:t xml:space="preserve">enue(s) for each </w:t>
      </w:r>
      <w:r w:rsidR="003422D3" w:rsidRPr="00802719">
        <w:rPr>
          <w:rFonts w:cstheme="minorHAnsi"/>
          <w:lang w:val="en-US"/>
        </w:rPr>
        <w:t>Services/</w:t>
      </w:r>
      <w:r w:rsidRPr="00802719">
        <w:rPr>
          <w:rFonts w:cstheme="minorHAnsi"/>
          <w:lang w:val="en-US"/>
        </w:rPr>
        <w:t>Supplied Item starting from the</w:t>
      </w:r>
      <w:r w:rsidR="005D4586">
        <w:rPr>
          <w:rFonts w:cstheme="minorHAnsi"/>
          <w:lang w:val="en-US"/>
        </w:rPr>
        <w:t xml:space="preserve"> A</w:t>
      </w:r>
      <w:r w:rsidRPr="00802719">
        <w:rPr>
          <w:rFonts w:cstheme="minorHAnsi"/>
          <w:lang w:val="en-US"/>
        </w:rPr>
        <w:t xml:space="preserve">ccess </w:t>
      </w:r>
      <w:r w:rsidR="005D4586">
        <w:rPr>
          <w:rFonts w:cstheme="minorHAnsi"/>
          <w:lang w:val="en-US"/>
        </w:rPr>
        <w:t>D</w:t>
      </w:r>
      <w:r w:rsidRPr="00802719">
        <w:rPr>
          <w:rFonts w:cstheme="minorHAnsi"/>
          <w:lang w:val="en-US"/>
        </w:rPr>
        <w:t xml:space="preserve">ate specified for the applicable </w:t>
      </w:r>
      <w:r w:rsidR="005D4586">
        <w:rPr>
          <w:rFonts w:cstheme="minorHAnsi"/>
          <w:lang w:val="en-US"/>
        </w:rPr>
        <w:t>Services/</w:t>
      </w:r>
      <w:r w:rsidRPr="00802719">
        <w:rPr>
          <w:rFonts w:cstheme="minorHAnsi"/>
          <w:lang w:val="en-US"/>
        </w:rPr>
        <w:t>Supplied Item in accordance with</w:t>
      </w:r>
      <w:r w:rsidR="003422D3" w:rsidRPr="00802719">
        <w:rPr>
          <w:rFonts w:cstheme="minorHAnsi"/>
          <w:lang w:val="en-US"/>
        </w:rPr>
        <w:t xml:space="preserve"> the Supplier Schedule </w:t>
      </w:r>
      <w:r w:rsidR="003422D3" w:rsidRPr="00463463">
        <w:rPr>
          <w:rFonts w:cstheme="minorHAnsi"/>
          <w:highlight w:val="yellow"/>
          <w:lang w:val="en-US"/>
        </w:rPr>
        <w:t>Annex 7</w:t>
      </w:r>
      <w:r w:rsidR="00D87E04">
        <w:rPr>
          <w:rFonts w:cstheme="minorHAnsi"/>
          <w:highlight w:val="yellow"/>
          <w:lang w:val="en-US"/>
        </w:rPr>
        <w:t>a</w:t>
      </w:r>
      <w:r w:rsidR="003422D3" w:rsidRPr="00463463">
        <w:rPr>
          <w:rFonts w:cstheme="minorHAnsi"/>
          <w:highlight w:val="yellow"/>
          <w:lang w:val="en-US"/>
        </w:rPr>
        <w:t xml:space="preserve"> of Appendix B</w:t>
      </w:r>
      <w:r w:rsidR="003422D3" w:rsidRPr="00802719">
        <w:rPr>
          <w:rFonts w:cstheme="minorHAnsi"/>
          <w:lang w:val="en-US"/>
        </w:rPr>
        <w:t xml:space="preserve"> and with the provision of </w:t>
      </w:r>
      <w:r w:rsidRPr="00463463">
        <w:rPr>
          <w:rFonts w:cstheme="minorHAnsi"/>
          <w:highlight w:val="yellow"/>
          <w:lang w:val="en-US"/>
        </w:rPr>
        <w:t>Annex 2 of Appendix B</w:t>
      </w:r>
      <w:r w:rsidRPr="00802719">
        <w:rPr>
          <w:rFonts w:cstheme="minorHAnsi"/>
          <w:lang w:val="en-US"/>
        </w:rPr>
        <w:t xml:space="preserve">. </w:t>
      </w:r>
    </w:p>
    <w:p w14:paraId="5A4A90FE" w14:textId="77777777" w:rsidR="009319B4" w:rsidRPr="00686345" w:rsidRDefault="009319B4" w:rsidP="00E34DDA">
      <w:pPr>
        <w:numPr>
          <w:ilvl w:val="0"/>
          <w:numId w:val="18"/>
        </w:numPr>
        <w:spacing w:after="0" w:line="240" w:lineRule="auto"/>
        <w:ind w:left="1134" w:hanging="567"/>
        <w:rPr>
          <w:rFonts w:cstheme="minorHAnsi"/>
          <w:lang w:val="en-US"/>
        </w:rPr>
      </w:pPr>
      <w:r w:rsidRPr="00077B7C">
        <w:rPr>
          <w:rFonts w:cstheme="minorHAnsi"/>
          <w:i/>
          <w:lang w:val="en-US"/>
        </w:rPr>
        <w:t>Key Personnel</w:t>
      </w:r>
      <w:r w:rsidR="00686345" w:rsidRPr="00686345">
        <w:rPr>
          <w:rFonts w:cstheme="minorHAnsi"/>
          <w:u w:val="single"/>
          <w:lang w:val="en-US"/>
        </w:rPr>
        <w:br/>
      </w:r>
      <w:r w:rsidRPr="00686345">
        <w:rPr>
          <w:rFonts w:cstheme="minorHAnsi"/>
          <w:lang w:val="en-US"/>
        </w:rPr>
        <w:t xml:space="preserve">With respect to the </w:t>
      </w:r>
      <w:r w:rsidR="00AB55CA">
        <w:rPr>
          <w:rFonts w:cstheme="minorHAnsi"/>
          <w:lang w:val="en-US"/>
        </w:rPr>
        <w:t>K</w:t>
      </w:r>
      <w:r w:rsidRPr="00686345">
        <w:rPr>
          <w:rFonts w:cstheme="minorHAnsi"/>
          <w:lang w:val="en-US"/>
        </w:rPr>
        <w:t xml:space="preserve">ey </w:t>
      </w:r>
      <w:r w:rsidR="00AB55CA">
        <w:rPr>
          <w:rFonts w:cstheme="minorHAnsi"/>
          <w:lang w:val="en-US"/>
        </w:rPr>
        <w:t>P</w:t>
      </w:r>
      <w:r w:rsidRPr="00686345">
        <w:rPr>
          <w:rFonts w:cstheme="minorHAnsi"/>
          <w:lang w:val="en-US"/>
        </w:rPr>
        <w:t>ersonnel identified by the Supplier in its RFP Response</w:t>
      </w:r>
      <w:r w:rsidR="00686345" w:rsidRPr="00686345">
        <w:rPr>
          <w:rFonts w:cstheme="minorHAnsi"/>
          <w:lang w:val="en-US"/>
        </w:rPr>
        <w:t>, the Supplier shall:</w:t>
      </w:r>
    </w:p>
    <w:p w14:paraId="79A9583B" w14:textId="77777777" w:rsidR="009319B4" w:rsidRPr="00D9798F" w:rsidRDefault="009319B4" w:rsidP="00E34DDA">
      <w:pPr>
        <w:numPr>
          <w:ilvl w:val="2"/>
          <w:numId w:val="13"/>
        </w:numPr>
        <w:spacing w:after="0" w:line="240" w:lineRule="auto"/>
        <w:ind w:left="1560" w:right="164" w:hanging="425"/>
        <w:rPr>
          <w:rFonts w:cstheme="minorHAnsi"/>
          <w:lang w:val="en-US"/>
        </w:rPr>
      </w:pPr>
      <w:r w:rsidRPr="00D9798F">
        <w:rPr>
          <w:rFonts w:cstheme="minorHAnsi"/>
          <w:lang w:val="en-US"/>
        </w:rPr>
        <w:t>ensure that the Key Personnel</w:t>
      </w:r>
      <w:r w:rsidRPr="00D9798F">
        <w:rPr>
          <w:rFonts w:cstheme="minorHAnsi"/>
          <w:b/>
          <w:lang w:val="en-US"/>
        </w:rPr>
        <w:t xml:space="preserve"> </w:t>
      </w:r>
      <w:r w:rsidRPr="00D9798F">
        <w:rPr>
          <w:rFonts w:cstheme="minorHAnsi"/>
          <w:lang w:val="en-US"/>
        </w:rPr>
        <w:t xml:space="preserve">remain engaged in the performance of the Services, and perform any and all functions related to the delivery of the Services, on a full time or other basis as may be agreed between the Parties from time to time, save only where such Key Personnel are absent due to sick leave, holidays or cease to be employed or otherwise retire </w:t>
      </w:r>
      <w:r w:rsidR="00F11C42" w:rsidRPr="00D9798F">
        <w:rPr>
          <w:rFonts w:cstheme="minorHAnsi"/>
          <w:lang w:val="en-US"/>
        </w:rPr>
        <w:t xml:space="preserve">from the Supplier’s business; </w:t>
      </w:r>
    </w:p>
    <w:p w14:paraId="70AAC837" w14:textId="77777777" w:rsidR="00525E42" w:rsidRPr="00525E42" w:rsidRDefault="009319B4" w:rsidP="00E34DDA">
      <w:pPr>
        <w:numPr>
          <w:ilvl w:val="2"/>
          <w:numId w:val="13"/>
        </w:numPr>
        <w:spacing w:after="0"/>
        <w:ind w:left="1560" w:right="164" w:hanging="425"/>
        <w:rPr>
          <w:rFonts w:cstheme="minorHAnsi"/>
          <w:lang w:val="en-US"/>
        </w:rPr>
      </w:pPr>
      <w:proofErr w:type="gramStart"/>
      <w:r w:rsidRPr="00D9798F">
        <w:rPr>
          <w:rFonts w:cstheme="minorHAnsi"/>
          <w:lang w:val="en-US"/>
        </w:rPr>
        <w:lastRenderedPageBreak/>
        <w:t>promptly</w:t>
      </w:r>
      <w:proofErr w:type="gramEnd"/>
      <w:r w:rsidRPr="00D9798F">
        <w:rPr>
          <w:rFonts w:cstheme="minorHAnsi"/>
          <w:lang w:val="en-US"/>
        </w:rPr>
        <w:t xml:space="preserve"> notify </w:t>
      </w:r>
      <w:r w:rsidR="00202955">
        <w:rPr>
          <w:rFonts w:cstheme="minorHAnsi"/>
          <w:lang w:val="en-US"/>
        </w:rPr>
        <w:t>the Client</w:t>
      </w:r>
      <w:r w:rsidR="000C76B7">
        <w:rPr>
          <w:rFonts w:cstheme="minorHAnsi"/>
          <w:lang w:val="en-US"/>
        </w:rPr>
        <w:t xml:space="preserve"> </w:t>
      </w:r>
      <w:r w:rsidRPr="00D9798F">
        <w:rPr>
          <w:rFonts w:cstheme="minorHAnsi"/>
          <w:lang w:val="en-US"/>
        </w:rPr>
        <w:t>of the name of an</w:t>
      </w:r>
      <w:r w:rsidR="00F11C42" w:rsidRPr="00D9798F">
        <w:rPr>
          <w:rFonts w:cstheme="minorHAnsi"/>
          <w:lang w:val="en-US"/>
        </w:rPr>
        <w:t>y additional and/or replacement</w:t>
      </w:r>
      <w:r w:rsidR="00F11C42" w:rsidRPr="00D9798F">
        <w:rPr>
          <w:rFonts w:cstheme="minorHAnsi"/>
          <w:lang w:val="en-US"/>
        </w:rPr>
        <w:br/>
      </w:r>
      <w:r w:rsidR="004E54CD" w:rsidRPr="00D9798F">
        <w:rPr>
          <w:rFonts w:cstheme="minorHAnsi"/>
          <w:lang w:val="en-US"/>
        </w:rPr>
        <w:t>Key Personnel.</w:t>
      </w:r>
    </w:p>
    <w:p w14:paraId="62CFDEB0" w14:textId="77777777" w:rsidR="009319B4" w:rsidRPr="00705812" w:rsidRDefault="00E523AD" w:rsidP="00872ECE">
      <w:pPr>
        <w:ind w:left="567" w:hanging="567"/>
        <w:rPr>
          <w:lang w:val="en-GB"/>
        </w:rPr>
      </w:pPr>
      <w:r w:rsidRPr="00705812">
        <w:rPr>
          <w:lang w:val="en-GB"/>
        </w:rPr>
        <w:t>3.2</w:t>
      </w:r>
      <w:r w:rsidRPr="00705812">
        <w:rPr>
          <w:lang w:val="en-GB"/>
        </w:rPr>
        <w:tab/>
      </w:r>
      <w:r w:rsidR="00AD7408" w:rsidRPr="00705812">
        <w:rPr>
          <w:i/>
          <w:lang w:val="en-GB"/>
        </w:rPr>
        <w:t>Construc</w:t>
      </w:r>
      <w:r w:rsidR="006942B6" w:rsidRPr="00705812">
        <w:rPr>
          <w:i/>
          <w:lang w:val="en-GB"/>
        </w:rPr>
        <w:t>tion, Installation and Removal</w:t>
      </w:r>
      <w:r w:rsidR="008A3CBB" w:rsidRPr="00705812">
        <w:rPr>
          <w:lang w:val="en-GB"/>
        </w:rPr>
        <w:t xml:space="preserve"> </w:t>
      </w:r>
      <w:r w:rsidR="00525E42" w:rsidRPr="00705812">
        <w:rPr>
          <w:lang w:val="en-GB"/>
        </w:rPr>
        <w:br/>
      </w:r>
      <w:proofErr w:type="gramStart"/>
      <w:r w:rsidR="00AD7408" w:rsidRPr="00705812">
        <w:rPr>
          <w:rFonts w:cstheme="minorHAnsi"/>
          <w:lang w:val="en-GB"/>
        </w:rPr>
        <w:t>The</w:t>
      </w:r>
      <w:proofErr w:type="gramEnd"/>
      <w:r w:rsidR="00AD7408" w:rsidRPr="00705812">
        <w:rPr>
          <w:rFonts w:cstheme="minorHAnsi"/>
          <w:lang w:val="en-GB"/>
        </w:rPr>
        <w:t xml:space="preserve"> Supplier will, all in accordance with the</w:t>
      </w:r>
      <w:r w:rsidR="00AD7408" w:rsidRPr="00705812">
        <w:rPr>
          <w:lang w:val="en-GB"/>
        </w:rPr>
        <w:t xml:space="preserve"> Supplier Schedule and pursuant to the specifications, requirements, terms and conditions set forth in thi</w:t>
      </w:r>
      <w:r w:rsidR="00824633" w:rsidRPr="00705812">
        <w:rPr>
          <w:lang w:val="en-GB"/>
        </w:rPr>
        <w:t>s Agreement:</w:t>
      </w:r>
    </w:p>
    <w:p w14:paraId="5B9EF7C1" w14:textId="7FF08310" w:rsidR="000C2B23" w:rsidRPr="000F06A3" w:rsidRDefault="000C2B23" w:rsidP="00E34DDA">
      <w:pPr>
        <w:pStyle w:val="Listenabsatz"/>
        <w:numPr>
          <w:ilvl w:val="1"/>
          <w:numId w:val="27"/>
        </w:numPr>
      </w:pPr>
      <w:r w:rsidRPr="000F06A3">
        <w:t xml:space="preserve">not deliver any </w:t>
      </w:r>
      <w:r w:rsidR="00FA2826" w:rsidRPr="000F06A3">
        <w:t>S</w:t>
      </w:r>
      <w:r w:rsidRPr="000F06A3">
        <w:t xml:space="preserve">upplied </w:t>
      </w:r>
      <w:r w:rsidR="00FA2826" w:rsidRPr="000F06A3">
        <w:t>I</w:t>
      </w:r>
      <w:r w:rsidRPr="000F06A3">
        <w:t>tem  to the applicable Venue  prior to the applicable Access Date</w:t>
      </w:r>
      <w:r w:rsidR="00D87E04">
        <w:t>, except as otherwise agreed between Parties</w:t>
      </w:r>
      <w:r w:rsidRPr="000F06A3">
        <w:t xml:space="preserve">; </w:t>
      </w:r>
    </w:p>
    <w:p w14:paraId="7C937D94" w14:textId="77777777" w:rsidR="000C2B23" w:rsidRPr="000F06A3" w:rsidRDefault="000C2B23" w:rsidP="00E34DDA">
      <w:pPr>
        <w:pStyle w:val="Listenabsatz"/>
        <w:numPr>
          <w:ilvl w:val="1"/>
          <w:numId w:val="27"/>
        </w:numPr>
      </w:pPr>
      <w:r w:rsidRPr="000F06A3">
        <w:t xml:space="preserve">complete the </w:t>
      </w:r>
      <w:r w:rsidRPr="00463463">
        <w:rPr>
          <w:highlight w:val="green"/>
        </w:rPr>
        <w:t>[design],</w:t>
      </w:r>
      <w:r w:rsidRPr="000F06A3">
        <w:t xml:space="preserve"> supply, construction, installation, including any required testing or commissioning, of each Supplied Item at the applicable Venue, in </w:t>
      </w:r>
      <w:r w:rsidR="00AB55CA">
        <w:t xml:space="preserve">the agreed </w:t>
      </w:r>
      <w:r w:rsidRPr="000F06A3">
        <w:t xml:space="preserve">location on the applicable Hand-over Date;  </w:t>
      </w:r>
    </w:p>
    <w:p w14:paraId="41458822" w14:textId="77777777" w:rsidR="000C2B23" w:rsidRPr="00D87E04" w:rsidRDefault="000C2B23" w:rsidP="00E34DDA">
      <w:pPr>
        <w:pStyle w:val="Listenabsatz"/>
        <w:numPr>
          <w:ilvl w:val="1"/>
          <w:numId w:val="27"/>
        </w:numPr>
      </w:pPr>
      <w:proofErr w:type="gramStart"/>
      <w:r w:rsidRPr="000F06A3">
        <w:t>operate</w:t>
      </w:r>
      <w:proofErr w:type="gramEnd"/>
      <w:r w:rsidRPr="000F06A3">
        <w:t xml:space="preserve"> maintenance of the Supplied items during the Use Period as described in </w:t>
      </w:r>
      <w:r w:rsidRPr="00D87E04">
        <w:rPr>
          <w:highlight w:val="yellow"/>
        </w:rPr>
        <w:t>Annex 6 of Appendix B</w:t>
      </w:r>
      <w:r w:rsidRPr="00D87E04">
        <w:t xml:space="preserve">. </w:t>
      </w:r>
    </w:p>
    <w:p w14:paraId="23845373" w14:textId="629B812F" w:rsidR="009319B4" w:rsidRPr="00463463" w:rsidRDefault="000C2B23" w:rsidP="00E34DDA">
      <w:pPr>
        <w:pStyle w:val="Listenabsatz"/>
        <w:numPr>
          <w:ilvl w:val="1"/>
          <w:numId w:val="27"/>
        </w:numPr>
        <w:rPr>
          <w:highlight w:val="yellow"/>
        </w:rPr>
      </w:pPr>
      <w:r w:rsidRPr="000F06A3">
        <w:t xml:space="preserve">accept the hand-back of each Supplied Item on the applicable Handback Date; and complete the removal and decommissioning of each Supplied Item from the </w:t>
      </w:r>
      <w:r w:rsidRPr="00D87E04">
        <w:t>applicable Venue, and complete any required remediation at the Venue resulting</w:t>
      </w:r>
      <w:r w:rsidRPr="000F06A3">
        <w:t xml:space="preserve"> from the Services</w:t>
      </w:r>
      <w:r w:rsidR="00AB55CA">
        <w:t xml:space="preserve"> and due to Supplier’s fault</w:t>
      </w:r>
      <w:r w:rsidRPr="000F06A3">
        <w:t xml:space="preserve"> (</w:t>
      </w:r>
      <w:r w:rsidR="00121A5A" w:rsidRPr="000F06A3">
        <w:t xml:space="preserve">to the condition specified in </w:t>
      </w:r>
      <w:r w:rsidR="00121A5A" w:rsidRPr="00463463">
        <w:rPr>
          <w:highlight w:val="yellow"/>
        </w:rPr>
        <w:t>Annex 7</w:t>
      </w:r>
      <w:r w:rsidR="00D87E04">
        <w:rPr>
          <w:highlight w:val="yellow"/>
        </w:rPr>
        <w:t>a</w:t>
      </w:r>
      <w:r w:rsidR="00FA2826" w:rsidRPr="00463463">
        <w:rPr>
          <w:highlight w:val="yellow"/>
        </w:rPr>
        <w:t xml:space="preserve"> of Appendix B</w:t>
      </w:r>
      <w:r w:rsidRPr="000F06A3">
        <w:t xml:space="preserve"> on the applicable </w:t>
      </w:r>
      <w:r w:rsidR="00AB55CA">
        <w:t>D</w:t>
      </w:r>
      <w:r w:rsidRPr="000F06A3">
        <w:t xml:space="preserve">ecommissioning </w:t>
      </w:r>
      <w:r w:rsidR="00AB55CA">
        <w:t>D</w:t>
      </w:r>
      <w:r w:rsidRPr="000F06A3">
        <w:t xml:space="preserve">ate as set out in the Supplier Schedule to be prepared according to </w:t>
      </w:r>
      <w:r w:rsidRPr="00463463">
        <w:rPr>
          <w:highlight w:val="yellow"/>
        </w:rPr>
        <w:t xml:space="preserve">Annex </w:t>
      </w:r>
      <w:r w:rsidR="00872DC4" w:rsidRPr="00463463">
        <w:rPr>
          <w:highlight w:val="yellow"/>
        </w:rPr>
        <w:t>7</w:t>
      </w:r>
      <w:r w:rsidR="00D87E04">
        <w:rPr>
          <w:highlight w:val="yellow"/>
        </w:rPr>
        <w:t>a</w:t>
      </w:r>
      <w:r w:rsidR="00121A5A" w:rsidRPr="00463463">
        <w:rPr>
          <w:highlight w:val="yellow"/>
        </w:rPr>
        <w:t xml:space="preserve"> </w:t>
      </w:r>
      <w:r w:rsidRPr="00463463">
        <w:rPr>
          <w:highlight w:val="yellow"/>
        </w:rPr>
        <w:t xml:space="preserve">of Appendix </w:t>
      </w:r>
      <w:r w:rsidR="00FA2826" w:rsidRPr="00463463">
        <w:rPr>
          <w:highlight w:val="yellow"/>
        </w:rPr>
        <w:t>B</w:t>
      </w:r>
      <w:r w:rsidRPr="00463463">
        <w:rPr>
          <w:highlight w:val="yellow"/>
        </w:rPr>
        <w:t>.</w:t>
      </w:r>
    </w:p>
    <w:p w14:paraId="2682271D" w14:textId="07A9C259" w:rsidR="00AD7408" w:rsidRPr="00705812" w:rsidRDefault="00E523AD" w:rsidP="00872ECE">
      <w:pPr>
        <w:spacing w:after="0"/>
        <w:ind w:left="567" w:hanging="567"/>
        <w:rPr>
          <w:lang w:val="en-GB"/>
        </w:rPr>
      </w:pPr>
      <w:r w:rsidRPr="00705812">
        <w:rPr>
          <w:lang w:val="en-GB"/>
        </w:rPr>
        <w:t>3.3</w:t>
      </w:r>
      <w:r w:rsidRPr="00705812">
        <w:rPr>
          <w:lang w:val="en-GB"/>
        </w:rPr>
        <w:tab/>
      </w:r>
      <w:r w:rsidR="00AD7408" w:rsidRPr="00705812">
        <w:rPr>
          <w:i/>
          <w:lang w:val="en-GB"/>
        </w:rPr>
        <w:t>Title to Supplied</w:t>
      </w:r>
      <w:r w:rsidR="006942B6" w:rsidRPr="00705812">
        <w:rPr>
          <w:i/>
          <w:lang w:val="en-GB"/>
        </w:rPr>
        <w:t xml:space="preserve"> Items</w:t>
      </w:r>
      <w:r w:rsidR="000F06A3" w:rsidRPr="00705812">
        <w:rPr>
          <w:lang w:val="en-GB"/>
        </w:rPr>
        <w:br/>
      </w:r>
      <w:proofErr w:type="gramStart"/>
      <w:r w:rsidR="000D355B" w:rsidRPr="00705812">
        <w:rPr>
          <w:lang w:val="en-GB"/>
        </w:rPr>
        <w:t>Unless</w:t>
      </w:r>
      <w:proofErr w:type="gramEnd"/>
      <w:r w:rsidR="000D355B" w:rsidRPr="00705812">
        <w:rPr>
          <w:lang w:val="en-GB"/>
        </w:rPr>
        <w:t xml:space="preserve"> otherwise explicitly stated in this Agreement, this Agreement constitutes a license to use and not a sale of the Supplied Items.  The Supplied Items are and shall remain personal property of the Supplier and title to the Supplied Items shall not pass to or vest in </w:t>
      </w:r>
      <w:r w:rsidR="005D4586">
        <w:rPr>
          <w:lang w:val="en-GB"/>
        </w:rPr>
        <w:t xml:space="preserve">the </w:t>
      </w:r>
      <w:r w:rsidR="000D355B" w:rsidRPr="00705812">
        <w:rPr>
          <w:lang w:val="en-GB"/>
        </w:rPr>
        <w:t>Client at any time.</w:t>
      </w:r>
    </w:p>
    <w:p w14:paraId="6A23502F" w14:textId="77777777" w:rsidR="007E3FC7" w:rsidRPr="00705812" w:rsidRDefault="008C39F8" w:rsidP="00872ECE">
      <w:pPr>
        <w:spacing w:after="0"/>
        <w:ind w:left="567" w:hanging="567"/>
        <w:rPr>
          <w:i/>
          <w:lang w:val="en-GB"/>
        </w:rPr>
      </w:pPr>
      <w:r w:rsidRPr="003734CC">
        <w:rPr>
          <w:lang w:val="en-GB"/>
        </w:rPr>
        <w:t>3.4</w:t>
      </w:r>
      <w:r w:rsidRPr="00705812">
        <w:rPr>
          <w:i/>
          <w:lang w:val="en-GB"/>
        </w:rPr>
        <w:t xml:space="preserve"> </w:t>
      </w:r>
      <w:r w:rsidR="00872DC4" w:rsidRPr="00705812">
        <w:rPr>
          <w:i/>
          <w:lang w:val="en-GB"/>
        </w:rPr>
        <w:tab/>
      </w:r>
      <w:r w:rsidR="0042677F" w:rsidRPr="00705812">
        <w:rPr>
          <w:i/>
          <w:lang w:val="en-GB"/>
        </w:rPr>
        <w:t xml:space="preserve">Condition of Supplied item and </w:t>
      </w:r>
      <w:r w:rsidR="00AD7408" w:rsidRPr="00705812">
        <w:rPr>
          <w:i/>
          <w:lang w:val="en-GB"/>
        </w:rPr>
        <w:t>Commercial Mark</w:t>
      </w:r>
      <w:r w:rsidR="000D355B" w:rsidRPr="00705812">
        <w:rPr>
          <w:i/>
          <w:lang w:val="en-GB"/>
        </w:rPr>
        <w:t xml:space="preserve">ings </w:t>
      </w:r>
    </w:p>
    <w:p w14:paraId="67C8144E" w14:textId="22F2EF80" w:rsidR="0042677F" w:rsidRPr="00705812" w:rsidRDefault="005D4586" w:rsidP="00872ECE">
      <w:pPr>
        <w:spacing w:after="0"/>
        <w:ind w:left="567"/>
        <w:rPr>
          <w:lang w:val="en-GB"/>
        </w:rPr>
      </w:pPr>
      <w:r>
        <w:rPr>
          <w:lang w:val="en-GB"/>
        </w:rPr>
        <w:t xml:space="preserve">The </w:t>
      </w:r>
      <w:r w:rsidR="00432C88" w:rsidRPr="00705812">
        <w:rPr>
          <w:lang w:val="en-GB"/>
        </w:rPr>
        <w:t>Client</w:t>
      </w:r>
      <w:r w:rsidR="00121A5A" w:rsidRPr="00705812">
        <w:rPr>
          <w:lang w:val="en-GB"/>
        </w:rPr>
        <w:t xml:space="preserve"> acknowledges that Supplied </w:t>
      </w:r>
      <w:r>
        <w:rPr>
          <w:lang w:val="en-GB"/>
        </w:rPr>
        <w:t>I</w:t>
      </w:r>
      <w:r w:rsidR="00121A5A" w:rsidRPr="00705812">
        <w:rPr>
          <w:lang w:val="en-GB"/>
        </w:rPr>
        <w:t xml:space="preserve">tems are </w:t>
      </w:r>
      <w:r w:rsidR="00432C88" w:rsidRPr="00705812">
        <w:rPr>
          <w:lang w:val="en-GB"/>
        </w:rPr>
        <w:t xml:space="preserve">in </w:t>
      </w:r>
      <w:r w:rsidR="006547E4" w:rsidRPr="00705812">
        <w:rPr>
          <w:lang w:val="en-GB"/>
        </w:rPr>
        <w:t xml:space="preserve">good </w:t>
      </w:r>
      <w:r w:rsidR="00432C88" w:rsidRPr="00705812">
        <w:rPr>
          <w:lang w:val="en-GB"/>
        </w:rPr>
        <w:t>condition but may</w:t>
      </w:r>
      <w:r w:rsidR="00121A5A" w:rsidRPr="00705812">
        <w:rPr>
          <w:lang w:val="en-GB"/>
        </w:rPr>
        <w:t xml:space="preserve"> not </w:t>
      </w:r>
      <w:r w:rsidR="00432C88" w:rsidRPr="00705812">
        <w:rPr>
          <w:lang w:val="en-GB"/>
        </w:rPr>
        <w:t xml:space="preserve">be </w:t>
      </w:r>
      <w:r w:rsidR="00121A5A" w:rsidRPr="00705812">
        <w:rPr>
          <w:lang w:val="en-GB"/>
        </w:rPr>
        <w:t>brand new.</w:t>
      </w:r>
      <w:r w:rsidR="00432C88" w:rsidRPr="00705812">
        <w:rPr>
          <w:lang w:val="en-GB"/>
        </w:rPr>
        <w:t xml:space="preserve"> T</w:t>
      </w:r>
      <w:r w:rsidR="000D355B" w:rsidRPr="00705812">
        <w:rPr>
          <w:lang w:val="en-GB"/>
        </w:rPr>
        <w:t xml:space="preserve">he Supplier </w:t>
      </w:r>
      <w:r w:rsidR="00121A5A" w:rsidRPr="00705812">
        <w:rPr>
          <w:lang w:val="en-GB"/>
        </w:rPr>
        <w:t>shall</w:t>
      </w:r>
      <w:r w:rsidR="000D355B" w:rsidRPr="00705812">
        <w:rPr>
          <w:lang w:val="en-GB"/>
        </w:rPr>
        <w:t>, to the extent possible, ensure that the Supplied Items and all equipment that is used by the Supplier to perform the Services are delivered free of any Commercial Markings whatsoever</w:t>
      </w:r>
      <w:r w:rsidR="0042677F" w:rsidRPr="00705812">
        <w:rPr>
          <w:lang w:val="en-GB"/>
        </w:rPr>
        <w:t>.</w:t>
      </w:r>
      <w:r w:rsidR="000D355B" w:rsidRPr="00705812">
        <w:rPr>
          <w:lang w:val="en-GB"/>
        </w:rPr>
        <w:t xml:space="preserve"> </w:t>
      </w:r>
    </w:p>
    <w:p w14:paraId="01BFF07F" w14:textId="77777777" w:rsidR="00E523AD" w:rsidRPr="00705812" w:rsidRDefault="008C39F8" w:rsidP="00872ECE">
      <w:pPr>
        <w:spacing w:after="0"/>
        <w:ind w:left="567" w:hanging="567"/>
        <w:rPr>
          <w:i/>
          <w:lang w:val="en-GB"/>
        </w:rPr>
      </w:pPr>
      <w:r w:rsidRPr="00705812">
        <w:rPr>
          <w:lang w:val="en-GB"/>
        </w:rPr>
        <w:t xml:space="preserve">3.5 </w:t>
      </w:r>
      <w:r w:rsidR="00872DC4" w:rsidRPr="00705812">
        <w:rPr>
          <w:lang w:val="en-GB"/>
        </w:rPr>
        <w:tab/>
      </w:r>
      <w:r w:rsidR="00BF4FE2" w:rsidRPr="00705812">
        <w:rPr>
          <w:i/>
          <w:lang w:val="en-GB"/>
        </w:rPr>
        <w:t>Permits and Licenses</w:t>
      </w:r>
    </w:p>
    <w:p w14:paraId="3B79EACA" w14:textId="77777777" w:rsidR="00F45CE7" w:rsidRPr="00705812" w:rsidRDefault="00F45CE7" w:rsidP="00872ECE">
      <w:pPr>
        <w:spacing w:after="0"/>
        <w:ind w:left="567"/>
        <w:rPr>
          <w:lang w:val="en-GB"/>
        </w:rPr>
      </w:pPr>
      <w:r w:rsidRPr="00705812">
        <w:rPr>
          <w:lang w:val="en-GB"/>
        </w:rPr>
        <w:t xml:space="preserve">Except as otherwise agreed between the Parties, the </w:t>
      </w:r>
      <w:r w:rsidR="006547E4" w:rsidRPr="00705812">
        <w:rPr>
          <w:lang w:val="en-GB"/>
        </w:rPr>
        <w:t xml:space="preserve">Client </w:t>
      </w:r>
      <w:r w:rsidRPr="00705812">
        <w:rPr>
          <w:lang w:val="en-GB"/>
        </w:rPr>
        <w:t>will obtain permits and approvals from governmental authorities as are required in connection with the Supplied Items and/or to perform and complete the Services</w:t>
      </w:r>
      <w:r w:rsidR="00557B10" w:rsidRPr="00705812">
        <w:rPr>
          <w:lang w:val="en-GB"/>
        </w:rPr>
        <w:t xml:space="preserve"> with the </w:t>
      </w:r>
      <w:r w:rsidR="006547E4" w:rsidRPr="00705812">
        <w:rPr>
          <w:lang w:val="en-GB"/>
        </w:rPr>
        <w:t xml:space="preserve">support </w:t>
      </w:r>
      <w:r w:rsidR="00557B10" w:rsidRPr="00705812">
        <w:rPr>
          <w:lang w:val="en-GB"/>
        </w:rPr>
        <w:t xml:space="preserve">of the </w:t>
      </w:r>
      <w:r w:rsidR="006547E4" w:rsidRPr="00705812">
        <w:rPr>
          <w:lang w:val="en-GB"/>
        </w:rPr>
        <w:t xml:space="preserve">Supplier if </w:t>
      </w:r>
      <w:r w:rsidR="00AB55CA" w:rsidRPr="00705812">
        <w:rPr>
          <w:lang w:val="en-GB"/>
        </w:rPr>
        <w:t>requested by Client</w:t>
      </w:r>
      <w:r w:rsidRPr="00705812">
        <w:rPr>
          <w:lang w:val="en-GB"/>
        </w:rPr>
        <w:t>.  If the Supplier becomes aware of any permit or approval required in connection with the Supplied Items and/or for the performance or completion of the Services that may only be obtained by Client, the Supplier shall promptly notify Client of such need and will cooperate with Client in obtaining such permit or approval</w:t>
      </w:r>
      <w:r w:rsidR="00AB55CA" w:rsidRPr="00705812">
        <w:rPr>
          <w:lang w:val="en-GB"/>
        </w:rPr>
        <w:t xml:space="preserve"> at the Client’s cost</w:t>
      </w:r>
      <w:r w:rsidRPr="00705812">
        <w:rPr>
          <w:lang w:val="en-GB"/>
        </w:rPr>
        <w:t xml:space="preserve">.  </w:t>
      </w:r>
    </w:p>
    <w:p w14:paraId="4F311922" w14:textId="77777777" w:rsidR="00E523AD" w:rsidRPr="00705812" w:rsidRDefault="008C39F8" w:rsidP="00872ECE">
      <w:pPr>
        <w:spacing w:after="0"/>
        <w:ind w:left="567" w:hanging="567"/>
        <w:rPr>
          <w:lang w:val="en-GB"/>
        </w:rPr>
      </w:pPr>
      <w:r w:rsidRPr="00705812">
        <w:rPr>
          <w:lang w:val="en-GB"/>
        </w:rPr>
        <w:t xml:space="preserve">3.6 </w:t>
      </w:r>
      <w:r w:rsidR="00872DC4" w:rsidRPr="00705812">
        <w:rPr>
          <w:lang w:val="en-GB"/>
        </w:rPr>
        <w:tab/>
      </w:r>
      <w:r w:rsidR="00BF4FE2" w:rsidRPr="00705812">
        <w:rPr>
          <w:i/>
          <w:lang w:val="en-GB"/>
        </w:rPr>
        <w:t>Maintenance</w:t>
      </w:r>
    </w:p>
    <w:p w14:paraId="299DFE5A" w14:textId="01A2AB80" w:rsidR="00AD7408" w:rsidRPr="000F06A3" w:rsidRDefault="001B29D5" w:rsidP="00872ECE">
      <w:pPr>
        <w:pStyle w:val="Listenabsatz"/>
      </w:pPr>
      <w:r w:rsidRPr="000F06A3">
        <w:t xml:space="preserve">The Supplier shall maintain each Supplied Item at all times during </w:t>
      </w:r>
      <w:r w:rsidR="0042677F" w:rsidRPr="000F06A3">
        <w:t>Client</w:t>
      </w:r>
      <w:r w:rsidRPr="000F06A3">
        <w:t xml:space="preserve">’s Use Period as set out in </w:t>
      </w:r>
      <w:r w:rsidR="00FA2826" w:rsidRPr="00463463">
        <w:rPr>
          <w:highlight w:val="yellow"/>
        </w:rPr>
        <w:t xml:space="preserve">Annex </w:t>
      </w:r>
      <w:r w:rsidR="00FA2826" w:rsidRPr="006126A8">
        <w:rPr>
          <w:highlight w:val="yellow"/>
        </w:rPr>
        <w:t>6</w:t>
      </w:r>
      <w:r w:rsidR="006126A8" w:rsidRPr="006126A8">
        <w:rPr>
          <w:highlight w:val="yellow"/>
        </w:rPr>
        <w:t xml:space="preserve"> of Appendix B</w:t>
      </w:r>
      <w:r w:rsidRPr="000F06A3">
        <w:t xml:space="preserve"> in accordance with the terms and conditions of this Agreement.</w:t>
      </w:r>
    </w:p>
    <w:p w14:paraId="2D3383BC" w14:textId="592D6C2D" w:rsidR="001B29D5" w:rsidRPr="00C005E2" w:rsidRDefault="008C39F8" w:rsidP="00872ECE">
      <w:pPr>
        <w:pStyle w:val="Listenabsatz"/>
        <w:ind w:hanging="567"/>
      </w:pPr>
      <w:r>
        <w:t xml:space="preserve">3.7 </w:t>
      </w:r>
      <w:r w:rsidR="00872DC4">
        <w:tab/>
      </w:r>
      <w:r w:rsidR="00AD7408" w:rsidRPr="00CD010B">
        <w:rPr>
          <w:i/>
        </w:rPr>
        <w:t>Protection of Supp</w:t>
      </w:r>
      <w:r w:rsidR="003A4F85" w:rsidRPr="00CD010B">
        <w:rPr>
          <w:i/>
        </w:rPr>
        <w:t>lied Items and Property</w:t>
      </w:r>
      <w:r w:rsidR="000F06A3">
        <w:br/>
      </w:r>
      <w:r w:rsidR="00374017" w:rsidRPr="000F06A3">
        <w:t>Until the Hand</w:t>
      </w:r>
      <w:r w:rsidR="003A3CE2">
        <w:t>-</w:t>
      </w:r>
      <w:r w:rsidR="00374017" w:rsidRPr="000F06A3">
        <w:t xml:space="preserve">over Date, and as from the </w:t>
      </w:r>
      <w:r w:rsidR="003A3CE2">
        <w:t>H</w:t>
      </w:r>
      <w:r w:rsidR="00374017" w:rsidRPr="000F06A3">
        <w:t>and</w:t>
      </w:r>
      <w:r w:rsidR="003A3CE2">
        <w:t>-</w:t>
      </w:r>
      <w:r w:rsidR="00374017" w:rsidRPr="000F06A3">
        <w:t>back Date,</w:t>
      </w:r>
      <w:r w:rsidR="001B29D5" w:rsidRPr="000F06A3">
        <w:rPr>
          <w:rFonts w:eastAsia="Arial"/>
          <w:color w:val="000000"/>
          <w:lang w:eastAsia="fr-FR"/>
        </w:rPr>
        <w:t xml:space="preserve"> </w:t>
      </w:r>
      <w:r w:rsidR="00374017" w:rsidRPr="000F06A3">
        <w:t>t</w:t>
      </w:r>
      <w:r w:rsidR="001B29D5" w:rsidRPr="000F06A3">
        <w:t xml:space="preserve">he Supplier shall protect the Supplied Items and shall take reasonable measures to protect the property and work of </w:t>
      </w:r>
      <w:r w:rsidR="005D4586">
        <w:t xml:space="preserve">the </w:t>
      </w:r>
      <w:r w:rsidR="001B29D5" w:rsidRPr="000F06A3">
        <w:t xml:space="preserve">Client, the Venue owner(s) and other </w:t>
      </w:r>
      <w:r w:rsidR="00155BF4" w:rsidRPr="000F06A3">
        <w:t>Supplier</w:t>
      </w:r>
      <w:r w:rsidR="001B29D5" w:rsidRPr="000F06A3">
        <w:t xml:space="preserve">s from loss or damage due to the activities of the Supplier, Supplier personnel and Supplier </w:t>
      </w:r>
      <w:proofErr w:type="spellStart"/>
      <w:r w:rsidR="003A3CE2">
        <w:t>S</w:t>
      </w:r>
      <w:r w:rsidR="001B29D5" w:rsidRPr="000F06A3">
        <w:t>ub</w:t>
      </w:r>
      <w:r w:rsidR="00155BF4" w:rsidRPr="000F06A3">
        <w:t>Supplier</w:t>
      </w:r>
      <w:r w:rsidR="001B29D5" w:rsidRPr="000F06A3">
        <w:t>s</w:t>
      </w:r>
      <w:proofErr w:type="spellEnd"/>
      <w:r w:rsidR="001B29D5" w:rsidRPr="000F06A3">
        <w:t xml:space="preserve">.  The Supplier shall immediately notify Client of any loss or damage </w:t>
      </w:r>
      <w:r w:rsidR="003A3CE2">
        <w:t xml:space="preserve">negligently </w:t>
      </w:r>
      <w:r w:rsidR="001B29D5" w:rsidRPr="000F06A3">
        <w:t xml:space="preserve">caused by Supplier, Supplier personnel or Supplier </w:t>
      </w:r>
      <w:proofErr w:type="spellStart"/>
      <w:r w:rsidR="003A3CE2">
        <w:t>S</w:t>
      </w:r>
      <w:r w:rsidR="001B29D5" w:rsidRPr="000F06A3">
        <w:t>ub</w:t>
      </w:r>
      <w:r w:rsidR="00155BF4" w:rsidRPr="000F06A3">
        <w:t>Supplier</w:t>
      </w:r>
      <w:r w:rsidR="001B29D5" w:rsidRPr="000F06A3">
        <w:t>s</w:t>
      </w:r>
      <w:proofErr w:type="spellEnd"/>
      <w:r w:rsidR="001B29D5" w:rsidRPr="000F06A3">
        <w:t>. The Supplier shall promptly make good such loss or damage</w:t>
      </w:r>
      <w:r w:rsidR="003A3CE2">
        <w:t xml:space="preserve"> at its cost</w:t>
      </w:r>
      <w:r w:rsidR="001B29D5" w:rsidRPr="000F06A3">
        <w:t xml:space="preserve">. </w:t>
      </w:r>
    </w:p>
    <w:p w14:paraId="2C519040" w14:textId="5705564B" w:rsidR="00AD7408" w:rsidRDefault="008C39F8" w:rsidP="00872ECE">
      <w:pPr>
        <w:pStyle w:val="Listenabsatz"/>
        <w:ind w:hanging="567"/>
      </w:pPr>
      <w:r>
        <w:t xml:space="preserve">3.8 </w:t>
      </w:r>
      <w:r w:rsidR="00872DC4">
        <w:tab/>
      </w:r>
      <w:r w:rsidR="009319B4" w:rsidRPr="00872DC4">
        <w:rPr>
          <w:i/>
        </w:rPr>
        <w:t>U</w:t>
      </w:r>
      <w:r w:rsidR="00AD7408" w:rsidRPr="00872DC4">
        <w:rPr>
          <w:i/>
        </w:rPr>
        <w:t xml:space="preserve">se of Supplied </w:t>
      </w:r>
      <w:r w:rsidR="001B29D5" w:rsidRPr="00872DC4">
        <w:rPr>
          <w:i/>
        </w:rPr>
        <w:t xml:space="preserve">Items by </w:t>
      </w:r>
      <w:r w:rsidR="00FC31F0" w:rsidRPr="00872DC4">
        <w:rPr>
          <w:i/>
        </w:rPr>
        <w:t xml:space="preserve">Client and </w:t>
      </w:r>
      <w:r w:rsidR="001B29D5" w:rsidRPr="00872DC4">
        <w:rPr>
          <w:i/>
        </w:rPr>
        <w:t>Third Parties</w:t>
      </w:r>
      <w:r w:rsidR="000F06A3">
        <w:br/>
      </w:r>
      <w:r w:rsidR="007D432B" w:rsidRPr="000F06A3">
        <w:t>As from the Hand</w:t>
      </w:r>
      <w:r w:rsidR="00FC31F0">
        <w:t>-</w:t>
      </w:r>
      <w:r w:rsidR="007D432B" w:rsidRPr="000F06A3">
        <w:t>over Date, until the Hand</w:t>
      </w:r>
      <w:r w:rsidR="00FC31F0">
        <w:t>-</w:t>
      </w:r>
      <w:r w:rsidR="007D432B" w:rsidRPr="000F06A3">
        <w:t>back Date, t</w:t>
      </w:r>
      <w:r w:rsidR="001B29D5" w:rsidRPr="000F06A3">
        <w:t>he Supplier acknowledges that</w:t>
      </w:r>
      <w:r w:rsidR="000E0719">
        <w:t xml:space="preserve"> the</w:t>
      </w:r>
      <w:r w:rsidR="001B29D5" w:rsidRPr="000F06A3">
        <w:t xml:space="preserve"> </w:t>
      </w:r>
      <w:r w:rsidR="001B29D5" w:rsidRPr="000F06A3">
        <w:lastRenderedPageBreak/>
        <w:t xml:space="preserve">Client will use, or authorize its licensees, sponsors, partners and other participants in the Event to use the Supplied Items in connection with the Event. </w:t>
      </w:r>
      <w:r w:rsidR="007D432B" w:rsidRPr="000F06A3">
        <w:t xml:space="preserve">Doing so, the Client shall protect the Supplied Items with reference to the provision set forth in </w:t>
      </w:r>
      <w:r w:rsidR="00463463" w:rsidRPr="00463463">
        <w:rPr>
          <w:highlight w:val="yellow"/>
        </w:rPr>
        <w:t xml:space="preserve">Art </w:t>
      </w:r>
      <w:r w:rsidR="007D432B" w:rsidRPr="00463463">
        <w:rPr>
          <w:highlight w:val="yellow"/>
        </w:rPr>
        <w:t>3.</w:t>
      </w:r>
      <w:r w:rsidR="00705812" w:rsidRPr="00463463">
        <w:rPr>
          <w:highlight w:val="yellow"/>
        </w:rPr>
        <w:t>7</w:t>
      </w:r>
      <w:r w:rsidR="007D432B" w:rsidRPr="000F06A3">
        <w:t xml:space="preserve"> above and covenants from the Supplier according to this provisio</w:t>
      </w:r>
      <w:r w:rsidR="00DC470F" w:rsidRPr="000F06A3">
        <w:t>n are mirrored to the Client</w:t>
      </w:r>
      <w:r w:rsidR="00DC470F">
        <w:t>.</w:t>
      </w:r>
    </w:p>
    <w:p w14:paraId="5017AFA1" w14:textId="02B7DB9E" w:rsidR="00E95DC4" w:rsidRDefault="008C39F8" w:rsidP="00872ECE">
      <w:pPr>
        <w:pStyle w:val="Listenabsatz"/>
        <w:ind w:hanging="567"/>
      </w:pPr>
      <w:r>
        <w:t xml:space="preserve">3.9 </w:t>
      </w:r>
      <w:r w:rsidR="00872DC4">
        <w:tab/>
      </w:r>
      <w:r w:rsidR="00AD7408" w:rsidRPr="00872DC4">
        <w:rPr>
          <w:i/>
        </w:rPr>
        <w:t>Clean Up and Remediation</w:t>
      </w:r>
      <w:r w:rsidR="000F06A3">
        <w:br/>
      </w:r>
      <w:r w:rsidR="001B29D5" w:rsidRPr="000F06A3">
        <w:t>Upon completion of each of the Supplier’s construction</w:t>
      </w:r>
      <w:r w:rsidR="0005272D" w:rsidRPr="000F06A3">
        <w:t xml:space="preserve"> and in compliance with </w:t>
      </w:r>
      <w:r w:rsidR="00B02511" w:rsidRPr="000F06A3">
        <w:t>condition set forth in Appendix B-</w:t>
      </w:r>
      <w:r w:rsidR="0005272D" w:rsidRPr="000F06A3">
        <w:t>Annex 7</w:t>
      </w:r>
      <w:r w:rsidR="001B29D5" w:rsidRPr="000F06A3">
        <w:t xml:space="preserve">, installation, removal, decommissioning and remediation Services and generally following completion of any other Services, the Supplier shall remove, at its cost, its temporary works and all other </w:t>
      </w:r>
      <w:r w:rsidR="00FC31F0">
        <w:t xml:space="preserve">of its </w:t>
      </w:r>
      <w:r w:rsidR="001B29D5" w:rsidRPr="000F06A3">
        <w:t>equipment, tools, materials, waste and debris and shall leave all Venues and any other premises it has used in a safe and tidy condition</w:t>
      </w:r>
      <w:r w:rsidR="00FC31F0">
        <w:t xml:space="preserve">, provided, however that Supplier shall not be obliged to leave the Venues and other premises in safer or tidier conditions than they were when the Supplier entered such Venues and other premises. </w:t>
      </w:r>
      <w:r w:rsidR="001B29D5" w:rsidRPr="000F06A3">
        <w:t xml:space="preserve"> </w:t>
      </w:r>
    </w:p>
    <w:p w14:paraId="158D819B" w14:textId="77777777" w:rsidR="00872ECE" w:rsidRDefault="00872ECE" w:rsidP="00872ECE">
      <w:pPr>
        <w:pStyle w:val="Listenabsatz"/>
        <w:ind w:hanging="567"/>
      </w:pPr>
    </w:p>
    <w:p w14:paraId="671BC268" w14:textId="5AA9D8A1" w:rsidR="00E95DC4" w:rsidRPr="00872DC4" w:rsidRDefault="00872DC4" w:rsidP="00872DC4">
      <w:pPr>
        <w:pStyle w:val="berschrift2"/>
        <w:rPr>
          <w:rFonts w:ascii="Calibri" w:hAnsi="Calibri" w:cs="Calibri"/>
          <w:lang w:val="en-US"/>
        </w:rPr>
      </w:pPr>
      <w:bookmarkStart w:id="8" w:name="_Toc488154021"/>
      <w:r w:rsidRPr="00872DC4">
        <w:rPr>
          <w:rFonts w:ascii="Calibri" w:hAnsi="Calibri" w:cs="Calibri"/>
          <w:lang w:val="en-US"/>
        </w:rPr>
        <w:t>AR</w:t>
      </w:r>
      <w:r w:rsidR="00C80EB1" w:rsidRPr="00872DC4">
        <w:rPr>
          <w:rFonts w:ascii="Calibri" w:hAnsi="Calibri" w:cs="Calibri"/>
          <w:lang w:val="en-US"/>
        </w:rPr>
        <w:t>T</w:t>
      </w:r>
      <w:r w:rsidRPr="00872DC4">
        <w:rPr>
          <w:rFonts w:ascii="Calibri" w:hAnsi="Calibri" w:cs="Calibri"/>
          <w:lang w:val="en-US"/>
        </w:rPr>
        <w:t>I</w:t>
      </w:r>
      <w:r w:rsidR="00C80EB1" w:rsidRPr="00872DC4">
        <w:rPr>
          <w:rFonts w:ascii="Calibri" w:hAnsi="Calibri" w:cs="Calibri"/>
          <w:lang w:val="en-US"/>
        </w:rPr>
        <w:t>CLE 4. CLIENT’S OBLIGATIONS</w:t>
      </w:r>
      <w:bookmarkEnd w:id="8"/>
    </w:p>
    <w:p w14:paraId="6270F352" w14:textId="62349A88" w:rsidR="00D87E04" w:rsidRDefault="000E0719" w:rsidP="00026805">
      <w:pPr>
        <w:spacing w:after="0"/>
        <w:ind w:left="-5" w:right="12"/>
        <w:rPr>
          <w:lang w:val="en-US"/>
        </w:rPr>
      </w:pPr>
      <w:r>
        <w:rPr>
          <w:lang w:val="en-US"/>
        </w:rPr>
        <w:t xml:space="preserve">The </w:t>
      </w:r>
      <w:r w:rsidR="00D87E04">
        <w:rPr>
          <w:lang w:val="en-US"/>
        </w:rPr>
        <w:t>Client agrees that, in its dealings with supplier, it will comply with all applicable laws and regulations.</w:t>
      </w:r>
    </w:p>
    <w:p w14:paraId="7F7AAC8B" w14:textId="0F3F3574" w:rsidR="008E7E55" w:rsidRDefault="00C80EB1" w:rsidP="00026805">
      <w:pPr>
        <w:spacing w:after="0"/>
        <w:ind w:left="-5" w:right="12"/>
        <w:rPr>
          <w:rFonts w:cstheme="minorHAnsi"/>
          <w:lang w:val="en-US"/>
        </w:rPr>
      </w:pPr>
      <w:r>
        <w:rPr>
          <w:lang w:val="en-US"/>
        </w:rPr>
        <w:t>In order to allow</w:t>
      </w:r>
      <w:r w:rsidRPr="00C80EB1">
        <w:rPr>
          <w:rFonts w:cstheme="minorHAnsi"/>
          <w:lang w:val="en-US"/>
        </w:rPr>
        <w:t xml:space="preserve"> Supplier</w:t>
      </w:r>
      <w:r w:rsidRPr="00D9798F">
        <w:rPr>
          <w:rFonts w:cstheme="minorHAnsi"/>
          <w:lang w:val="en-US"/>
        </w:rPr>
        <w:t xml:space="preserve"> </w:t>
      </w:r>
      <w:r>
        <w:rPr>
          <w:rFonts w:cstheme="minorHAnsi"/>
          <w:lang w:val="en-US"/>
        </w:rPr>
        <w:t xml:space="preserve">to fulfill its obligations in accordance with this Agreement </w:t>
      </w:r>
      <w:r w:rsidR="00A558B5">
        <w:rPr>
          <w:rFonts w:cstheme="minorHAnsi"/>
          <w:lang w:val="en-US"/>
        </w:rPr>
        <w:t xml:space="preserve">and notwithstanding its other obligations undertaken in this Agreement, </w:t>
      </w:r>
      <w:r w:rsidR="000E0719">
        <w:rPr>
          <w:rFonts w:cstheme="minorHAnsi"/>
          <w:lang w:val="en-US"/>
        </w:rPr>
        <w:t xml:space="preserve">the </w:t>
      </w:r>
      <w:r>
        <w:rPr>
          <w:rFonts w:cstheme="minorHAnsi"/>
          <w:lang w:val="en-US"/>
        </w:rPr>
        <w:t xml:space="preserve">Client </w:t>
      </w:r>
      <w:r w:rsidR="00A558B5">
        <w:rPr>
          <w:rFonts w:cstheme="minorHAnsi"/>
          <w:lang w:val="en-US"/>
        </w:rPr>
        <w:t>commits</w:t>
      </w:r>
      <w:r w:rsidRPr="00D9798F">
        <w:rPr>
          <w:rFonts w:cstheme="minorHAnsi"/>
          <w:lang w:val="en-US"/>
        </w:rPr>
        <w:t xml:space="preserve"> to supply</w:t>
      </w:r>
      <w:r w:rsidR="00A558B5">
        <w:rPr>
          <w:rFonts w:cstheme="minorHAnsi"/>
          <w:lang w:val="en-US"/>
        </w:rPr>
        <w:t xml:space="preserve"> and/or perform on a timely, </w:t>
      </w:r>
      <w:r>
        <w:rPr>
          <w:rFonts w:cstheme="minorHAnsi"/>
          <w:lang w:val="en-US"/>
        </w:rPr>
        <w:t xml:space="preserve">complete </w:t>
      </w:r>
      <w:r w:rsidR="00A558B5">
        <w:rPr>
          <w:rFonts w:cstheme="minorHAnsi"/>
          <w:lang w:val="en-US"/>
        </w:rPr>
        <w:t xml:space="preserve">and faultless </w:t>
      </w:r>
      <w:r>
        <w:rPr>
          <w:rFonts w:cstheme="minorHAnsi"/>
          <w:lang w:val="en-US"/>
        </w:rPr>
        <w:t>manner</w:t>
      </w:r>
      <w:r w:rsidRPr="00D9798F">
        <w:rPr>
          <w:rFonts w:cstheme="minorHAnsi"/>
          <w:lang w:val="en-US"/>
        </w:rPr>
        <w:t xml:space="preserve">, the </w:t>
      </w:r>
      <w:r w:rsidR="00AE65B2">
        <w:rPr>
          <w:rFonts w:cstheme="minorHAnsi"/>
          <w:lang w:val="en-US"/>
        </w:rPr>
        <w:t>s</w:t>
      </w:r>
      <w:r w:rsidRPr="00D9798F">
        <w:rPr>
          <w:rFonts w:cstheme="minorHAnsi"/>
          <w:lang w:val="en-US"/>
        </w:rPr>
        <w:t>ervices</w:t>
      </w:r>
      <w:r w:rsidR="00AE65B2">
        <w:rPr>
          <w:rFonts w:cstheme="minorHAnsi"/>
          <w:lang w:val="en-US"/>
        </w:rPr>
        <w:t xml:space="preserve">, tools, materials, equipment and other things as </w:t>
      </w:r>
      <w:r w:rsidRPr="00D9798F">
        <w:rPr>
          <w:rFonts w:cstheme="minorHAnsi"/>
          <w:lang w:val="en-US"/>
        </w:rPr>
        <w:t>more part</w:t>
      </w:r>
      <w:r w:rsidR="00AE65B2">
        <w:rPr>
          <w:rFonts w:cstheme="minorHAnsi"/>
          <w:lang w:val="en-US"/>
        </w:rPr>
        <w:t xml:space="preserve">icularly described in </w:t>
      </w:r>
      <w:r w:rsidR="006126A8">
        <w:rPr>
          <w:rFonts w:cstheme="minorHAnsi"/>
          <w:highlight w:val="yellow"/>
          <w:lang w:val="en-US"/>
        </w:rPr>
        <w:t xml:space="preserve">Annex 7b) </w:t>
      </w:r>
      <w:r w:rsidR="00AE65B2" w:rsidRPr="00463463">
        <w:rPr>
          <w:rFonts w:cstheme="minorHAnsi"/>
          <w:highlight w:val="yellow"/>
          <w:lang w:val="en-US"/>
        </w:rPr>
        <w:t>o</w:t>
      </w:r>
      <w:r w:rsidR="006126A8">
        <w:rPr>
          <w:rFonts w:cstheme="minorHAnsi"/>
          <w:highlight w:val="yellow"/>
          <w:lang w:val="en-US"/>
        </w:rPr>
        <w:t>f</w:t>
      </w:r>
      <w:r w:rsidR="00AE65B2" w:rsidRPr="00463463">
        <w:rPr>
          <w:rFonts w:cstheme="minorHAnsi"/>
          <w:highlight w:val="yellow"/>
          <w:lang w:val="en-US"/>
        </w:rPr>
        <w:t xml:space="preserve"> Appendix B</w:t>
      </w:r>
      <w:r w:rsidR="008E7E55">
        <w:rPr>
          <w:rFonts w:cstheme="minorHAnsi"/>
          <w:lang w:val="en-US"/>
        </w:rPr>
        <w:t>, Client Business Requirements</w:t>
      </w:r>
      <w:r w:rsidR="00AE65B2">
        <w:rPr>
          <w:rFonts w:cstheme="minorHAnsi"/>
          <w:lang w:val="en-US"/>
        </w:rPr>
        <w:t>.</w:t>
      </w:r>
    </w:p>
    <w:p w14:paraId="0D7F5911" w14:textId="77777777" w:rsidR="008E7E55" w:rsidRDefault="008E7E55" w:rsidP="00026805">
      <w:pPr>
        <w:spacing w:after="0"/>
        <w:ind w:left="-5" w:right="12"/>
        <w:rPr>
          <w:rFonts w:cstheme="minorHAnsi"/>
          <w:lang w:val="en-US"/>
        </w:rPr>
      </w:pPr>
    </w:p>
    <w:p w14:paraId="2EFDF9CE" w14:textId="76148D58" w:rsidR="00A558B5" w:rsidRPr="00A558B5" w:rsidRDefault="00A558B5" w:rsidP="00026805">
      <w:pPr>
        <w:spacing w:after="0"/>
        <w:ind w:left="-5" w:right="12"/>
        <w:rPr>
          <w:rFonts w:cstheme="minorHAnsi"/>
          <w:lang w:val="en-US"/>
        </w:rPr>
      </w:pPr>
      <w:r>
        <w:rPr>
          <w:rFonts w:cstheme="minorHAnsi"/>
          <w:lang w:val="en-US"/>
        </w:rPr>
        <w:t>Furthermore the Client shall:</w:t>
      </w:r>
    </w:p>
    <w:p w14:paraId="60652E7F" w14:textId="5803A89D" w:rsidR="00A558B5" w:rsidRPr="00872DC4" w:rsidRDefault="00A14005" w:rsidP="00E34DDA">
      <w:pPr>
        <w:pStyle w:val="Listenabsatz"/>
        <w:numPr>
          <w:ilvl w:val="1"/>
          <w:numId w:val="37"/>
        </w:numPr>
        <w:ind w:left="1134" w:hanging="567"/>
      </w:pPr>
      <w:r>
        <w:t xml:space="preserve">provide clear instructions for the payment procedure and </w:t>
      </w:r>
      <w:r w:rsidR="00A558B5" w:rsidRPr="00872DC4">
        <w:t xml:space="preserve">make the payments provided for in this Agreement in a timely manner; </w:t>
      </w:r>
    </w:p>
    <w:p w14:paraId="24B5B619" w14:textId="09FB28FB" w:rsidR="00A558B5" w:rsidRPr="00872DC4" w:rsidRDefault="00A558B5" w:rsidP="00E34DDA">
      <w:pPr>
        <w:pStyle w:val="Listenabsatz"/>
        <w:numPr>
          <w:ilvl w:val="1"/>
          <w:numId w:val="37"/>
        </w:numPr>
        <w:ind w:left="1134" w:hanging="567"/>
      </w:pPr>
      <w:r w:rsidRPr="00872DC4">
        <w:t xml:space="preserve">nominate </w:t>
      </w:r>
      <w:r w:rsidR="00283964">
        <w:t xml:space="preserve">Key Personnel, i.e. </w:t>
      </w:r>
      <w:r w:rsidRPr="00872DC4">
        <w:t>a representative, and his substitute, to hold the overall coordination of Services, together with the Supplier’s representative;</w:t>
      </w:r>
    </w:p>
    <w:p w14:paraId="6A17AF80" w14:textId="77777777" w:rsidR="00A558B5" w:rsidRPr="00872DC4" w:rsidRDefault="00A558B5" w:rsidP="00E34DDA">
      <w:pPr>
        <w:pStyle w:val="Listenabsatz"/>
        <w:numPr>
          <w:ilvl w:val="1"/>
          <w:numId w:val="37"/>
        </w:numPr>
        <w:ind w:left="1134" w:hanging="567"/>
      </w:pPr>
      <w:r w:rsidRPr="00872DC4">
        <w:t>ensure the involvement of its employees, representatives, subcontractors and other authorized personnel, in meetings and other activities deemed necessary to provide the performance of the purpose of this Agreement;</w:t>
      </w:r>
    </w:p>
    <w:p w14:paraId="29B4BA36" w14:textId="77777777" w:rsidR="00A558B5" w:rsidRPr="00872DC4" w:rsidRDefault="00A558B5" w:rsidP="00E34DDA">
      <w:pPr>
        <w:pStyle w:val="Listenabsatz"/>
        <w:numPr>
          <w:ilvl w:val="1"/>
          <w:numId w:val="37"/>
        </w:numPr>
        <w:ind w:left="1134" w:hanging="567"/>
      </w:pPr>
      <w:r w:rsidRPr="00872DC4">
        <w:t>provide the necessary data on time to enable the Supplier to perform the Services contracted herein and to enable Supplier's regular planning and carrying out the work, without prejudice to the agreed schedule;</w:t>
      </w:r>
    </w:p>
    <w:p w14:paraId="155874FF" w14:textId="77777777" w:rsidR="00A558B5" w:rsidRPr="00872DC4" w:rsidRDefault="00A558B5" w:rsidP="00E34DDA">
      <w:pPr>
        <w:pStyle w:val="Listenabsatz"/>
        <w:numPr>
          <w:ilvl w:val="1"/>
          <w:numId w:val="37"/>
        </w:numPr>
        <w:ind w:left="1134" w:hanging="567"/>
      </w:pPr>
      <w:r w:rsidRPr="00872DC4">
        <w:t>decide and adopt measures reasonably requested by Supplier, when such actions are necessary to the regular planning and execution of the work, without prejudice to the schedule agreed;</w:t>
      </w:r>
      <w:r w:rsidR="001E0955" w:rsidRPr="00872DC4">
        <w:t xml:space="preserve"> and</w:t>
      </w:r>
    </w:p>
    <w:p w14:paraId="7D8D2A22" w14:textId="77777777" w:rsidR="00A558B5" w:rsidRDefault="00A558B5" w:rsidP="00E34DDA">
      <w:pPr>
        <w:pStyle w:val="Listenabsatz"/>
        <w:numPr>
          <w:ilvl w:val="1"/>
          <w:numId w:val="37"/>
        </w:numPr>
        <w:ind w:left="1134" w:hanging="567"/>
      </w:pPr>
      <w:proofErr w:type="gramStart"/>
      <w:r w:rsidRPr="00872DC4">
        <w:t>provide</w:t>
      </w:r>
      <w:proofErr w:type="gramEnd"/>
      <w:r w:rsidRPr="00872DC4">
        <w:t xml:space="preserve"> to Supplier the data and documents under its responsibility that might be required to claim the t</w:t>
      </w:r>
      <w:r w:rsidR="001E0955" w:rsidRPr="00872DC4">
        <w:t>ax benefits provided herein.</w:t>
      </w:r>
    </w:p>
    <w:p w14:paraId="7E95ABAA" w14:textId="77777777" w:rsidR="00872ECE" w:rsidRPr="00872DC4" w:rsidRDefault="00872ECE" w:rsidP="00872ECE">
      <w:pPr>
        <w:pStyle w:val="Listenabsatz"/>
        <w:ind w:left="1134"/>
      </w:pPr>
    </w:p>
    <w:p w14:paraId="2B964FD7" w14:textId="7163C38F" w:rsidR="003913EB" w:rsidRPr="00D9798F" w:rsidRDefault="008062F0" w:rsidP="00F2104B">
      <w:pPr>
        <w:pStyle w:val="berschrift2"/>
        <w:rPr>
          <w:rFonts w:asciiTheme="minorHAnsi" w:hAnsiTheme="minorHAnsi" w:cstheme="minorHAnsi"/>
          <w:lang w:val="en-US"/>
        </w:rPr>
      </w:pPr>
      <w:bookmarkStart w:id="9" w:name="_Toc488154022"/>
      <w:r w:rsidRPr="005A1FC2">
        <w:rPr>
          <w:rFonts w:asciiTheme="minorHAnsi" w:hAnsiTheme="minorHAnsi" w:cstheme="minorHAnsi"/>
          <w:lang w:val="en-US"/>
        </w:rPr>
        <w:t xml:space="preserve">ARTICLE </w:t>
      </w:r>
      <w:r w:rsidR="00AE65B2">
        <w:rPr>
          <w:rFonts w:asciiTheme="minorHAnsi" w:hAnsiTheme="minorHAnsi" w:cstheme="minorHAnsi"/>
          <w:lang w:val="en-US"/>
        </w:rPr>
        <w:t>5</w:t>
      </w:r>
      <w:r w:rsidRPr="005A1FC2">
        <w:rPr>
          <w:rFonts w:asciiTheme="minorHAnsi" w:hAnsiTheme="minorHAnsi" w:cstheme="minorHAnsi"/>
          <w:lang w:val="en-US"/>
        </w:rPr>
        <w:t>. LAYOUT AND ANCILLARY</w:t>
      </w:r>
      <w:r w:rsidR="003913EB" w:rsidRPr="005A1FC2">
        <w:rPr>
          <w:rFonts w:asciiTheme="minorHAnsi" w:hAnsiTheme="minorHAnsi" w:cstheme="minorHAnsi"/>
          <w:lang w:val="en-US"/>
        </w:rPr>
        <w:t xml:space="preserve"> </w:t>
      </w:r>
      <w:r w:rsidR="00F25342" w:rsidRPr="005A1FC2">
        <w:rPr>
          <w:rFonts w:asciiTheme="minorHAnsi" w:hAnsiTheme="minorHAnsi" w:cstheme="minorHAnsi"/>
          <w:lang w:val="en-US"/>
        </w:rPr>
        <w:t>WORK</w:t>
      </w:r>
      <w:bookmarkEnd w:id="9"/>
    </w:p>
    <w:p w14:paraId="4081BDC0" w14:textId="6E1FB8D7" w:rsidR="001B622E" w:rsidRPr="00BF4BE7" w:rsidRDefault="00BF4FE2" w:rsidP="006F1A34">
      <w:pPr>
        <w:numPr>
          <w:ilvl w:val="0"/>
          <w:numId w:val="4"/>
        </w:numPr>
        <w:tabs>
          <w:tab w:val="clear" w:pos="284"/>
          <w:tab w:val="num" w:pos="567"/>
        </w:tabs>
        <w:spacing w:after="100" w:afterAutospacing="1" w:line="240" w:lineRule="auto"/>
        <w:ind w:left="567" w:hanging="567"/>
        <w:rPr>
          <w:rFonts w:cstheme="minorHAnsi"/>
          <w:lang w:val="en-US"/>
        </w:rPr>
      </w:pPr>
      <w:r w:rsidRPr="00BF4BE7">
        <w:rPr>
          <w:rFonts w:cstheme="minorHAnsi"/>
          <w:i/>
          <w:lang w:val="en-US"/>
        </w:rPr>
        <w:t>Layout</w:t>
      </w:r>
      <w:r w:rsidR="00BF4BE7">
        <w:rPr>
          <w:rFonts w:cstheme="minorHAnsi"/>
          <w:lang w:val="en-US"/>
        </w:rPr>
        <w:br/>
      </w:r>
      <w:r w:rsidR="008062F0" w:rsidRPr="00BF4BE7">
        <w:rPr>
          <w:rFonts w:cstheme="minorHAnsi"/>
          <w:lang w:val="en-US"/>
        </w:rPr>
        <w:t xml:space="preserve">The Supplier is responsible for laying out the Supplied Items in accordance with the terms of this Agreement. </w:t>
      </w:r>
      <w:r w:rsidR="00B02511">
        <w:rPr>
          <w:rFonts w:cstheme="minorHAnsi"/>
          <w:lang w:val="en-US"/>
        </w:rPr>
        <w:t xml:space="preserve">The Client shall establish the reference point according to the Supplier Schedule. </w:t>
      </w:r>
      <w:r w:rsidR="008062F0" w:rsidRPr="00BF4BE7">
        <w:rPr>
          <w:rFonts w:cstheme="minorHAnsi"/>
          <w:lang w:val="en-US"/>
        </w:rPr>
        <w:t xml:space="preserve"> If </w:t>
      </w:r>
      <w:r w:rsidR="00B02511">
        <w:rPr>
          <w:rFonts w:cstheme="minorHAnsi"/>
          <w:lang w:val="en-US"/>
        </w:rPr>
        <w:t xml:space="preserve">and when, </w:t>
      </w:r>
      <w:r w:rsidR="008062F0" w:rsidRPr="00BF4BE7">
        <w:rPr>
          <w:rFonts w:cstheme="minorHAnsi"/>
          <w:lang w:val="en-US"/>
        </w:rPr>
        <w:t xml:space="preserve">Client establishes reference points for installation of some or all of the Supplied Items, or for any other purpose, the Supplier shall preserve and protect such reference points.  The Supplier shall not change or relocate established reference points, if any, without the approval of </w:t>
      </w:r>
      <w:r w:rsidR="000E0719">
        <w:rPr>
          <w:rFonts w:cstheme="minorHAnsi"/>
          <w:lang w:val="en-US"/>
        </w:rPr>
        <w:t xml:space="preserve">the </w:t>
      </w:r>
      <w:r w:rsidR="008062F0" w:rsidRPr="00BF4BE7">
        <w:rPr>
          <w:rFonts w:cstheme="minorHAnsi"/>
          <w:lang w:val="en-US"/>
        </w:rPr>
        <w:t>Client for the applicable Venue.</w:t>
      </w:r>
    </w:p>
    <w:p w14:paraId="4C595600" w14:textId="3773C099" w:rsidR="008062F0" w:rsidRPr="00BF4BE7" w:rsidRDefault="001B622E" w:rsidP="006F1A34">
      <w:pPr>
        <w:numPr>
          <w:ilvl w:val="0"/>
          <w:numId w:val="4"/>
        </w:numPr>
        <w:tabs>
          <w:tab w:val="clear" w:pos="284"/>
          <w:tab w:val="num" w:pos="567"/>
        </w:tabs>
        <w:spacing w:after="100" w:afterAutospacing="1" w:line="240" w:lineRule="auto"/>
        <w:ind w:left="567" w:hanging="567"/>
        <w:rPr>
          <w:rFonts w:cstheme="minorHAnsi"/>
          <w:lang w:val="en-US"/>
        </w:rPr>
      </w:pPr>
      <w:r w:rsidRPr="00BF4BE7">
        <w:rPr>
          <w:rFonts w:cstheme="minorHAnsi"/>
          <w:i/>
          <w:lang w:val="en-US"/>
        </w:rPr>
        <w:lastRenderedPageBreak/>
        <w:t>Pro</w:t>
      </w:r>
      <w:r w:rsidR="008062F0" w:rsidRPr="00BF4BE7">
        <w:rPr>
          <w:rFonts w:cstheme="minorHAnsi"/>
          <w:i/>
          <w:lang w:val="en-US"/>
        </w:rPr>
        <w:t>tection of Reference Points</w:t>
      </w:r>
      <w:r w:rsidR="00BF4BE7">
        <w:rPr>
          <w:rFonts w:cstheme="minorHAnsi"/>
          <w:lang w:val="en-US"/>
        </w:rPr>
        <w:br/>
      </w:r>
      <w:r w:rsidR="008062F0" w:rsidRPr="00BF4BE7">
        <w:rPr>
          <w:rFonts w:cstheme="minorHAnsi"/>
          <w:lang w:val="en-US"/>
        </w:rPr>
        <w:t>If any established reference point is damaged or destroyed</w:t>
      </w:r>
      <w:r w:rsidR="0005272D" w:rsidRPr="00BF4BE7">
        <w:rPr>
          <w:rFonts w:cstheme="minorHAnsi"/>
          <w:lang w:val="en-US"/>
        </w:rPr>
        <w:t xml:space="preserve"> </w:t>
      </w:r>
      <w:r w:rsidR="00A14005">
        <w:rPr>
          <w:rFonts w:cstheme="minorHAnsi"/>
          <w:lang w:val="en-US"/>
        </w:rPr>
        <w:t xml:space="preserve">by the Supplier or its </w:t>
      </w:r>
      <w:proofErr w:type="spellStart"/>
      <w:r w:rsidR="00A14005">
        <w:rPr>
          <w:rFonts w:cstheme="minorHAnsi"/>
          <w:lang w:val="en-US"/>
        </w:rPr>
        <w:t>S</w:t>
      </w:r>
      <w:r w:rsidR="0005272D" w:rsidRPr="00BF4BE7">
        <w:rPr>
          <w:rFonts w:cstheme="minorHAnsi"/>
          <w:lang w:val="en-US"/>
        </w:rPr>
        <w:t>ub</w:t>
      </w:r>
      <w:r w:rsidR="00C85A7D">
        <w:rPr>
          <w:rFonts w:cstheme="minorHAnsi"/>
          <w:lang w:val="en-US"/>
        </w:rPr>
        <w:t>Suppliers</w:t>
      </w:r>
      <w:proofErr w:type="spellEnd"/>
      <w:r w:rsidR="008062F0" w:rsidRPr="00BF4BE7">
        <w:rPr>
          <w:rFonts w:cstheme="minorHAnsi"/>
          <w:lang w:val="en-US"/>
        </w:rPr>
        <w:t xml:space="preserve"> or requires relocation </w:t>
      </w:r>
      <w:r w:rsidR="0005272D" w:rsidRPr="00BF4BE7">
        <w:rPr>
          <w:rFonts w:cstheme="minorHAnsi"/>
          <w:lang w:val="en-US"/>
        </w:rPr>
        <w:t xml:space="preserve">exclusively to the benefit of the Supplier in order </w:t>
      </w:r>
      <w:r w:rsidR="008062F0" w:rsidRPr="00BF4BE7">
        <w:rPr>
          <w:rFonts w:cstheme="minorHAnsi"/>
          <w:lang w:val="en-US"/>
        </w:rPr>
        <w:t xml:space="preserve">to accommodate the Supplier’s operations, the Supplier shall so advise Client.  All </w:t>
      </w:r>
      <w:r w:rsidR="008A7F05" w:rsidRPr="00BF4BE7">
        <w:rPr>
          <w:rFonts w:cstheme="minorHAnsi"/>
          <w:lang w:val="en-US"/>
        </w:rPr>
        <w:t xml:space="preserve">actual, reasonable and </w:t>
      </w:r>
      <w:r w:rsidR="0005272D" w:rsidRPr="00BF4BE7">
        <w:rPr>
          <w:rFonts w:cstheme="minorHAnsi"/>
          <w:lang w:val="en-US"/>
        </w:rPr>
        <w:t xml:space="preserve">substantiated </w:t>
      </w:r>
      <w:r w:rsidR="008062F0" w:rsidRPr="00BF4BE7">
        <w:rPr>
          <w:rFonts w:cstheme="minorHAnsi"/>
          <w:lang w:val="en-US"/>
        </w:rPr>
        <w:t xml:space="preserve">costs incurred by </w:t>
      </w:r>
      <w:r w:rsidR="000E0719">
        <w:rPr>
          <w:rFonts w:cstheme="minorHAnsi"/>
          <w:lang w:val="en-US"/>
        </w:rPr>
        <w:t xml:space="preserve">the </w:t>
      </w:r>
      <w:r w:rsidR="008062F0" w:rsidRPr="00BF4BE7">
        <w:rPr>
          <w:rFonts w:cstheme="minorHAnsi"/>
          <w:lang w:val="en-US"/>
        </w:rPr>
        <w:t>Client to re-establish or relocate such reference points will be for the Supplier's account</w:t>
      </w:r>
      <w:r w:rsidR="008400D8">
        <w:rPr>
          <w:rFonts w:cstheme="minorHAnsi"/>
          <w:lang w:val="en-US"/>
        </w:rPr>
        <w:t xml:space="preserve">. </w:t>
      </w:r>
    </w:p>
    <w:p w14:paraId="1A452361" w14:textId="5108F7F2" w:rsidR="001B622E" w:rsidRPr="00BF4BE7" w:rsidRDefault="008062F0" w:rsidP="006F1A34">
      <w:pPr>
        <w:numPr>
          <w:ilvl w:val="0"/>
          <w:numId w:val="4"/>
        </w:numPr>
        <w:tabs>
          <w:tab w:val="clear" w:pos="284"/>
          <w:tab w:val="num" w:pos="709"/>
        </w:tabs>
        <w:spacing w:after="100" w:afterAutospacing="1" w:line="240" w:lineRule="auto"/>
        <w:ind w:left="567" w:hanging="567"/>
        <w:rPr>
          <w:rFonts w:cstheme="minorHAnsi"/>
          <w:lang w:val="en-US"/>
        </w:rPr>
      </w:pPr>
      <w:r w:rsidRPr="00BF4BE7">
        <w:rPr>
          <w:rFonts w:cstheme="minorHAnsi"/>
          <w:i/>
          <w:lang w:val="en-US"/>
        </w:rPr>
        <w:t>Provision of Ancillary Work</w:t>
      </w:r>
      <w:r w:rsidR="001B622E" w:rsidRPr="00BF4BE7">
        <w:rPr>
          <w:rFonts w:cstheme="minorHAnsi"/>
          <w:lang w:val="en-US"/>
        </w:rPr>
        <w:t xml:space="preserve"> </w:t>
      </w:r>
      <w:r w:rsidR="00BF4BE7">
        <w:rPr>
          <w:rFonts w:cstheme="minorHAnsi"/>
          <w:lang w:val="en-US"/>
        </w:rPr>
        <w:br/>
      </w:r>
      <w:r w:rsidRPr="00BF4BE7">
        <w:rPr>
          <w:rFonts w:cstheme="minorHAnsi"/>
          <w:lang w:val="en-US"/>
        </w:rPr>
        <w:t>Unless otherwise specified in this Agreement</w:t>
      </w:r>
      <w:r w:rsidR="00A14005">
        <w:rPr>
          <w:rFonts w:cstheme="minorHAnsi"/>
          <w:lang w:val="en-US"/>
        </w:rPr>
        <w:t>,</w:t>
      </w:r>
      <w:r w:rsidRPr="00BF4BE7">
        <w:rPr>
          <w:rFonts w:cstheme="minorHAnsi"/>
          <w:lang w:val="en-US"/>
        </w:rPr>
        <w:t xml:space="preserve"> the Supplier shall provide and pay for, and is fully responsible for, the engineering, erection, operation, maintenance and removal of all ancillary work required for the proper, safe and timely performance and completion of the Services, all in accordance with applicable occupational health and safety laws, regulations and standards.  If this Agreement specifies the design and specification of any </w:t>
      </w:r>
      <w:r w:rsidR="00EE4D5A" w:rsidRPr="00BF4BE7">
        <w:rPr>
          <w:rFonts w:cstheme="minorHAnsi"/>
          <w:lang w:val="en-US"/>
        </w:rPr>
        <w:t>An</w:t>
      </w:r>
      <w:r w:rsidRPr="00BF4BE7">
        <w:rPr>
          <w:rFonts w:cstheme="minorHAnsi"/>
          <w:lang w:val="en-US"/>
        </w:rPr>
        <w:t>cillary</w:t>
      </w:r>
      <w:r w:rsidR="00EE4D5A" w:rsidRPr="00BF4BE7">
        <w:rPr>
          <w:rFonts w:cstheme="minorHAnsi"/>
          <w:lang w:val="en-US"/>
        </w:rPr>
        <w:t xml:space="preserve"> W</w:t>
      </w:r>
      <w:r w:rsidRPr="00BF4BE7">
        <w:rPr>
          <w:rFonts w:cstheme="minorHAnsi"/>
          <w:lang w:val="en-US"/>
        </w:rPr>
        <w:t>ork, the Supplier shall comply therewith.</w:t>
      </w:r>
    </w:p>
    <w:p w14:paraId="696B10DC" w14:textId="2B9E7474" w:rsidR="001B622E" w:rsidRPr="00BF4BE7" w:rsidRDefault="008C39F8" w:rsidP="006F1A34">
      <w:pPr>
        <w:numPr>
          <w:ilvl w:val="0"/>
          <w:numId w:val="4"/>
        </w:numPr>
        <w:tabs>
          <w:tab w:val="clear" w:pos="284"/>
          <w:tab w:val="num" w:pos="709"/>
        </w:tabs>
        <w:spacing w:after="100" w:afterAutospacing="1" w:line="240" w:lineRule="auto"/>
        <w:ind w:left="567" w:hanging="567"/>
        <w:rPr>
          <w:rFonts w:cstheme="minorHAnsi"/>
          <w:lang w:val="en-US"/>
        </w:rPr>
      </w:pPr>
      <w:r>
        <w:rPr>
          <w:rFonts w:cstheme="minorHAnsi"/>
          <w:i/>
          <w:lang w:val="en-US"/>
        </w:rPr>
        <w:t>Professional Engineering</w:t>
      </w:r>
      <w:r w:rsidR="00BF4BE7">
        <w:rPr>
          <w:rFonts w:cstheme="minorHAnsi"/>
          <w:lang w:val="en-US"/>
        </w:rPr>
        <w:br/>
      </w:r>
      <w:r w:rsidR="008062F0" w:rsidRPr="00BF4BE7">
        <w:rPr>
          <w:rFonts w:cstheme="minorHAnsi"/>
          <w:lang w:val="en-US"/>
        </w:rPr>
        <w:t xml:space="preserve">The Supplier shall engage and pay the costs of all professional engineering services required by applicable law, the Agreement or good practice to fulfill its responsibilities under </w:t>
      </w:r>
      <w:r w:rsidR="008062F0" w:rsidRPr="00463463">
        <w:rPr>
          <w:rFonts w:cstheme="minorHAnsi"/>
          <w:highlight w:val="yellow"/>
          <w:lang w:val="en-US"/>
        </w:rPr>
        <w:t>Art</w:t>
      </w:r>
      <w:r w:rsidR="00EE4D5A" w:rsidRPr="00463463">
        <w:rPr>
          <w:rFonts w:cstheme="minorHAnsi"/>
          <w:highlight w:val="yellow"/>
          <w:lang w:val="en-US"/>
        </w:rPr>
        <w:t xml:space="preserve"> </w:t>
      </w:r>
      <w:r w:rsidR="00463463">
        <w:rPr>
          <w:rFonts w:cstheme="minorHAnsi"/>
          <w:highlight w:val="yellow"/>
          <w:lang w:val="en-US"/>
        </w:rPr>
        <w:t>5</w:t>
      </w:r>
      <w:r w:rsidR="00EE4D5A" w:rsidRPr="00463463">
        <w:rPr>
          <w:rFonts w:cstheme="minorHAnsi"/>
          <w:highlight w:val="yellow"/>
          <w:lang w:val="en-US"/>
        </w:rPr>
        <w:t>.3</w:t>
      </w:r>
      <w:r w:rsidR="008062F0" w:rsidRPr="00BF4BE7">
        <w:rPr>
          <w:rFonts w:cstheme="minorHAnsi"/>
          <w:lang w:val="en-US"/>
        </w:rPr>
        <w:t xml:space="preserve"> and to produce safe and effective temporary work, and all such costs shall be deemed to be included in the applicable Supplied Item prices.</w:t>
      </w:r>
    </w:p>
    <w:p w14:paraId="4B72B2D8" w14:textId="77777777" w:rsidR="000764F8" w:rsidRDefault="008062F0" w:rsidP="006F1A34">
      <w:pPr>
        <w:numPr>
          <w:ilvl w:val="0"/>
          <w:numId w:val="4"/>
        </w:numPr>
        <w:tabs>
          <w:tab w:val="clear" w:pos="284"/>
          <w:tab w:val="num" w:pos="709"/>
        </w:tabs>
        <w:spacing w:after="100" w:afterAutospacing="1" w:line="240" w:lineRule="auto"/>
        <w:ind w:left="567" w:hanging="567"/>
        <w:rPr>
          <w:rFonts w:cstheme="minorHAnsi"/>
          <w:lang w:val="en-US"/>
        </w:rPr>
      </w:pPr>
      <w:r w:rsidRPr="005563E4">
        <w:rPr>
          <w:rFonts w:cstheme="minorHAnsi"/>
          <w:i/>
          <w:lang w:val="en-US"/>
        </w:rPr>
        <w:t xml:space="preserve">Removal of </w:t>
      </w:r>
      <w:r w:rsidR="00E248A1" w:rsidRPr="005563E4">
        <w:rPr>
          <w:rFonts w:cstheme="minorHAnsi"/>
          <w:i/>
          <w:lang w:val="en-US"/>
        </w:rPr>
        <w:t>Ancillary</w:t>
      </w:r>
      <w:r w:rsidR="001B622E" w:rsidRPr="005563E4">
        <w:rPr>
          <w:rFonts w:cstheme="minorHAnsi"/>
          <w:i/>
          <w:lang w:val="en-US"/>
        </w:rPr>
        <w:t xml:space="preserve"> Work</w:t>
      </w:r>
      <w:r w:rsidR="001B622E" w:rsidRPr="00BF4BE7">
        <w:rPr>
          <w:rFonts w:cstheme="minorHAnsi"/>
          <w:lang w:val="en-US"/>
        </w:rPr>
        <w:t xml:space="preserve"> </w:t>
      </w:r>
      <w:r w:rsidR="00BF4BE7">
        <w:rPr>
          <w:rFonts w:cstheme="minorHAnsi"/>
          <w:lang w:val="en-US"/>
        </w:rPr>
        <w:br/>
      </w:r>
      <w:proofErr w:type="gramStart"/>
      <w:r w:rsidRPr="00BF4BE7">
        <w:rPr>
          <w:rFonts w:cstheme="minorHAnsi"/>
          <w:lang w:val="en-US"/>
        </w:rPr>
        <w:t>The</w:t>
      </w:r>
      <w:proofErr w:type="gramEnd"/>
      <w:r w:rsidRPr="00BF4BE7">
        <w:rPr>
          <w:rFonts w:cstheme="minorHAnsi"/>
          <w:lang w:val="en-US"/>
        </w:rPr>
        <w:t xml:space="preserve"> Supplier shall ensure that all </w:t>
      </w:r>
      <w:r w:rsidR="00D67568">
        <w:rPr>
          <w:rFonts w:cstheme="minorHAnsi"/>
          <w:lang w:val="en-US"/>
        </w:rPr>
        <w:t>A</w:t>
      </w:r>
      <w:r w:rsidR="00EE4D5A" w:rsidRPr="00BF4BE7">
        <w:rPr>
          <w:rFonts w:cstheme="minorHAnsi"/>
          <w:lang w:val="en-US"/>
        </w:rPr>
        <w:t>ncillary</w:t>
      </w:r>
      <w:r w:rsidRPr="00BF4BE7">
        <w:rPr>
          <w:rFonts w:cstheme="minorHAnsi"/>
          <w:lang w:val="en-US"/>
        </w:rPr>
        <w:t xml:space="preserve"> </w:t>
      </w:r>
      <w:r w:rsidR="00D67568">
        <w:rPr>
          <w:rFonts w:cstheme="minorHAnsi"/>
          <w:lang w:val="en-US"/>
        </w:rPr>
        <w:t>W</w:t>
      </w:r>
      <w:r w:rsidRPr="00BF4BE7">
        <w:rPr>
          <w:rFonts w:cstheme="minorHAnsi"/>
          <w:lang w:val="en-US"/>
        </w:rPr>
        <w:t>ork is removed from the Venue(s) on the Hand-over Date.</w:t>
      </w:r>
      <w:r w:rsidRPr="00BF4BE7">
        <w:rPr>
          <w:rFonts w:cstheme="minorHAnsi"/>
          <w:b/>
          <w:lang w:val="en-US"/>
        </w:rPr>
        <w:t xml:space="preserve"> </w:t>
      </w:r>
      <w:r w:rsidR="001B622E" w:rsidRPr="00BF4BE7">
        <w:rPr>
          <w:rFonts w:cstheme="minorHAnsi"/>
          <w:lang w:val="en-US"/>
        </w:rPr>
        <w:t xml:space="preserve"> </w:t>
      </w:r>
    </w:p>
    <w:p w14:paraId="0A43EA07" w14:textId="77777777" w:rsidR="003913EB" w:rsidRPr="00D9798F" w:rsidRDefault="003913EB" w:rsidP="000764F8">
      <w:pPr>
        <w:pStyle w:val="berschrift2"/>
        <w:rPr>
          <w:rFonts w:asciiTheme="minorHAnsi" w:hAnsiTheme="minorHAnsi" w:cstheme="minorHAnsi"/>
          <w:lang w:val="en-US"/>
        </w:rPr>
      </w:pPr>
      <w:bookmarkStart w:id="10" w:name="_Toc488154023"/>
      <w:r w:rsidRPr="00D9798F">
        <w:rPr>
          <w:rFonts w:asciiTheme="minorHAnsi" w:hAnsiTheme="minorHAnsi" w:cstheme="minorHAnsi"/>
          <w:lang w:val="en-US"/>
        </w:rPr>
        <w:t xml:space="preserve">ARTICLE </w:t>
      </w:r>
      <w:r w:rsidR="005563E4">
        <w:rPr>
          <w:rFonts w:asciiTheme="minorHAnsi" w:hAnsiTheme="minorHAnsi" w:cstheme="minorHAnsi"/>
          <w:lang w:val="en-US"/>
        </w:rPr>
        <w:t>6</w:t>
      </w:r>
      <w:r w:rsidRPr="00D9798F">
        <w:rPr>
          <w:rFonts w:asciiTheme="minorHAnsi" w:hAnsiTheme="minorHAnsi" w:cstheme="minorHAnsi"/>
          <w:lang w:val="en-US"/>
        </w:rPr>
        <w:t>. TRANSFER OF RISKS, INSPECTIONS AND DAMAGED SUPPLIED ITEMS</w:t>
      </w:r>
      <w:bookmarkEnd w:id="10"/>
      <w:r w:rsidRPr="00D9798F">
        <w:rPr>
          <w:rFonts w:asciiTheme="minorHAnsi" w:hAnsiTheme="minorHAnsi" w:cstheme="minorHAnsi"/>
          <w:lang w:val="en-US"/>
        </w:rPr>
        <w:t xml:space="preserve"> </w:t>
      </w:r>
    </w:p>
    <w:p w14:paraId="6A75D50C" w14:textId="77777777" w:rsidR="003422D3" w:rsidRDefault="008B1F5B" w:rsidP="00E34DDA">
      <w:pPr>
        <w:numPr>
          <w:ilvl w:val="0"/>
          <w:numId w:val="19"/>
        </w:numPr>
        <w:tabs>
          <w:tab w:val="clear" w:pos="284"/>
        </w:tabs>
        <w:spacing w:after="0" w:line="240" w:lineRule="auto"/>
        <w:ind w:left="567" w:hanging="567"/>
        <w:rPr>
          <w:rFonts w:cstheme="minorHAnsi"/>
          <w:lang w:val="en-US"/>
        </w:rPr>
      </w:pPr>
      <w:r w:rsidRPr="00026805">
        <w:rPr>
          <w:rFonts w:cstheme="minorHAnsi"/>
          <w:i/>
          <w:lang w:val="en-US"/>
        </w:rPr>
        <w:t>Transfer of risks</w:t>
      </w:r>
      <w:r w:rsidR="003422D3" w:rsidRPr="00BF4BE7">
        <w:rPr>
          <w:rFonts w:cstheme="minorHAnsi"/>
          <w:lang w:val="en-US"/>
        </w:rPr>
        <w:t xml:space="preserve"> </w:t>
      </w:r>
      <w:r w:rsidR="00BF4BE7">
        <w:rPr>
          <w:rFonts w:cstheme="minorHAnsi"/>
          <w:lang w:val="en-US"/>
        </w:rPr>
        <w:br/>
      </w:r>
      <w:r w:rsidR="003422D3" w:rsidRPr="00BF4BE7">
        <w:rPr>
          <w:rFonts w:cstheme="minorHAnsi"/>
          <w:lang w:val="en-US"/>
        </w:rPr>
        <w:t xml:space="preserve">The general rule for the transfer of risk of </w:t>
      </w:r>
      <w:r w:rsidR="00F05D7A" w:rsidRPr="00BF4BE7">
        <w:rPr>
          <w:rFonts w:cstheme="minorHAnsi"/>
          <w:lang w:val="en-US"/>
        </w:rPr>
        <w:t>S</w:t>
      </w:r>
      <w:r w:rsidR="003422D3" w:rsidRPr="00BF4BE7">
        <w:rPr>
          <w:rFonts w:cstheme="minorHAnsi"/>
          <w:lang w:val="en-US"/>
        </w:rPr>
        <w:t xml:space="preserve">upplied </w:t>
      </w:r>
      <w:r w:rsidR="00F05D7A" w:rsidRPr="00BF4BE7">
        <w:rPr>
          <w:rFonts w:cstheme="minorHAnsi"/>
          <w:lang w:val="en-US"/>
        </w:rPr>
        <w:t xml:space="preserve">Items is </w:t>
      </w:r>
      <w:r w:rsidR="003422D3" w:rsidRPr="00BF4BE7">
        <w:rPr>
          <w:rFonts w:cstheme="minorHAnsi"/>
          <w:lang w:val="en-US"/>
        </w:rPr>
        <w:t>as follows:</w:t>
      </w:r>
      <w:r w:rsidR="00AF4803">
        <w:rPr>
          <w:rFonts w:cstheme="minorHAnsi"/>
          <w:lang w:val="en-US"/>
        </w:rPr>
        <w:t xml:space="preserve"> </w:t>
      </w:r>
    </w:p>
    <w:p w14:paraId="457B2AA4" w14:textId="77777777" w:rsidR="003422D3" w:rsidRPr="000F06A3" w:rsidRDefault="00AF4803" w:rsidP="00E34DDA">
      <w:pPr>
        <w:pStyle w:val="Listenabsatz"/>
        <w:numPr>
          <w:ilvl w:val="0"/>
          <w:numId w:val="21"/>
        </w:numPr>
        <w:ind w:left="1134" w:hanging="567"/>
      </w:pPr>
      <w:r w:rsidRPr="000F06A3">
        <w:t>F</w:t>
      </w:r>
      <w:r w:rsidR="00F05D7A" w:rsidRPr="000F06A3">
        <w:t xml:space="preserve">rom </w:t>
      </w:r>
      <w:r w:rsidR="008400D8">
        <w:t>s</w:t>
      </w:r>
      <w:r w:rsidR="00F05D7A" w:rsidRPr="000F06A3">
        <w:t xml:space="preserve">ite </w:t>
      </w:r>
      <w:r w:rsidR="008400D8">
        <w:t>a</w:t>
      </w:r>
      <w:r w:rsidR="00F05D7A" w:rsidRPr="000F06A3">
        <w:t>ccess to Hand-O</w:t>
      </w:r>
      <w:r w:rsidR="003422D3" w:rsidRPr="000F06A3">
        <w:t>ver</w:t>
      </w:r>
      <w:r w:rsidR="00F05D7A" w:rsidRPr="000F06A3">
        <w:t xml:space="preserve"> Date</w:t>
      </w:r>
      <w:r w:rsidR="003422D3" w:rsidRPr="000F06A3">
        <w:t xml:space="preserve">, the </w:t>
      </w:r>
      <w:r w:rsidR="00F05D7A" w:rsidRPr="000F06A3">
        <w:t>Supplier</w:t>
      </w:r>
      <w:r w:rsidR="003422D3" w:rsidRPr="000F06A3">
        <w:t xml:space="preserve"> is responsible for the care, custody and control of </w:t>
      </w:r>
      <w:r w:rsidR="00F05D7A" w:rsidRPr="000F06A3">
        <w:t>the Supplied Items</w:t>
      </w:r>
      <w:r w:rsidR="003422D3" w:rsidRPr="000F06A3">
        <w:t>.</w:t>
      </w:r>
    </w:p>
    <w:p w14:paraId="211FA408" w14:textId="77777777" w:rsidR="003422D3" w:rsidRPr="000F06A3" w:rsidRDefault="00F9672F" w:rsidP="00E34DDA">
      <w:pPr>
        <w:pStyle w:val="Listenabsatz"/>
        <w:numPr>
          <w:ilvl w:val="0"/>
          <w:numId w:val="21"/>
        </w:numPr>
        <w:ind w:left="1134" w:hanging="567"/>
      </w:pPr>
      <w:r w:rsidRPr="000F06A3">
        <w:t xml:space="preserve">During the Use Period, </w:t>
      </w:r>
      <w:r w:rsidR="003422D3" w:rsidRPr="000F06A3">
        <w:t xml:space="preserve">the Client is responsible for the care, custody and control of the </w:t>
      </w:r>
      <w:r w:rsidR="00F05D7A" w:rsidRPr="000F06A3">
        <w:t>Supplied Items</w:t>
      </w:r>
      <w:r w:rsidR="003422D3" w:rsidRPr="000F06A3">
        <w:t>.</w:t>
      </w:r>
    </w:p>
    <w:p w14:paraId="55E48133" w14:textId="77777777" w:rsidR="00A74C68" w:rsidRPr="000F06A3" w:rsidRDefault="003422D3" w:rsidP="00E34DDA">
      <w:pPr>
        <w:pStyle w:val="Listenabsatz"/>
        <w:numPr>
          <w:ilvl w:val="0"/>
          <w:numId w:val="21"/>
        </w:numPr>
        <w:ind w:left="1134" w:hanging="567"/>
      </w:pPr>
      <w:r w:rsidRPr="000F06A3">
        <w:t xml:space="preserve">From the Hand-Back Date the </w:t>
      </w:r>
      <w:r w:rsidR="00F05D7A" w:rsidRPr="000F06A3">
        <w:t>Supplier</w:t>
      </w:r>
      <w:r w:rsidRPr="000F06A3">
        <w:t xml:space="preserve"> is responsible for the care, custody and control of </w:t>
      </w:r>
      <w:r w:rsidR="00F05D7A" w:rsidRPr="000F06A3">
        <w:t>Supplied Items</w:t>
      </w:r>
      <w:r w:rsidR="00A74C68" w:rsidRPr="000F06A3">
        <w:t>.</w:t>
      </w:r>
    </w:p>
    <w:p w14:paraId="3A3D6781" w14:textId="77777777" w:rsidR="008C6161" w:rsidRPr="00F2229D" w:rsidRDefault="005563E4" w:rsidP="00026805">
      <w:pPr>
        <w:spacing w:after="0"/>
        <w:ind w:left="567" w:hanging="567"/>
        <w:rPr>
          <w:lang w:val="en-GB"/>
        </w:rPr>
      </w:pPr>
      <w:r>
        <w:rPr>
          <w:lang w:val="en-GB"/>
        </w:rPr>
        <w:t>6</w:t>
      </w:r>
      <w:r w:rsidR="00A977B5" w:rsidRPr="00E95DC4">
        <w:rPr>
          <w:lang w:val="en-GB"/>
        </w:rPr>
        <w:t>.2</w:t>
      </w:r>
      <w:r w:rsidR="00A977B5" w:rsidRPr="00E95DC4">
        <w:rPr>
          <w:lang w:val="en-GB"/>
        </w:rPr>
        <w:tab/>
      </w:r>
      <w:r w:rsidR="008B1F5B" w:rsidRPr="00026805">
        <w:rPr>
          <w:i/>
          <w:lang w:val="en-GB"/>
        </w:rPr>
        <w:t>Joint Inspections</w:t>
      </w:r>
      <w:r w:rsidR="000F06A3" w:rsidRPr="00F2229D">
        <w:rPr>
          <w:i/>
          <w:lang w:val="en-GB"/>
        </w:rPr>
        <w:br/>
      </w:r>
      <w:r w:rsidR="007B5660" w:rsidRPr="00F2229D">
        <w:rPr>
          <w:lang w:val="en-GB"/>
        </w:rPr>
        <w:t xml:space="preserve">Client </w:t>
      </w:r>
      <w:r w:rsidR="004E7DE9" w:rsidRPr="00F2229D">
        <w:rPr>
          <w:lang w:val="en-GB"/>
        </w:rPr>
        <w:t>and an employee or other representative of the Supplier will jointly inspect each Supplied Item at the following times:</w:t>
      </w:r>
    </w:p>
    <w:p w14:paraId="60B8A1DE" w14:textId="77777777" w:rsidR="004E7DE9" w:rsidRPr="00D9798F" w:rsidRDefault="004E7DE9" w:rsidP="00E34DDA">
      <w:pPr>
        <w:pStyle w:val="Listenabsatz"/>
        <w:numPr>
          <w:ilvl w:val="0"/>
          <w:numId w:val="22"/>
        </w:numPr>
        <w:ind w:left="1134" w:hanging="567"/>
      </w:pPr>
      <w:r w:rsidRPr="00D9798F">
        <w:t>on its Hand-over Date, after the completion of its installation, testing and commissioning by the Supplier (the “</w:t>
      </w:r>
      <w:r w:rsidRPr="008E7E55">
        <w:t>Hand-over Inspection</w:t>
      </w:r>
      <w:r w:rsidRPr="00D9798F">
        <w:t xml:space="preserve">”); and </w:t>
      </w:r>
    </w:p>
    <w:p w14:paraId="2626B1F8" w14:textId="77777777" w:rsidR="008C6161" w:rsidRDefault="004E7DE9" w:rsidP="00E34DDA">
      <w:pPr>
        <w:pStyle w:val="Listenabsatz"/>
        <w:numPr>
          <w:ilvl w:val="0"/>
          <w:numId w:val="22"/>
        </w:numPr>
        <w:ind w:left="1134" w:hanging="567"/>
      </w:pPr>
      <w:proofErr w:type="gramStart"/>
      <w:r w:rsidRPr="00D9798F">
        <w:t>on</w:t>
      </w:r>
      <w:proofErr w:type="gramEnd"/>
      <w:r w:rsidRPr="00D9798F">
        <w:t xml:space="preserve"> its Hand-back Date, prior to the commencement of the removal of such Supplied Item by the Supplier (the “</w:t>
      </w:r>
      <w:r w:rsidRPr="008E7E55">
        <w:t>Hand-back Inspection</w:t>
      </w:r>
      <w:r w:rsidRPr="00D9798F">
        <w:t>”).</w:t>
      </w:r>
    </w:p>
    <w:p w14:paraId="78B70237" w14:textId="77777777" w:rsidR="00BF4BE7" w:rsidRPr="00BF4BE7" w:rsidRDefault="008B1F5B" w:rsidP="00E34DDA">
      <w:pPr>
        <w:pStyle w:val="Listenabsatz"/>
        <w:numPr>
          <w:ilvl w:val="0"/>
          <w:numId w:val="38"/>
        </w:numPr>
        <w:ind w:left="567" w:hanging="567"/>
      </w:pPr>
      <w:r w:rsidRPr="00BE428E">
        <w:rPr>
          <w:i/>
        </w:rPr>
        <w:t>Notification of Damage</w:t>
      </w:r>
      <w:r w:rsidR="004E7DE9" w:rsidRPr="00D9798F">
        <w:t xml:space="preserve"> </w:t>
      </w:r>
      <w:r w:rsidR="00BF4BE7">
        <w:br/>
      </w:r>
      <w:r w:rsidR="00BF4BE7" w:rsidRPr="00BE428E">
        <w:rPr>
          <w:rFonts w:cstheme="minorHAnsi"/>
        </w:rPr>
        <w:t>If, during the course of:</w:t>
      </w:r>
    </w:p>
    <w:p w14:paraId="1FDCE9E0" w14:textId="5CDAD27F" w:rsidR="004E7DE9" w:rsidRPr="008C6161" w:rsidRDefault="004E7DE9" w:rsidP="006F1A34">
      <w:pPr>
        <w:numPr>
          <w:ilvl w:val="1"/>
          <w:numId w:val="12"/>
        </w:numPr>
        <w:spacing w:after="0" w:line="249" w:lineRule="auto"/>
        <w:ind w:left="1134" w:right="12" w:hanging="567"/>
        <w:rPr>
          <w:rFonts w:cstheme="minorHAnsi"/>
          <w:lang w:val="en-US"/>
        </w:rPr>
      </w:pPr>
      <w:r w:rsidRPr="00D9798F">
        <w:rPr>
          <w:rFonts w:cstheme="minorHAnsi"/>
          <w:lang w:val="en-US"/>
        </w:rPr>
        <w:t>the Hand-over Inspection,</w:t>
      </w:r>
      <w:r w:rsidR="000E0719">
        <w:rPr>
          <w:rFonts w:cstheme="minorHAnsi"/>
          <w:lang w:val="en-US"/>
        </w:rPr>
        <w:t xml:space="preserve"> the</w:t>
      </w:r>
      <w:r w:rsidRPr="00D9798F">
        <w:rPr>
          <w:rFonts w:cstheme="minorHAnsi"/>
          <w:lang w:val="en-US"/>
        </w:rPr>
        <w:t xml:space="preserve"> </w:t>
      </w:r>
      <w:r w:rsidR="007B5660" w:rsidRPr="00D9798F">
        <w:rPr>
          <w:rFonts w:cstheme="minorHAnsi"/>
          <w:lang w:val="en-US"/>
        </w:rPr>
        <w:t>Client</w:t>
      </w:r>
      <w:r w:rsidRPr="00D9798F">
        <w:rPr>
          <w:rFonts w:cstheme="minorHAnsi"/>
          <w:lang w:val="en-US"/>
        </w:rPr>
        <w:t xml:space="preserve"> considers that the Supplied Item has Handover Damage, </w:t>
      </w:r>
      <w:r w:rsidR="007B5660" w:rsidRPr="00D9798F">
        <w:rPr>
          <w:rFonts w:cstheme="minorHAnsi"/>
          <w:lang w:val="en-US"/>
        </w:rPr>
        <w:t>Client</w:t>
      </w:r>
      <w:r w:rsidRPr="00D9798F">
        <w:rPr>
          <w:rFonts w:cstheme="minorHAnsi"/>
          <w:lang w:val="en-US"/>
        </w:rPr>
        <w:t xml:space="preserve"> will notify the Supplier promptly in writing of such Handover Damage and the </w:t>
      </w:r>
      <w:r w:rsidR="000E0719">
        <w:rPr>
          <w:rFonts w:cstheme="minorHAnsi"/>
          <w:lang w:val="en-US"/>
        </w:rPr>
        <w:t>P</w:t>
      </w:r>
      <w:r w:rsidRPr="00D9798F">
        <w:rPr>
          <w:rFonts w:cstheme="minorHAnsi"/>
          <w:lang w:val="en-US"/>
        </w:rPr>
        <w:t xml:space="preserve">arties will make written or photographic records as they agree are necessary, acting reasonably, in order to record and document such Hand-over Damage; </w:t>
      </w:r>
    </w:p>
    <w:p w14:paraId="7904ED72" w14:textId="7A6C9C3C" w:rsidR="005819BF" w:rsidRDefault="004E7DE9" w:rsidP="006F1A34">
      <w:pPr>
        <w:numPr>
          <w:ilvl w:val="1"/>
          <w:numId w:val="12"/>
        </w:numPr>
        <w:spacing w:after="0" w:line="249" w:lineRule="auto"/>
        <w:ind w:left="1134" w:right="12" w:hanging="567"/>
        <w:rPr>
          <w:rFonts w:cstheme="minorHAnsi"/>
          <w:lang w:val="en-US"/>
        </w:rPr>
      </w:pPr>
      <w:r w:rsidRPr="00D9798F">
        <w:rPr>
          <w:rFonts w:cstheme="minorHAnsi"/>
          <w:lang w:val="en-US"/>
        </w:rPr>
        <w:t xml:space="preserve">the Hand-back Inspection, the Supplier claims that the Supplied Item has suffered any damage during the Use Period by </w:t>
      </w:r>
      <w:r w:rsidR="007B5660" w:rsidRPr="00D9798F">
        <w:rPr>
          <w:rFonts w:cstheme="minorHAnsi"/>
          <w:lang w:val="en-US"/>
        </w:rPr>
        <w:t>Client</w:t>
      </w:r>
      <w:r w:rsidRPr="00D9798F">
        <w:rPr>
          <w:rFonts w:cstheme="minorHAnsi"/>
          <w:lang w:val="en-US"/>
        </w:rPr>
        <w:t xml:space="preserve">, the Supplier will notify </w:t>
      </w:r>
      <w:r w:rsidR="000E0719">
        <w:rPr>
          <w:rFonts w:cstheme="minorHAnsi"/>
          <w:lang w:val="en-US"/>
        </w:rPr>
        <w:t xml:space="preserve">the </w:t>
      </w:r>
      <w:r w:rsidR="007B5660" w:rsidRPr="00D9798F">
        <w:rPr>
          <w:rFonts w:cstheme="minorHAnsi"/>
          <w:lang w:val="en-US"/>
        </w:rPr>
        <w:t>Client</w:t>
      </w:r>
      <w:r w:rsidRPr="00D9798F">
        <w:rPr>
          <w:rFonts w:cstheme="minorHAnsi"/>
          <w:lang w:val="en-US"/>
        </w:rPr>
        <w:t xml:space="preserve"> promptly in writing of such damage and the parties will make such written or photographic records as they agree are necessary, acting reasonably, in order to record and document such damage</w:t>
      </w:r>
      <w:r w:rsidR="005819BF">
        <w:rPr>
          <w:rFonts w:cstheme="minorHAnsi"/>
          <w:lang w:val="en-US"/>
        </w:rPr>
        <w:t>.</w:t>
      </w:r>
    </w:p>
    <w:p w14:paraId="4D161BA9" w14:textId="77777777" w:rsidR="004E7DE9" w:rsidRPr="00D9798F" w:rsidRDefault="005819BF" w:rsidP="00026805">
      <w:pPr>
        <w:spacing w:after="0" w:line="249" w:lineRule="auto"/>
        <w:ind w:left="1134" w:right="12"/>
        <w:rPr>
          <w:rFonts w:cstheme="minorHAnsi"/>
          <w:lang w:val="en-US"/>
        </w:rPr>
      </w:pPr>
      <w:r>
        <w:rPr>
          <w:rFonts w:cstheme="minorHAnsi"/>
          <w:lang w:val="en-US"/>
        </w:rPr>
        <w:lastRenderedPageBreak/>
        <w:t xml:space="preserve">For application of the above provision, </w:t>
      </w:r>
      <w:r w:rsidR="004E7DE9" w:rsidRPr="00D9798F">
        <w:rPr>
          <w:rFonts w:cstheme="minorHAnsi"/>
          <w:lang w:val="en-US"/>
        </w:rPr>
        <w:t xml:space="preserve">the following shall be deemed </w:t>
      </w:r>
      <w:r w:rsidR="004E7DE9" w:rsidRPr="00D9798F">
        <w:rPr>
          <w:rFonts w:cstheme="minorHAnsi"/>
          <w:u w:val="single" w:color="000000"/>
          <w:lang w:val="en-US"/>
        </w:rPr>
        <w:t>not</w:t>
      </w:r>
      <w:r w:rsidR="004E7DE9" w:rsidRPr="00D9798F">
        <w:rPr>
          <w:rFonts w:cstheme="minorHAnsi"/>
          <w:lang w:val="en-US"/>
        </w:rPr>
        <w:t xml:space="preserve"> to constitute damage: </w:t>
      </w:r>
    </w:p>
    <w:p w14:paraId="642FF5F0" w14:textId="7E090C5D" w:rsidR="004E7DE9" w:rsidRPr="00D9798F" w:rsidRDefault="004E7DE9" w:rsidP="006F1A34">
      <w:pPr>
        <w:numPr>
          <w:ilvl w:val="2"/>
          <w:numId w:val="12"/>
        </w:numPr>
        <w:spacing w:after="0"/>
        <w:ind w:left="1701" w:hanging="567"/>
        <w:rPr>
          <w:rFonts w:cstheme="minorHAnsi"/>
          <w:lang w:val="en-US"/>
        </w:rPr>
      </w:pPr>
      <w:r w:rsidRPr="00D9798F">
        <w:rPr>
          <w:rFonts w:cstheme="minorHAnsi"/>
          <w:lang w:val="en-US"/>
        </w:rPr>
        <w:t xml:space="preserve">any Hand-over </w:t>
      </w:r>
      <w:r w:rsidR="005819BF">
        <w:rPr>
          <w:rFonts w:cstheme="minorHAnsi"/>
          <w:lang w:val="en-US"/>
        </w:rPr>
        <w:t xml:space="preserve">or Hand back </w:t>
      </w:r>
      <w:r w:rsidRPr="00D9798F">
        <w:rPr>
          <w:rFonts w:cstheme="minorHAnsi"/>
          <w:lang w:val="en-US"/>
        </w:rPr>
        <w:t xml:space="preserve">Damage or other damage or defect which is determined to preexist </w:t>
      </w:r>
      <w:r w:rsidR="00F9672F" w:rsidRPr="00D9798F">
        <w:rPr>
          <w:rFonts w:cstheme="minorHAnsi"/>
          <w:lang w:val="en-US"/>
        </w:rPr>
        <w:t xml:space="preserve">Client’s </w:t>
      </w:r>
      <w:r w:rsidR="00A14005">
        <w:rPr>
          <w:rFonts w:cstheme="minorHAnsi"/>
          <w:lang w:val="en-US"/>
        </w:rPr>
        <w:t>use of the Supplied Item</w:t>
      </w:r>
      <w:r w:rsidRPr="00D9798F">
        <w:rPr>
          <w:rFonts w:cstheme="minorHAnsi"/>
          <w:lang w:val="en-US"/>
        </w:rPr>
        <w:t xml:space="preserve">; </w:t>
      </w:r>
    </w:p>
    <w:p w14:paraId="1EFAE656" w14:textId="09B6B8CC" w:rsidR="007B5660" w:rsidRPr="00D9798F" w:rsidRDefault="004E7DE9" w:rsidP="006F1A34">
      <w:pPr>
        <w:numPr>
          <w:ilvl w:val="2"/>
          <w:numId w:val="12"/>
        </w:numPr>
        <w:spacing w:after="0"/>
        <w:ind w:left="1701" w:hanging="567"/>
        <w:rPr>
          <w:rFonts w:cstheme="minorHAnsi"/>
          <w:lang w:val="en-US"/>
        </w:rPr>
      </w:pPr>
      <w:r w:rsidRPr="00D9798F">
        <w:rPr>
          <w:rFonts w:cstheme="minorHAnsi"/>
          <w:lang w:val="en-US"/>
        </w:rPr>
        <w:t xml:space="preserve">any damage which was not notified by the Supplier to </w:t>
      </w:r>
      <w:r w:rsidR="0060792C">
        <w:rPr>
          <w:rFonts w:cstheme="minorHAnsi"/>
          <w:lang w:val="en-US"/>
        </w:rPr>
        <w:t xml:space="preserve">the </w:t>
      </w:r>
      <w:r w:rsidR="007B5660" w:rsidRPr="00D9798F">
        <w:rPr>
          <w:rFonts w:cstheme="minorHAnsi"/>
          <w:lang w:val="en-US"/>
        </w:rPr>
        <w:t>Client</w:t>
      </w:r>
      <w:r w:rsidRPr="00D9798F">
        <w:rPr>
          <w:rFonts w:cstheme="minorHAnsi"/>
          <w:lang w:val="en-US"/>
        </w:rPr>
        <w:t xml:space="preserve"> </w:t>
      </w:r>
      <w:r w:rsidR="005819BF">
        <w:rPr>
          <w:rFonts w:cstheme="minorHAnsi"/>
          <w:lang w:val="en-US"/>
        </w:rPr>
        <w:t xml:space="preserve">or by the Client to the Supplier </w:t>
      </w:r>
      <w:r w:rsidRPr="00D9798F">
        <w:rPr>
          <w:rFonts w:cstheme="minorHAnsi"/>
          <w:lang w:val="en-US"/>
        </w:rPr>
        <w:t xml:space="preserve">in accordance with this </w:t>
      </w:r>
      <w:r w:rsidR="00463463" w:rsidRPr="00463463">
        <w:rPr>
          <w:rFonts w:cstheme="minorHAnsi"/>
          <w:highlight w:val="yellow"/>
          <w:lang w:val="en-US"/>
        </w:rPr>
        <w:t>Art 6</w:t>
      </w:r>
      <w:r w:rsidR="007B5660" w:rsidRPr="00463463">
        <w:rPr>
          <w:rFonts w:cstheme="minorHAnsi"/>
          <w:highlight w:val="yellow"/>
          <w:lang w:val="en-US"/>
        </w:rPr>
        <w:t>.3</w:t>
      </w:r>
      <w:r w:rsidRPr="00463463">
        <w:rPr>
          <w:rFonts w:cstheme="minorHAnsi"/>
          <w:highlight w:val="yellow"/>
          <w:lang w:val="en-US"/>
        </w:rPr>
        <w:t>(</w:t>
      </w:r>
      <w:r w:rsidR="0060792C">
        <w:rPr>
          <w:rFonts w:cstheme="minorHAnsi"/>
          <w:highlight w:val="yellow"/>
          <w:lang w:val="en-US"/>
        </w:rPr>
        <w:t xml:space="preserve">a or </w:t>
      </w:r>
      <w:r w:rsidRPr="00463463">
        <w:rPr>
          <w:rFonts w:cstheme="minorHAnsi"/>
          <w:highlight w:val="yellow"/>
          <w:lang w:val="en-US"/>
        </w:rPr>
        <w:t>b</w:t>
      </w:r>
      <w:r w:rsidRPr="00D9798F">
        <w:rPr>
          <w:rFonts w:cstheme="minorHAnsi"/>
          <w:lang w:val="en-US"/>
        </w:rPr>
        <w:t xml:space="preserve">); </w:t>
      </w:r>
    </w:p>
    <w:p w14:paraId="1A63252C" w14:textId="77777777" w:rsidR="004E7DE9" w:rsidRPr="00D9798F" w:rsidRDefault="004E7DE9" w:rsidP="006F1A34">
      <w:pPr>
        <w:numPr>
          <w:ilvl w:val="2"/>
          <w:numId w:val="12"/>
        </w:numPr>
        <w:spacing w:after="0"/>
        <w:ind w:left="1701" w:hanging="567"/>
        <w:rPr>
          <w:rFonts w:cstheme="minorHAnsi"/>
          <w:lang w:val="en-US"/>
        </w:rPr>
      </w:pPr>
      <w:r w:rsidRPr="00D9798F">
        <w:rPr>
          <w:rFonts w:cstheme="minorHAnsi"/>
          <w:lang w:val="en-US"/>
        </w:rPr>
        <w:t xml:space="preserve">any modification to any Supplied Item which has been authorized by the Supplier; </w:t>
      </w:r>
    </w:p>
    <w:p w14:paraId="6895B7BD" w14:textId="77777777" w:rsidR="004E7DE9" w:rsidRPr="00D9798F" w:rsidRDefault="004E7DE9" w:rsidP="006F1A34">
      <w:pPr>
        <w:numPr>
          <w:ilvl w:val="2"/>
          <w:numId w:val="12"/>
        </w:numPr>
        <w:spacing w:after="0"/>
        <w:ind w:left="1701" w:hanging="567"/>
        <w:rPr>
          <w:rFonts w:cstheme="minorHAnsi"/>
          <w:lang w:val="en-US"/>
        </w:rPr>
      </w:pPr>
      <w:r w:rsidRPr="00D9798F">
        <w:rPr>
          <w:rFonts w:cstheme="minorHAnsi"/>
          <w:lang w:val="en-US"/>
        </w:rPr>
        <w:t>any damage resulting from improper design, installation or construction</w:t>
      </w:r>
      <w:r w:rsidR="00F9672F" w:rsidRPr="00D9798F">
        <w:rPr>
          <w:rFonts w:cstheme="minorHAnsi"/>
          <w:lang w:val="en-US"/>
        </w:rPr>
        <w:t xml:space="preserve"> of the said Supplied Item</w:t>
      </w:r>
      <w:r w:rsidRPr="00D9798F">
        <w:rPr>
          <w:rFonts w:cstheme="minorHAnsi"/>
          <w:lang w:val="en-US"/>
        </w:rPr>
        <w:t xml:space="preserve">; </w:t>
      </w:r>
    </w:p>
    <w:p w14:paraId="52B6B4B0" w14:textId="77777777" w:rsidR="004E7DE9" w:rsidRPr="00D9798F" w:rsidRDefault="004E7DE9" w:rsidP="006F1A34">
      <w:pPr>
        <w:numPr>
          <w:ilvl w:val="2"/>
          <w:numId w:val="12"/>
        </w:numPr>
        <w:spacing w:after="0"/>
        <w:ind w:left="1701" w:hanging="567"/>
        <w:rPr>
          <w:rFonts w:cstheme="minorHAnsi"/>
          <w:lang w:val="en-US"/>
        </w:rPr>
      </w:pPr>
      <w:r w:rsidRPr="00D9798F">
        <w:rPr>
          <w:rFonts w:cstheme="minorHAnsi"/>
          <w:lang w:val="en-US"/>
        </w:rPr>
        <w:t xml:space="preserve">any damage resulting from a failure of the Supplier to maintain the Supplied Item in accordance with this Agreement; </w:t>
      </w:r>
    </w:p>
    <w:p w14:paraId="463E9469" w14:textId="77777777" w:rsidR="004E7DE9" w:rsidRPr="00D9798F" w:rsidRDefault="004E7DE9" w:rsidP="006F1A34">
      <w:pPr>
        <w:numPr>
          <w:ilvl w:val="2"/>
          <w:numId w:val="12"/>
        </w:numPr>
        <w:spacing w:after="0"/>
        <w:ind w:left="1701" w:hanging="567"/>
        <w:rPr>
          <w:rFonts w:cstheme="minorHAnsi"/>
          <w:lang w:val="en-US"/>
        </w:rPr>
      </w:pPr>
      <w:r w:rsidRPr="00D9798F">
        <w:rPr>
          <w:rFonts w:cstheme="minorHAnsi"/>
          <w:lang w:val="en-US"/>
        </w:rPr>
        <w:t xml:space="preserve">any damage which consists of </w:t>
      </w:r>
      <w:r w:rsidR="007B5660" w:rsidRPr="00D9798F">
        <w:rPr>
          <w:rFonts w:cstheme="minorHAnsi"/>
          <w:lang w:val="en-US"/>
        </w:rPr>
        <w:t>Event</w:t>
      </w:r>
      <w:r w:rsidRPr="00D9798F">
        <w:rPr>
          <w:rFonts w:cstheme="minorHAnsi"/>
          <w:lang w:val="en-US"/>
        </w:rPr>
        <w:t xml:space="preserve"> Wear and Tear; and </w:t>
      </w:r>
    </w:p>
    <w:p w14:paraId="69D05D21" w14:textId="077DBC7D" w:rsidR="004E7DE9" w:rsidRDefault="004E7DE9" w:rsidP="006F1A34">
      <w:pPr>
        <w:numPr>
          <w:ilvl w:val="2"/>
          <w:numId w:val="12"/>
        </w:numPr>
        <w:spacing w:after="0"/>
        <w:ind w:left="1701" w:hanging="567"/>
        <w:rPr>
          <w:rFonts w:cstheme="minorHAnsi"/>
          <w:lang w:val="en-US"/>
        </w:rPr>
      </w:pPr>
      <w:proofErr w:type="gramStart"/>
      <w:r w:rsidRPr="00D9798F">
        <w:rPr>
          <w:rFonts w:cstheme="minorHAnsi"/>
          <w:lang w:val="en-US"/>
        </w:rPr>
        <w:t>any</w:t>
      </w:r>
      <w:proofErr w:type="gramEnd"/>
      <w:r w:rsidRPr="00D9798F">
        <w:rPr>
          <w:rFonts w:cstheme="minorHAnsi"/>
          <w:lang w:val="en-US"/>
        </w:rPr>
        <w:t xml:space="preserve"> other wear, damage or modification permitted by the terms of this Agreement</w:t>
      </w:r>
      <w:r w:rsidR="00A14005">
        <w:rPr>
          <w:rFonts w:cstheme="minorHAnsi"/>
          <w:lang w:val="en-US"/>
        </w:rPr>
        <w:t>.</w:t>
      </w:r>
    </w:p>
    <w:p w14:paraId="7991A4C9" w14:textId="35EE4AC8" w:rsidR="00E523AD" w:rsidRPr="00026805" w:rsidRDefault="008B1F5B" w:rsidP="00E34DDA">
      <w:pPr>
        <w:pStyle w:val="Listenabsatz"/>
        <w:numPr>
          <w:ilvl w:val="0"/>
          <w:numId w:val="38"/>
        </w:numPr>
        <w:ind w:left="567" w:hanging="567"/>
      </w:pPr>
      <w:r w:rsidRPr="00026805">
        <w:rPr>
          <w:i/>
        </w:rPr>
        <w:t>Hand-over Damage</w:t>
      </w:r>
      <w:r w:rsidR="00554318" w:rsidRPr="00026805">
        <w:br/>
      </w:r>
      <w:r w:rsidR="004E7DE9" w:rsidRPr="00026805">
        <w:t xml:space="preserve">The Supplier will make best efforts to repair, remedy or correct at the Supplier’s cost, any Hand-over Damage </w:t>
      </w:r>
      <w:r w:rsidR="00304D1D" w:rsidRPr="00026805">
        <w:t xml:space="preserve">caused by its negligence </w:t>
      </w:r>
      <w:r w:rsidR="004E7DE9" w:rsidRPr="00026805">
        <w:t xml:space="preserve">to any Supplied Item as soon as reasonably possible, and in any event within </w:t>
      </w:r>
      <w:r w:rsidR="004E7DE9" w:rsidRPr="00026805">
        <w:rPr>
          <w:highlight w:val="yellow"/>
        </w:rPr>
        <w:t>twenty-four (24)</w:t>
      </w:r>
      <w:r w:rsidR="004E7DE9" w:rsidRPr="00026805">
        <w:t xml:space="preserve"> hours following the time of the Hand-over Inspection, or such other timeframe as may be reasonably instructed by </w:t>
      </w:r>
      <w:r w:rsidR="0060792C">
        <w:t xml:space="preserve">the </w:t>
      </w:r>
      <w:r w:rsidR="007B5660" w:rsidRPr="00026805">
        <w:t>Client</w:t>
      </w:r>
      <w:r w:rsidR="004E7DE9" w:rsidRPr="00026805">
        <w:t xml:space="preserve">.  If the Supplier has not fully repaired, remedied or corrected any Hand-over Damage to any Supplied Item by the expiration of such </w:t>
      </w:r>
      <w:r w:rsidR="004E7DE9" w:rsidRPr="00026805">
        <w:rPr>
          <w:highlight w:val="yellow"/>
        </w:rPr>
        <w:t>twenty-four (24) hour</w:t>
      </w:r>
      <w:r w:rsidR="004E7DE9" w:rsidRPr="00026805">
        <w:t xml:space="preserve"> period, or other timeframe as may be reasonably instructed by </w:t>
      </w:r>
      <w:r w:rsidR="007B5660" w:rsidRPr="00026805">
        <w:t>Client</w:t>
      </w:r>
      <w:r w:rsidR="004E7DE9" w:rsidRPr="00026805">
        <w:t xml:space="preserve">, </w:t>
      </w:r>
      <w:r w:rsidR="007B5660" w:rsidRPr="00026805">
        <w:t>Client</w:t>
      </w:r>
      <w:r w:rsidR="004E7DE9" w:rsidRPr="00026805">
        <w:t xml:space="preserve"> shall be entitled to repair, remedy or correct such Hand-over Damage (either itself or with the assistance and services of any third party).  The Hand-over Date for any Supplied Item that has Hand-over Damage shall be deemed to be the date upon which such Hand-over Damage has been fully repaired, remedied or corrected </w:t>
      </w:r>
    </w:p>
    <w:p w14:paraId="636B9F24" w14:textId="7957845F" w:rsidR="007B5660" w:rsidRPr="00EC48CA" w:rsidRDefault="00026805" w:rsidP="00026805">
      <w:pPr>
        <w:spacing w:after="0"/>
        <w:ind w:left="567" w:hanging="567"/>
        <w:rPr>
          <w:lang w:val="en-US"/>
        </w:rPr>
      </w:pPr>
      <w:r>
        <w:rPr>
          <w:lang w:val="en-US"/>
        </w:rPr>
        <w:t>6</w:t>
      </w:r>
      <w:r w:rsidR="008C6161" w:rsidRPr="00EC48CA">
        <w:rPr>
          <w:lang w:val="en-US"/>
        </w:rPr>
        <w:t>.5</w:t>
      </w:r>
      <w:r w:rsidR="008C6161" w:rsidRPr="00EC48CA">
        <w:rPr>
          <w:lang w:val="en-US"/>
        </w:rPr>
        <w:tab/>
      </w:r>
      <w:r w:rsidR="004E7DE9" w:rsidRPr="00026805">
        <w:rPr>
          <w:i/>
          <w:lang w:val="en-US"/>
        </w:rPr>
        <w:t>Client</w:t>
      </w:r>
      <w:r w:rsidR="009F55A1" w:rsidRPr="00026805">
        <w:rPr>
          <w:i/>
          <w:lang w:val="en-US"/>
        </w:rPr>
        <w:t xml:space="preserve"> Damage</w:t>
      </w:r>
      <w:r w:rsidR="00554318" w:rsidRPr="00EC48CA">
        <w:rPr>
          <w:lang w:val="en-US"/>
        </w:rPr>
        <w:br/>
        <w:t>I</w:t>
      </w:r>
      <w:r w:rsidR="004E7DE9" w:rsidRPr="00EC48CA">
        <w:rPr>
          <w:lang w:val="en-US"/>
        </w:rPr>
        <w:t xml:space="preserve">n the case of damage caused by </w:t>
      </w:r>
      <w:r w:rsidR="0060792C">
        <w:rPr>
          <w:lang w:val="en-US"/>
        </w:rPr>
        <w:t xml:space="preserve">the </w:t>
      </w:r>
      <w:r w:rsidR="004E7DE9" w:rsidRPr="00EC48CA">
        <w:rPr>
          <w:lang w:val="en-US"/>
        </w:rPr>
        <w:t>Client</w:t>
      </w:r>
      <w:r w:rsidR="007B5660" w:rsidRPr="00EC48CA">
        <w:rPr>
          <w:lang w:val="en-US"/>
        </w:rPr>
        <w:t>, or a representative of</w:t>
      </w:r>
      <w:r w:rsidR="0060792C">
        <w:rPr>
          <w:lang w:val="en-US"/>
        </w:rPr>
        <w:t xml:space="preserve"> the </w:t>
      </w:r>
      <w:r w:rsidR="007B5660" w:rsidRPr="00EC48CA">
        <w:rPr>
          <w:lang w:val="en-US"/>
        </w:rPr>
        <w:t>Client</w:t>
      </w:r>
      <w:r w:rsidR="004E7DE9" w:rsidRPr="00EC48CA">
        <w:rPr>
          <w:lang w:val="en-US"/>
        </w:rPr>
        <w:t xml:space="preserve"> under </w:t>
      </w:r>
      <w:r w:rsidR="004E7DE9" w:rsidRPr="00463463">
        <w:rPr>
          <w:highlight w:val="yellow"/>
          <w:lang w:val="en-US"/>
        </w:rPr>
        <w:t xml:space="preserve">Art </w:t>
      </w:r>
      <w:r w:rsidR="00463463">
        <w:rPr>
          <w:highlight w:val="yellow"/>
          <w:lang w:val="en-US"/>
        </w:rPr>
        <w:t>6</w:t>
      </w:r>
      <w:r w:rsidR="004E7DE9" w:rsidRPr="00463463">
        <w:rPr>
          <w:highlight w:val="yellow"/>
          <w:lang w:val="en-US"/>
        </w:rPr>
        <w:t>.</w:t>
      </w:r>
      <w:r w:rsidR="007B5660" w:rsidRPr="00463463">
        <w:rPr>
          <w:highlight w:val="yellow"/>
          <w:lang w:val="en-US"/>
        </w:rPr>
        <w:t>3</w:t>
      </w:r>
      <w:r w:rsidR="004E7DE9" w:rsidRPr="00463463">
        <w:rPr>
          <w:highlight w:val="yellow"/>
          <w:lang w:val="en-US"/>
        </w:rPr>
        <w:t>(b</w:t>
      </w:r>
      <w:r w:rsidR="004E7DE9" w:rsidRPr="00EC48CA">
        <w:rPr>
          <w:lang w:val="en-US"/>
        </w:rPr>
        <w:t xml:space="preserve">) above the Supplier shall deliver an invoice </w:t>
      </w:r>
      <w:r w:rsidR="0060792C">
        <w:rPr>
          <w:lang w:val="en-US"/>
        </w:rPr>
        <w:t xml:space="preserve">to the </w:t>
      </w:r>
      <w:r w:rsidR="007B5660" w:rsidRPr="00EC48CA">
        <w:rPr>
          <w:lang w:val="en-US"/>
        </w:rPr>
        <w:t>Client</w:t>
      </w:r>
      <w:r w:rsidR="004E7DE9" w:rsidRPr="00EC48CA">
        <w:rPr>
          <w:lang w:val="en-US"/>
        </w:rPr>
        <w:t xml:space="preserve">, for the Supplier’s actual, reasonable and substantiated costs to repair, remediate or correct such damage, provided that any </w:t>
      </w:r>
      <w:proofErr w:type="spellStart"/>
      <w:r w:rsidR="004E7DE9" w:rsidRPr="00EC48CA">
        <w:rPr>
          <w:lang w:val="en-US"/>
        </w:rPr>
        <w:t>labour</w:t>
      </w:r>
      <w:proofErr w:type="spellEnd"/>
      <w:r w:rsidR="004E7DE9" w:rsidRPr="00EC48CA">
        <w:rPr>
          <w:lang w:val="en-US"/>
        </w:rPr>
        <w:t xml:space="preserve"> required to repair, remediate or correct such damage shall be invoiced in accordance with the repair and replace rate card est</w:t>
      </w:r>
      <w:r>
        <w:rPr>
          <w:lang w:val="en-US"/>
        </w:rPr>
        <w:t>ablished under this Agreement.</w:t>
      </w:r>
    </w:p>
    <w:p w14:paraId="33FC8EA2" w14:textId="27217AF8" w:rsidR="00C95C55" w:rsidRDefault="008B1F5B" w:rsidP="00E34DDA">
      <w:pPr>
        <w:pStyle w:val="Listenabsatz"/>
        <w:numPr>
          <w:ilvl w:val="0"/>
          <w:numId w:val="39"/>
        </w:numPr>
        <w:ind w:left="567" w:hanging="567"/>
      </w:pPr>
      <w:r w:rsidRPr="00C95C55">
        <w:rPr>
          <w:i/>
        </w:rPr>
        <w:t>Repair</w:t>
      </w:r>
      <w:r w:rsidR="00554318" w:rsidRPr="00C95C55">
        <w:rPr>
          <w:i/>
        </w:rPr>
        <w:br/>
      </w:r>
      <w:r w:rsidR="007B5660" w:rsidRPr="00554318">
        <w:t xml:space="preserve">During each Supplied Item’s Use Period, the Supplier shall repair any Supplied Item in accordance with the terms and conditions set out in </w:t>
      </w:r>
      <w:r w:rsidR="007B5660" w:rsidRPr="00463463">
        <w:rPr>
          <w:highlight w:val="yellow"/>
        </w:rPr>
        <w:t xml:space="preserve">Annex </w:t>
      </w:r>
      <w:r w:rsidR="002C44CF" w:rsidRPr="00463463">
        <w:rPr>
          <w:highlight w:val="yellow"/>
        </w:rPr>
        <w:t xml:space="preserve">6 </w:t>
      </w:r>
      <w:r w:rsidR="007B5660" w:rsidRPr="00463463">
        <w:rPr>
          <w:highlight w:val="yellow"/>
        </w:rPr>
        <w:t xml:space="preserve">of Appendix </w:t>
      </w:r>
      <w:r w:rsidR="002C44CF" w:rsidRPr="00463463">
        <w:rPr>
          <w:highlight w:val="yellow"/>
        </w:rPr>
        <w:t>B</w:t>
      </w:r>
      <w:r w:rsidR="000858C2">
        <w:t>.  T</w:t>
      </w:r>
      <w:r w:rsidR="007B5660" w:rsidRPr="00554318">
        <w:t xml:space="preserve">he cost of such repair shall be for </w:t>
      </w:r>
      <w:r w:rsidR="0060792C">
        <w:t xml:space="preserve">the </w:t>
      </w:r>
      <w:r w:rsidR="007B5660" w:rsidRPr="00554318">
        <w:t xml:space="preserve">Client’s account and the Supplier shall promptly deliver an invoice to </w:t>
      </w:r>
      <w:r w:rsidR="0060792C">
        <w:t xml:space="preserve">the </w:t>
      </w:r>
      <w:r w:rsidR="007B5660" w:rsidRPr="00554318">
        <w:t xml:space="preserve">Client in accordance with the terms of this Agreement, setting out the Supplier’s actual, reasonable and substantiated costs of the repair services, provided that all labor required for performance of repair services shall be invoiced in accordance with the applicable labor </w:t>
      </w:r>
      <w:r w:rsidR="000B6FC3" w:rsidRPr="00554318">
        <w:t>Prices</w:t>
      </w:r>
      <w:r w:rsidR="007B5660" w:rsidRPr="00554318">
        <w:t xml:space="preserve"> set out in </w:t>
      </w:r>
      <w:r w:rsidR="007B5660" w:rsidRPr="00463463">
        <w:rPr>
          <w:highlight w:val="yellow"/>
        </w:rPr>
        <w:t xml:space="preserve">Appendix </w:t>
      </w:r>
      <w:r w:rsidR="0016765F" w:rsidRPr="00463463">
        <w:rPr>
          <w:highlight w:val="yellow"/>
        </w:rPr>
        <w:t>D</w:t>
      </w:r>
      <w:r w:rsidR="007B5660" w:rsidRPr="00554318">
        <w:t xml:space="preserve">.  For certainty, ‘repair’ means to restore a Supplied Item to good condition (or, if not reasonably capable of being restored to good condition, to replace a Supplied Item with a replacement Supplied Item) after Client damage or wear during its Use Period, where such damage or wear is not due to a failure of the Supplier to maintain such Supplied Item, </w:t>
      </w:r>
      <w:r w:rsidR="00304D1D">
        <w:t xml:space="preserve">and </w:t>
      </w:r>
      <w:r w:rsidR="007B5660" w:rsidRPr="00554318">
        <w:t>not due to Hand-over Damage.</w:t>
      </w:r>
    </w:p>
    <w:p w14:paraId="4B885ECD" w14:textId="7AF8B796" w:rsidR="008C6161" w:rsidRDefault="008C6161" w:rsidP="00E34DDA">
      <w:pPr>
        <w:pStyle w:val="Listenabsatz"/>
        <w:numPr>
          <w:ilvl w:val="0"/>
          <w:numId w:val="39"/>
        </w:numPr>
        <w:ind w:left="567" w:hanging="567"/>
      </w:pPr>
      <w:r w:rsidRPr="00C95C55">
        <w:rPr>
          <w:i/>
        </w:rPr>
        <w:t>Response/Completion Times</w:t>
      </w:r>
      <w:r w:rsidR="00554318" w:rsidRPr="00C95C55">
        <w:rPr>
          <w:i/>
        </w:rPr>
        <w:br/>
      </w:r>
      <w:r w:rsidRPr="00554318">
        <w:t xml:space="preserve">Upon Client giving the Supplier notice of any damage or other situation requiring maintenance services and/or repair services, the Supplier shall respond to, carry out and complete the required maintenance and/or repair in accordance with the reasonable instructions and deadlines provided by Client.  Due to the exigencies of Client’s obligations related to the Event, </w:t>
      </w:r>
      <w:r w:rsidRPr="00554318">
        <w:lastRenderedPageBreak/>
        <w:t xml:space="preserve">the Supplier will be required to respond to, carry out and complete any required maintenance and/or repair on an expedited basis as reasonably directed by Client during the Event period, as set out in </w:t>
      </w:r>
      <w:r w:rsidRPr="00A14005">
        <w:rPr>
          <w:highlight w:val="yellow"/>
        </w:rPr>
        <w:t>Annex 5 of Appendix B</w:t>
      </w:r>
      <w:r w:rsidRPr="00554318">
        <w:t>.</w:t>
      </w:r>
    </w:p>
    <w:p w14:paraId="7FF9FC8A" w14:textId="77777777" w:rsidR="00945115" w:rsidRPr="00D9798F" w:rsidRDefault="00945115" w:rsidP="00945115">
      <w:pPr>
        <w:pStyle w:val="Listenabsatz"/>
      </w:pPr>
    </w:p>
    <w:p w14:paraId="49A9B743" w14:textId="143B3DE5" w:rsidR="003913EB" w:rsidRPr="00D9798F" w:rsidRDefault="003913EB" w:rsidP="00F2104B">
      <w:pPr>
        <w:pStyle w:val="berschrift2"/>
        <w:rPr>
          <w:rFonts w:asciiTheme="minorHAnsi" w:hAnsiTheme="minorHAnsi" w:cstheme="minorHAnsi"/>
          <w:lang w:val="en-US"/>
        </w:rPr>
      </w:pPr>
      <w:bookmarkStart w:id="11" w:name="_Toc488154024"/>
      <w:r w:rsidRPr="00D9798F">
        <w:rPr>
          <w:rFonts w:asciiTheme="minorHAnsi" w:hAnsiTheme="minorHAnsi" w:cstheme="minorHAnsi"/>
          <w:lang w:val="en-US"/>
        </w:rPr>
        <w:t>A</w:t>
      </w:r>
      <w:r w:rsidR="00026805">
        <w:rPr>
          <w:rFonts w:asciiTheme="minorHAnsi" w:hAnsiTheme="minorHAnsi" w:cstheme="minorHAnsi"/>
          <w:lang w:val="en-US"/>
        </w:rPr>
        <w:t>RTICLE 7</w:t>
      </w:r>
      <w:r w:rsidRPr="00D9798F">
        <w:rPr>
          <w:rFonts w:asciiTheme="minorHAnsi" w:hAnsiTheme="minorHAnsi" w:cstheme="minorHAnsi"/>
          <w:lang w:val="en-US"/>
        </w:rPr>
        <w:t>. DELAY OF SERVICES</w:t>
      </w:r>
      <w:bookmarkEnd w:id="11"/>
    </w:p>
    <w:p w14:paraId="0EE8688C" w14:textId="659A6292" w:rsidR="008B1F5B" w:rsidRPr="00554318" w:rsidRDefault="008B1F5B" w:rsidP="00E34DDA">
      <w:pPr>
        <w:pStyle w:val="Listenabsatz"/>
        <w:numPr>
          <w:ilvl w:val="0"/>
          <w:numId w:val="40"/>
        </w:numPr>
        <w:ind w:left="567" w:hanging="567"/>
      </w:pPr>
      <w:r w:rsidRPr="00C95C55">
        <w:rPr>
          <w:i/>
        </w:rPr>
        <w:t>Delay</w:t>
      </w:r>
      <w:r w:rsidR="003913EB" w:rsidRPr="00C95C55">
        <w:rPr>
          <w:i/>
        </w:rPr>
        <w:t xml:space="preserve"> </w:t>
      </w:r>
      <w:r w:rsidR="009F55A1" w:rsidRPr="00C95C55">
        <w:rPr>
          <w:i/>
        </w:rPr>
        <w:t>of Services Up To Installation</w:t>
      </w:r>
      <w:r w:rsidR="00554318">
        <w:br/>
      </w:r>
      <w:r w:rsidR="007B5660" w:rsidRPr="00554318">
        <w:t xml:space="preserve">The parties agree that if the Supplier Schedule and/or Service Levels is/are not being met in respect of any Supplied Item such that the completion of the </w:t>
      </w:r>
      <w:r w:rsidR="00FD4252" w:rsidRPr="008E7E55">
        <w:rPr>
          <w:highlight w:val="green"/>
        </w:rPr>
        <w:t>[</w:t>
      </w:r>
      <w:r w:rsidR="007B5660" w:rsidRPr="008E7E55">
        <w:rPr>
          <w:highlight w:val="green"/>
        </w:rPr>
        <w:t>design</w:t>
      </w:r>
      <w:r w:rsidR="00FD4252" w:rsidRPr="00554318">
        <w:t>]</w:t>
      </w:r>
      <w:r w:rsidR="007B5660" w:rsidRPr="00554318">
        <w:t xml:space="preserve">, supply, construction, and installation, including any required testing or commissioning, of such Supplied Item by the Hand-over Date is in jeopardy for any reason, either party may give written notice to the other of the delay and the alleged cause thereof. If either party provides a notice pursuant to this </w:t>
      </w:r>
      <w:r w:rsidR="00C95C55" w:rsidRPr="000858C2">
        <w:rPr>
          <w:highlight w:val="yellow"/>
        </w:rPr>
        <w:t>Art 7</w:t>
      </w:r>
      <w:r w:rsidR="00213E1D" w:rsidRPr="000858C2">
        <w:rPr>
          <w:highlight w:val="yellow"/>
        </w:rPr>
        <w:t>.1</w:t>
      </w:r>
      <w:r w:rsidR="007B5660" w:rsidRPr="00554318">
        <w:t xml:space="preserve"> then:</w:t>
      </w:r>
    </w:p>
    <w:p w14:paraId="04FF8939" w14:textId="368B98D4" w:rsidR="006A3071" w:rsidRPr="00C95C55" w:rsidRDefault="007B5660" w:rsidP="00E34DDA">
      <w:pPr>
        <w:pStyle w:val="Listenabsatz"/>
        <w:numPr>
          <w:ilvl w:val="0"/>
          <w:numId w:val="41"/>
        </w:numPr>
        <w:ind w:left="1134" w:hanging="567"/>
      </w:pPr>
      <w:r w:rsidRPr="00C95C55">
        <w:t xml:space="preserve">if, and to the extent that, the cause of the delay is an act of </w:t>
      </w:r>
      <w:r w:rsidR="0060792C">
        <w:t xml:space="preserve">the </w:t>
      </w:r>
      <w:r w:rsidR="00213E1D" w:rsidRPr="00C95C55">
        <w:t>Client</w:t>
      </w:r>
      <w:r w:rsidR="00AB1288" w:rsidRPr="00C95C55">
        <w:t xml:space="preserve"> or from its </w:t>
      </w:r>
      <w:r w:rsidR="00155BF4" w:rsidRPr="00C95C55">
        <w:t>Supplier</w:t>
      </w:r>
      <w:r w:rsidR="00AB1288" w:rsidRPr="00C95C55">
        <w:t xml:space="preserve">s, agents, representatives, </w:t>
      </w:r>
      <w:proofErr w:type="spellStart"/>
      <w:r w:rsidR="00B711AD" w:rsidRPr="00C95C55">
        <w:t>S</w:t>
      </w:r>
      <w:r w:rsidR="00AB1288" w:rsidRPr="00C95C55">
        <w:t>ub</w:t>
      </w:r>
      <w:r w:rsidR="00155BF4" w:rsidRPr="00C95C55">
        <w:t>Supplier</w:t>
      </w:r>
      <w:r w:rsidR="00AB1288" w:rsidRPr="00C95C55">
        <w:t>s</w:t>
      </w:r>
      <w:proofErr w:type="spellEnd"/>
      <w:r w:rsidR="00AB1288" w:rsidRPr="00C95C55">
        <w:t>, employees</w:t>
      </w:r>
      <w:r w:rsidRPr="00C95C55">
        <w:t xml:space="preserve">, the relevant Hand-over Date shall be extended (without any change to the Hand-back Date) as determined by </w:t>
      </w:r>
      <w:r w:rsidR="00213E1D" w:rsidRPr="00C95C55">
        <w:t>Client</w:t>
      </w:r>
      <w:r w:rsidR="00FD4252" w:rsidRPr="00C95C55">
        <w:t xml:space="preserve"> and subject to technical feasibility</w:t>
      </w:r>
      <w:r w:rsidRPr="00C95C55">
        <w:t xml:space="preserve">, </w:t>
      </w:r>
      <w:r w:rsidR="002C44CF" w:rsidRPr="00C95C55">
        <w:t xml:space="preserve">and </w:t>
      </w:r>
      <w:r w:rsidRPr="00C95C55">
        <w:t xml:space="preserve">the Supplier shall be entitled to recover from </w:t>
      </w:r>
      <w:r w:rsidR="00213E1D" w:rsidRPr="00C95C55">
        <w:t>Client</w:t>
      </w:r>
      <w:r w:rsidRPr="00C95C55">
        <w:t xml:space="preserve"> additional costs, if any, incurred by the Supplier as the result of such delay</w:t>
      </w:r>
      <w:r w:rsidR="00FD4252" w:rsidRPr="00C95C55">
        <w:t xml:space="preserve">, </w:t>
      </w:r>
      <w:r w:rsidRPr="00C95C55">
        <w:t>or</w:t>
      </w:r>
      <w:r w:rsidRPr="00C95C55">
        <w:rPr>
          <w:b/>
        </w:rPr>
        <w:t xml:space="preserve"> </w:t>
      </w:r>
    </w:p>
    <w:p w14:paraId="5A3FF253" w14:textId="77777777" w:rsidR="00347E25" w:rsidRPr="00C95C55" w:rsidRDefault="007B5660" w:rsidP="00E34DDA">
      <w:pPr>
        <w:pStyle w:val="Listenabsatz"/>
        <w:numPr>
          <w:ilvl w:val="0"/>
          <w:numId w:val="41"/>
        </w:numPr>
        <w:ind w:left="1134" w:hanging="567"/>
      </w:pPr>
      <w:r w:rsidRPr="00C95C55">
        <w:t xml:space="preserve">if, and to the extent that, the delay is </w:t>
      </w:r>
      <w:r w:rsidR="00B711AD" w:rsidRPr="00C95C55">
        <w:t>due to Supplier’s fault</w:t>
      </w:r>
      <w:r w:rsidR="0007025D" w:rsidRPr="00C95C55">
        <w:t xml:space="preserve"> </w:t>
      </w:r>
      <w:r w:rsidRPr="00C95C55">
        <w:t>the Supplier will make best efforts, including overtime, premiums and additional shifts by the Supplier’s personnel, to complete the Services by the relevant Hand-over Date or by such other date as is mutually agreed in writing; provided further that the Supplier agrees that all costs and expenses associated with such efforts shall be for the sole account of the Supplier.</w:t>
      </w:r>
      <w:r w:rsidRPr="00C95C55">
        <w:rPr>
          <w:b/>
        </w:rPr>
        <w:t xml:space="preserve"> </w:t>
      </w:r>
    </w:p>
    <w:p w14:paraId="49D4AF73" w14:textId="2D7E1C2F" w:rsidR="007134C9" w:rsidRDefault="00213E1D" w:rsidP="00E34DDA">
      <w:pPr>
        <w:pStyle w:val="Listenabsatz"/>
        <w:numPr>
          <w:ilvl w:val="0"/>
          <w:numId w:val="42"/>
        </w:numPr>
        <w:ind w:left="567" w:hanging="567"/>
      </w:pPr>
      <w:r w:rsidRPr="00C95C55">
        <w:rPr>
          <w:i/>
        </w:rPr>
        <w:t>Client</w:t>
      </w:r>
      <w:r w:rsidR="003913EB" w:rsidRPr="00C95C55">
        <w:rPr>
          <w:i/>
        </w:rPr>
        <w:t xml:space="preserve"> Remedies in the</w:t>
      </w:r>
      <w:r w:rsidR="009F55A1" w:rsidRPr="00C95C55">
        <w:rPr>
          <w:i/>
        </w:rPr>
        <w:t xml:space="preserve"> Event of Installation Default</w:t>
      </w:r>
      <w:r w:rsidR="00554318" w:rsidRPr="00C95C55">
        <w:rPr>
          <w:i/>
        </w:rPr>
        <w:br/>
      </w:r>
      <w:r w:rsidRPr="00554318">
        <w:t xml:space="preserve">If the Supplier </w:t>
      </w:r>
      <w:r w:rsidR="0060792C">
        <w:t xml:space="preserve">commits a material </w:t>
      </w:r>
      <w:r w:rsidRPr="00554318">
        <w:t xml:space="preserve">breach any of its obligations with respect to the </w:t>
      </w:r>
      <w:r w:rsidR="008E7E55" w:rsidRPr="008E7E55">
        <w:rPr>
          <w:highlight w:val="green"/>
        </w:rPr>
        <w:t>[</w:t>
      </w:r>
      <w:r w:rsidRPr="008E7E55">
        <w:rPr>
          <w:highlight w:val="green"/>
        </w:rPr>
        <w:t>design</w:t>
      </w:r>
      <w:r w:rsidR="006D6785" w:rsidRPr="008E7E55">
        <w:rPr>
          <w:highlight w:val="green"/>
        </w:rPr>
        <w:t>]</w:t>
      </w:r>
      <w:r w:rsidRPr="008E7E55">
        <w:rPr>
          <w:highlight w:val="green"/>
        </w:rPr>
        <w:t>,</w:t>
      </w:r>
      <w:r w:rsidRPr="00554318">
        <w:t xml:space="preserve"> supply, construction and installation of the Supplied Items, Client may, </w:t>
      </w:r>
      <w:r w:rsidR="006D6785" w:rsidRPr="00554318">
        <w:t xml:space="preserve">after prior written notice remained unsuccessful, </w:t>
      </w:r>
      <w:r w:rsidRPr="00554318">
        <w:t>without prejudice to any of its other remedies under this Agreement:</w:t>
      </w:r>
    </w:p>
    <w:p w14:paraId="25E3A9CB" w14:textId="54C882BF" w:rsidR="00511353" w:rsidRDefault="00213E1D" w:rsidP="00E34DDA">
      <w:pPr>
        <w:pStyle w:val="Listenabsatz"/>
        <w:numPr>
          <w:ilvl w:val="0"/>
          <w:numId w:val="44"/>
        </w:numPr>
        <w:ind w:left="1134" w:hanging="567"/>
      </w:pPr>
      <w:r w:rsidRPr="00554318">
        <w:t>notify the Supplier that it is removing such Supplied Item from the Agreement and the Contract Value shall be reduced accordingly, provided further that in such event Client shall be entitled to replace such Supplied Item in any manner (either itself or with the assistance and services of any third party)</w:t>
      </w:r>
      <w:r w:rsidR="006A3071" w:rsidRPr="00554318">
        <w:t>;</w:t>
      </w:r>
    </w:p>
    <w:p w14:paraId="364DDE9F" w14:textId="00695431" w:rsidR="00511353" w:rsidRDefault="00213E1D" w:rsidP="00E34DDA">
      <w:pPr>
        <w:pStyle w:val="Listenabsatz"/>
        <w:numPr>
          <w:ilvl w:val="0"/>
          <w:numId w:val="44"/>
        </w:numPr>
        <w:ind w:left="1134" w:hanging="567"/>
      </w:pPr>
      <w:proofErr w:type="gramStart"/>
      <w:r w:rsidRPr="00554318">
        <w:t>complete</w:t>
      </w:r>
      <w:proofErr w:type="gramEnd"/>
      <w:r w:rsidRPr="00554318">
        <w:t xml:space="preserve"> the </w:t>
      </w:r>
      <w:r w:rsidR="006D6785" w:rsidRPr="008E7E55">
        <w:rPr>
          <w:highlight w:val="green"/>
        </w:rPr>
        <w:t>[</w:t>
      </w:r>
      <w:r w:rsidRPr="008E7E55">
        <w:rPr>
          <w:highlight w:val="green"/>
        </w:rPr>
        <w:t>design</w:t>
      </w:r>
      <w:r w:rsidR="006D6785" w:rsidRPr="00554318">
        <w:t>]</w:t>
      </w:r>
      <w:r w:rsidRPr="00554318">
        <w:t>, construction and/or installation of such Supplied Item itself (or with the assistance and services of any third party)</w:t>
      </w:r>
      <w:r w:rsidR="0007025D">
        <w:t xml:space="preserve">. </w:t>
      </w:r>
    </w:p>
    <w:p w14:paraId="63CF9F16" w14:textId="5A0C11A9" w:rsidR="0060792C" w:rsidRDefault="0060792C" w:rsidP="003734CC">
      <w:pPr>
        <w:pStyle w:val="Listenabsatz"/>
        <w:ind w:left="0"/>
      </w:pPr>
      <w:r w:rsidRPr="003734CC">
        <w:rPr>
          <w:lang w:val="en-IN"/>
        </w:rPr>
        <w:t xml:space="preserve">In that case, provisions of article 6 shall apply to the Services and Supplied Items delivered to the Client. The Supplier may be liable according to the provision of this Agreement, only for Supplied items and Services entirely carried out on its own (including its </w:t>
      </w:r>
      <w:proofErr w:type="spellStart"/>
      <w:r w:rsidRPr="003734CC">
        <w:rPr>
          <w:lang w:val="en-IN"/>
        </w:rPr>
        <w:t>SubSuppliers</w:t>
      </w:r>
      <w:proofErr w:type="spellEnd"/>
      <w:r w:rsidRPr="003734CC">
        <w:rPr>
          <w:lang w:val="en-IN"/>
        </w:rPr>
        <w:t xml:space="preserve">) and under its control and supervision. In that respect, any damage caused to the Supplied Items or by the Supplied Items after the step-in right of the Client aforementioned, shall be exclusively borne by the latter, without any recourse against the Supplier or its </w:t>
      </w:r>
      <w:proofErr w:type="spellStart"/>
      <w:r w:rsidRPr="003734CC">
        <w:rPr>
          <w:lang w:val="en-IN"/>
        </w:rPr>
        <w:t>SubSuppliers</w:t>
      </w:r>
      <w:proofErr w:type="spellEnd"/>
      <w:r>
        <w:rPr>
          <w:i/>
          <w:lang w:val="en-IN"/>
        </w:rPr>
        <w:t>.</w:t>
      </w:r>
    </w:p>
    <w:p w14:paraId="099485E6" w14:textId="4C6893CF" w:rsidR="00041E7E" w:rsidRPr="00554318" w:rsidRDefault="00511353" w:rsidP="00511353">
      <w:pPr>
        <w:pStyle w:val="Listenabsatz"/>
        <w:ind w:hanging="567"/>
      </w:pPr>
      <w:r>
        <w:t>7.3</w:t>
      </w:r>
      <w:r>
        <w:tab/>
      </w:r>
      <w:r w:rsidR="009F55A1" w:rsidRPr="00511353">
        <w:rPr>
          <w:i/>
        </w:rPr>
        <w:t>Delay of Removal</w:t>
      </w:r>
      <w:r w:rsidR="00554318">
        <w:br/>
      </w:r>
      <w:r w:rsidR="00213E1D" w:rsidRPr="00554318">
        <w:t>The parties agree that if the Supplier Schedule is not being met in respect of the removal or decommissioning any Supplied Item and remediation of the Venue, either party may give written notice to the other of the delay and the cause thereof and:</w:t>
      </w:r>
      <w:r w:rsidR="00213E1D" w:rsidRPr="00511353">
        <w:rPr>
          <w:b/>
        </w:rPr>
        <w:t xml:space="preserve"> </w:t>
      </w:r>
    </w:p>
    <w:p w14:paraId="607F1E66" w14:textId="532D412D" w:rsidR="00511353" w:rsidRPr="00511353" w:rsidRDefault="00213E1D" w:rsidP="00E34DDA">
      <w:pPr>
        <w:pStyle w:val="Listenabsatz"/>
        <w:numPr>
          <w:ilvl w:val="0"/>
          <w:numId w:val="45"/>
        </w:numPr>
        <w:ind w:left="1134" w:hanging="567"/>
      </w:pPr>
      <w:r w:rsidRPr="00554318">
        <w:t>if, and to the extent that, the cause of the delay is an act of Client</w:t>
      </w:r>
      <w:r w:rsidR="008A7F05" w:rsidRPr="00554318">
        <w:t xml:space="preserve"> or from its </w:t>
      </w:r>
      <w:r w:rsidR="00155BF4" w:rsidRPr="00554318">
        <w:t>Supplier</w:t>
      </w:r>
      <w:r w:rsidR="000858C2">
        <w:t xml:space="preserve">s, agents, representatives, </w:t>
      </w:r>
      <w:proofErr w:type="spellStart"/>
      <w:r w:rsidR="000858C2">
        <w:t>S</w:t>
      </w:r>
      <w:r w:rsidR="008A7F05" w:rsidRPr="00554318">
        <w:t>ub</w:t>
      </w:r>
      <w:r w:rsidR="00155BF4" w:rsidRPr="00554318">
        <w:t>Supplier</w:t>
      </w:r>
      <w:r w:rsidR="008A7F05" w:rsidRPr="00554318">
        <w:t>s</w:t>
      </w:r>
      <w:proofErr w:type="spellEnd"/>
      <w:r w:rsidR="008A7F05" w:rsidRPr="00554318">
        <w:t>, employees</w:t>
      </w:r>
      <w:r w:rsidRPr="00554318">
        <w:t xml:space="preserve">; </w:t>
      </w:r>
      <w:r w:rsidR="00037A11" w:rsidRPr="00554318">
        <w:t>Client</w:t>
      </w:r>
      <w:r w:rsidRPr="00554318">
        <w:t xml:space="preserve"> may extend the Decommissioning Date for the applicable venue, and the Supplier shall be entitled to </w:t>
      </w:r>
      <w:r w:rsidRPr="00554318">
        <w:lastRenderedPageBreak/>
        <w:t xml:space="preserve">recover from </w:t>
      </w:r>
      <w:r w:rsidR="00037A11" w:rsidRPr="00554318">
        <w:t>Client</w:t>
      </w:r>
      <w:r w:rsidRPr="00554318">
        <w:t xml:space="preserve"> actual, reasonable and substantiated costs, if any, incurred by the Supplier as the result of such delay</w:t>
      </w:r>
      <w:r w:rsidR="00463463">
        <w:t>,</w:t>
      </w:r>
      <w:r w:rsidRPr="00554318">
        <w:t xml:space="preserve"> or</w:t>
      </w:r>
      <w:r w:rsidRPr="00511353">
        <w:rPr>
          <w:b/>
        </w:rPr>
        <w:t xml:space="preserve"> </w:t>
      </w:r>
    </w:p>
    <w:p w14:paraId="64069D91" w14:textId="5E342F9D" w:rsidR="00213E1D" w:rsidRPr="00554318" w:rsidRDefault="00213E1D" w:rsidP="00E34DDA">
      <w:pPr>
        <w:pStyle w:val="Listenabsatz"/>
        <w:numPr>
          <w:ilvl w:val="0"/>
          <w:numId w:val="45"/>
        </w:numPr>
        <w:ind w:left="1134" w:hanging="567"/>
      </w:pPr>
      <w:r w:rsidRPr="00554318">
        <w:t xml:space="preserve">if, and to the extent that, the delay is </w:t>
      </w:r>
      <w:r w:rsidR="0007025D">
        <w:t>due to Supplier’s fault</w:t>
      </w:r>
      <w:r w:rsidRPr="00554318">
        <w:t>, the Supplier will make best efforts, including overtime, premiums and additional shifts by the Supplier’s personnel, to complete the Services by the Decommissioning Date or such other date as is mutually agreed in writing; provided further that the Supplier agrees that all costs and expenses associated with such efforts shall be for the sole account of the Supplier.</w:t>
      </w:r>
      <w:r w:rsidRPr="00511353">
        <w:rPr>
          <w:b/>
        </w:rPr>
        <w:t xml:space="preserve"> </w:t>
      </w:r>
    </w:p>
    <w:p w14:paraId="6CD7A515" w14:textId="45F52FB5" w:rsidR="00041E7E" w:rsidRDefault="00511353" w:rsidP="00511353">
      <w:pPr>
        <w:pStyle w:val="Listenabsatz"/>
        <w:ind w:hanging="567"/>
      </w:pPr>
      <w:r>
        <w:t>7.4</w:t>
      </w:r>
      <w:r>
        <w:tab/>
      </w:r>
      <w:r w:rsidR="00213E1D" w:rsidRPr="00511353">
        <w:rPr>
          <w:i/>
        </w:rPr>
        <w:t>Client</w:t>
      </w:r>
      <w:r w:rsidR="003913EB" w:rsidRPr="00511353">
        <w:rPr>
          <w:i/>
        </w:rPr>
        <w:t xml:space="preserve"> Remedies in the Even</w:t>
      </w:r>
      <w:r w:rsidR="009F55A1" w:rsidRPr="00511353">
        <w:rPr>
          <w:i/>
        </w:rPr>
        <w:t>t of Hand-back/Removal Default</w:t>
      </w:r>
      <w:r w:rsidR="00554318">
        <w:br/>
      </w:r>
      <w:r w:rsidR="00213E1D" w:rsidRPr="00554318">
        <w:t xml:space="preserve">If the Supplier breaches any of its obligations with respect to the hand-back of Supplied Items and/or the removal and decommissioning of Supplied Items, </w:t>
      </w:r>
      <w:r w:rsidR="00037A11" w:rsidRPr="00554318">
        <w:t>Client</w:t>
      </w:r>
      <w:r w:rsidR="00213E1D" w:rsidRPr="00554318">
        <w:t xml:space="preserve"> may,</w:t>
      </w:r>
      <w:r w:rsidR="009B0174" w:rsidRPr="00554318">
        <w:t xml:space="preserve"> </w:t>
      </w:r>
      <w:r w:rsidR="006D6785" w:rsidRPr="00554318">
        <w:t>after prior written notice remained unsuccessful,</w:t>
      </w:r>
      <w:r w:rsidR="00213E1D" w:rsidRPr="00554318">
        <w:t xml:space="preserve"> without prejudice to any of its other remedies under this Agreement, complete the decommissioning and/or removal of such Supplied Item and move such Supplied Item to any location within the </w:t>
      </w:r>
      <w:r w:rsidR="00037A11" w:rsidRPr="00554318">
        <w:t>Event</w:t>
      </w:r>
      <w:r w:rsidR="00213E1D" w:rsidRPr="00554318">
        <w:t xml:space="preserve"> </w:t>
      </w:r>
      <w:r w:rsidR="006D6785" w:rsidRPr="00554318">
        <w:t xml:space="preserve">Site </w:t>
      </w:r>
      <w:r w:rsidR="00213E1D" w:rsidRPr="00554318">
        <w:t>and complete any required remediation of the Venue, in either case, by itself (or with the assistance and services of any third party)</w:t>
      </w:r>
      <w:r w:rsidR="0007025D">
        <w:t xml:space="preserve">. </w:t>
      </w:r>
      <w:r w:rsidR="0060792C">
        <w:t>In that respect, the Client shall be liable for the safe storage of the Supplied Items and for any damages to the same.</w:t>
      </w:r>
    </w:p>
    <w:p w14:paraId="5B5F748D" w14:textId="77777777" w:rsidR="00511353" w:rsidRPr="00554318" w:rsidRDefault="00511353" w:rsidP="00511353">
      <w:pPr>
        <w:pStyle w:val="Listenabsatz"/>
        <w:ind w:hanging="567"/>
      </w:pPr>
    </w:p>
    <w:p w14:paraId="27E4F591" w14:textId="0EFB62AE" w:rsidR="003913EB" w:rsidRPr="00D9798F" w:rsidRDefault="00AF4803" w:rsidP="00F33621">
      <w:pPr>
        <w:pStyle w:val="berschrift2"/>
        <w:rPr>
          <w:rFonts w:asciiTheme="minorHAnsi" w:hAnsiTheme="minorHAnsi" w:cstheme="minorHAnsi"/>
          <w:lang w:val="en-US"/>
        </w:rPr>
      </w:pPr>
      <w:bookmarkStart w:id="12" w:name="_Toc488154025"/>
      <w:r>
        <w:rPr>
          <w:rFonts w:asciiTheme="minorHAnsi" w:hAnsiTheme="minorHAnsi" w:cstheme="minorHAnsi"/>
          <w:lang w:val="en-US"/>
        </w:rPr>
        <w:t xml:space="preserve">ARTICLE </w:t>
      </w:r>
      <w:r w:rsidR="00604D39">
        <w:rPr>
          <w:rFonts w:asciiTheme="minorHAnsi" w:hAnsiTheme="minorHAnsi" w:cstheme="minorHAnsi"/>
          <w:lang w:val="en-US"/>
        </w:rPr>
        <w:t>8</w:t>
      </w:r>
      <w:r w:rsidR="003913EB" w:rsidRPr="00D9798F">
        <w:rPr>
          <w:rFonts w:asciiTheme="minorHAnsi" w:hAnsiTheme="minorHAnsi" w:cstheme="minorHAnsi"/>
          <w:lang w:val="en-US"/>
        </w:rPr>
        <w:t>. TERM</w:t>
      </w:r>
      <w:bookmarkEnd w:id="12"/>
      <w:r w:rsidR="003913EB" w:rsidRPr="00D9798F">
        <w:rPr>
          <w:rFonts w:asciiTheme="minorHAnsi" w:hAnsiTheme="minorHAnsi" w:cstheme="minorHAnsi"/>
          <w:lang w:val="en-US"/>
        </w:rPr>
        <w:t xml:space="preserve"> </w:t>
      </w:r>
    </w:p>
    <w:p w14:paraId="15AD748D" w14:textId="77777777" w:rsidR="005A1FC2" w:rsidRDefault="003913EB" w:rsidP="00554318">
      <w:pPr>
        <w:rPr>
          <w:lang w:val="en-GB"/>
        </w:rPr>
      </w:pPr>
      <w:r w:rsidRPr="00C85A7D">
        <w:rPr>
          <w:lang w:val="en-GB"/>
        </w:rPr>
        <w:t xml:space="preserve">The term of this Agreement will commence as of </w:t>
      </w:r>
      <w:r w:rsidRPr="00174708">
        <w:rPr>
          <w:highlight w:val="yellow"/>
          <w:lang w:val="en-GB"/>
        </w:rPr>
        <w:t>_________</w:t>
      </w:r>
      <w:r w:rsidRPr="00C85A7D">
        <w:rPr>
          <w:lang w:val="en-GB"/>
        </w:rPr>
        <w:t xml:space="preserve"> (the “Effective Date”) and will expire on </w:t>
      </w:r>
      <w:r w:rsidRPr="00174708">
        <w:rPr>
          <w:highlight w:val="yellow"/>
          <w:lang w:val="en-GB"/>
        </w:rPr>
        <w:t>______________</w:t>
      </w:r>
      <w:r w:rsidRPr="00C85A7D">
        <w:rPr>
          <w:lang w:val="en-GB"/>
        </w:rPr>
        <w:t xml:space="preserve"> (the “Term”). </w:t>
      </w:r>
    </w:p>
    <w:p w14:paraId="3A5CF387" w14:textId="4384AD94" w:rsidR="003913EB" w:rsidRPr="00070459" w:rsidRDefault="00037A11" w:rsidP="00554318">
      <w:pPr>
        <w:rPr>
          <w:i/>
          <w:lang w:val="en-GB"/>
        </w:rPr>
      </w:pPr>
      <w:r w:rsidRPr="00070459">
        <w:rPr>
          <w:lang w:val="en-GB"/>
        </w:rPr>
        <w:t xml:space="preserve">Client will have the option to extend the Term for a period of time as agreed between the Parties, such extension to be upon the same terms conditions and covenants contained in this Agreement, excepting the option to renew. </w:t>
      </w:r>
      <w:r w:rsidR="0060792C">
        <w:rPr>
          <w:lang w:val="en-GB"/>
        </w:rPr>
        <w:t xml:space="preserve">Such extension shall be considered as a Change Request (as per article 10.3) leading to an adjustment of the Contract Value. </w:t>
      </w:r>
      <w:r w:rsidRPr="00070459">
        <w:rPr>
          <w:lang w:val="en-GB"/>
        </w:rPr>
        <w:t xml:space="preserve">The option shall be exercisable by Client giving notice to the Supplier not less than </w:t>
      </w:r>
      <w:r w:rsidRPr="00463463">
        <w:rPr>
          <w:highlight w:val="yellow"/>
          <w:lang w:val="en-GB"/>
        </w:rPr>
        <w:t>thirty (30) days</w:t>
      </w:r>
      <w:r w:rsidRPr="00070459">
        <w:rPr>
          <w:lang w:val="en-GB"/>
        </w:rPr>
        <w:t xml:space="preserve"> prior to the expiry of the original Term. The notice shall set forth the precise duration of the extension.</w:t>
      </w:r>
      <w:r w:rsidRPr="00070459">
        <w:rPr>
          <w:i/>
          <w:lang w:val="en-GB"/>
        </w:rPr>
        <w:t xml:space="preserve">    </w:t>
      </w:r>
    </w:p>
    <w:p w14:paraId="1AF765A0" w14:textId="6B800C7E" w:rsidR="003913EB" w:rsidRPr="00D9798F" w:rsidRDefault="00AF4803" w:rsidP="004F0D9F">
      <w:pPr>
        <w:pStyle w:val="berschrift2"/>
        <w:rPr>
          <w:rFonts w:asciiTheme="minorHAnsi" w:hAnsiTheme="minorHAnsi" w:cstheme="minorHAnsi"/>
          <w:lang w:val="en-US"/>
        </w:rPr>
      </w:pPr>
      <w:bookmarkStart w:id="13" w:name="_Toc488154026"/>
      <w:r>
        <w:rPr>
          <w:rFonts w:asciiTheme="minorHAnsi" w:hAnsiTheme="minorHAnsi" w:cstheme="minorHAnsi"/>
          <w:lang w:val="en-US"/>
        </w:rPr>
        <w:t xml:space="preserve">ARTICLE </w:t>
      </w:r>
      <w:r w:rsidR="00604D39">
        <w:rPr>
          <w:rFonts w:asciiTheme="minorHAnsi" w:hAnsiTheme="minorHAnsi" w:cstheme="minorHAnsi"/>
          <w:lang w:val="en-US"/>
        </w:rPr>
        <w:t>9</w:t>
      </w:r>
      <w:r w:rsidR="003913EB" w:rsidRPr="00D9798F">
        <w:rPr>
          <w:rFonts w:asciiTheme="minorHAnsi" w:hAnsiTheme="minorHAnsi" w:cstheme="minorHAnsi"/>
          <w:lang w:val="en-US"/>
        </w:rPr>
        <w:t>. INVOICING AND PAYMENT</w:t>
      </w:r>
      <w:bookmarkEnd w:id="13"/>
      <w:r w:rsidR="003913EB" w:rsidRPr="00D9798F">
        <w:rPr>
          <w:rFonts w:asciiTheme="minorHAnsi" w:hAnsiTheme="minorHAnsi" w:cstheme="minorHAnsi"/>
          <w:lang w:val="en-US"/>
        </w:rPr>
        <w:t xml:space="preserve"> </w:t>
      </w:r>
    </w:p>
    <w:p w14:paraId="1841511C" w14:textId="535FFC34" w:rsidR="00EC48CA" w:rsidRPr="005B359B" w:rsidRDefault="00633A21" w:rsidP="006C0907">
      <w:pPr>
        <w:pStyle w:val="Listenabsatz"/>
        <w:ind w:hanging="567"/>
        <w:rPr>
          <w:i/>
          <w:lang w:val="en-GB"/>
        </w:rPr>
      </w:pPr>
      <w:r>
        <w:t>9</w:t>
      </w:r>
      <w:r w:rsidR="008C39F8">
        <w:t xml:space="preserve">.1 </w:t>
      </w:r>
      <w:r w:rsidR="00604D39">
        <w:tab/>
      </w:r>
      <w:r w:rsidR="003913EB" w:rsidRPr="00604D39">
        <w:rPr>
          <w:i/>
        </w:rPr>
        <w:t>Contract Value</w:t>
      </w:r>
      <w:r w:rsidR="00AA0125">
        <w:rPr>
          <w:i/>
        </w:rPr>
        <w:t xml:space="preserve"> and Minimum Contract Value</w:t>
      </w:r>
      <w:r w:rsidR="00554318">
        <w:br/>
      </w:r>
      <w:r w:rsidR="00EC48CA" w:rsidRPr="00713F02">
        <w:t>Client will pay to th</w:t>
      </w:r>
      <w:r w:rsidR="00884DEF">
        <w:t>e Supplier the Contract Value</w:t>
      </w:r>
      <w:r w:rsidR="00EC48CA" w:rsidRPr="00713F02">
        <w:t xml:space="preserve"> </w:t>
      </w:r>
      <w:r w:rsidR="00905B4E">
        <w:t>based on the Supplied I</w:t>
      </w:r>
      <w:r w:rsidR="00EC48CA">
        <w:t xml:space="preserve">tems and the Unit Prices </w:t>
      </w:r>
      <w:r w:rsidR="00EC48CA" w:rsidRPr="00AA0125">
        <w:t>(“Unit Prices”)</w:t>
      </w:r>
      <w:r w:rsidR="00EC48CA">
        <w:t xml:space="preserve"> as per </w:t>
      </w:r>
      <w:r w:rsidR="00EC48CA" w:rsidRPr="000858C2">
        <w:rPr>
          <w:highlight w:val="yellow"/>
        </w:rPr>
        <w:t>Appendix D</w:t>
      </w:r>
      <w:r w:rsidR="00EC48CA">
        <w:t xml:space="preserve">, </w:t>
      </w:r>
      <w:r w:rsidR="00EC48CA" w:rsidRPr="00713F02">
        <w:t>as the same may be adjusted from time to time pursuant to the terms and conditions of this Agreement</w:t>
      </w:r>
      <w:r w:rsidR="00EC48CA">
        <w:t>.</w:t>
      </w:r>
      <w:r w:rsidR="00EC48CA" w:rsidRPr="00713F02">
        <w:t xml:space="preserve"> </w:t>
      </w:r>
      <w:r w:rsidR="00EC48CA">
        <w:t xml:space="preserve">The Client will pay the Contract Value </w:t>
      </w:r>
      <w:r w:rsidR="00EC48CA" w:rsidRPr="00713F02">
        <w:t xml:space="preserve">in accordance with the payment schedule set forth in </w:t>
      </w:r>
      <w:r w:rsidR="00EC48CA" w:rsidRPr="000858C2">
        <w:rPr>
          <w:highlight w:val="yellow"/>
        </w:rPr>
        <w:t>Annex 4 of Appendix B</w:t>
      </w:r>
      <w:r w:rsidR="00EC48CA" w:rsidRPr="00713F02">
        <w:t xml:space="preserve"> and on the invoicing and payment terms contained in this Agreement. </w:t>
      </w:r>
      <w:r w:rsidR="00EC48CA" w:rsidRPr="005B359B">
        <w:rPr>
          <w:lang w:val="en-GB"/>
        </w:rPr>
        <w:t>The Contract Value is composed of the Minimum Contract Value (</w:t>
      </w:r>
      <w:r w:rsidR="00EC48CA" w:rsidRPr="00AA0125">
        <w:rPr>
          <w:lang w:val="en-GB"/>
        </w:rPr>
        <w:t>“Minimum Contract Value”)</w:t>
      </w:r>
      <w:r w:rsidR="00905B4E" w:rsidRPr="00AA0125">
        <w:rPr>
          <w:lang w:val="en-GB"/>
        </w:rPr>
        <w:t xml:space="preserve"> </w:t>
      </w:r>
      <w:r w:rsidR="00905B4E">
        <w:rPr>
          <w:lang w:val="en-GB"/>
        </w:rPr>
        <w:t xml:space="preserve">and any </w:t>
      </w:r>
      <w:r w:rsidR="00EC48CA" w:rsidRPr="005B359B">
        <w:rPr>
          <w:lang w:val="en-GB"/>
        </w:rPr>
        <w:t xml:space="preserve">order placed </w:t>
      </w:r>
      <w:r w:rsidR="00905B4E">
        <w:rPr>
          <w:lang w:val="en-GB"/>
        </w:rPr>
        <w:t xml:space="preserve">or call of – as the case may be - which value exceeds the Minimum Contract Value </w:t>
      </w:r>
      <w:r w:rsidR="00EC48CA" w:rsidRPr="005B359B">
        <w:rPr>
          <w:lang w:val="en-GB"/>
        </w:rPr>
        <w:t xml:space="preserve">by the Client pursuant to provision of </w:t>
      </w:r>
      <w:r w:rsidR="00463463" w:rsidRPr="00463463">
        <w:rPr>
          <w:highlight w:val="yellow"/>
          <w:lang w:val="en-GB"/>
        </w:rPr>
        <w:t>Art</w:t>
      </w:r>
      <w:r w:rsidR="00EC48CA" w:rsidRPr="00463463">
        <w:rPr>
          <w:highlight w:val="yellow"/>
          <w:lang w:val="en-GB"/>
        </w:rPr>
        <w:t xml:space="preserve"> 9</w:t>
      </w:r>
      <w:r w:rsidR="00EC48CA" w:rsidRPr="005B359B">
        <w:rPr>
          <w:lang w:val="en-GB"/>
        </w:rPr>
        <w:t xml:space="preserve"> herein. </w:t>
      </w:r>
      <w:r w:rsidR="00EC48CA" w:rsidRPr="005B359B">
        <w:rPr>
          <w:lang w:val="en-GB"/>
        </w:rPr>
        <w:br/>
        <w:t>The Minimum Contract Va</w:t>
      </w:r>
      <w:r w:rsidR="00EC48CA">
        <w:rPr>
          <w:lang w:val="en-GB"/>
        </w:rPr>
        <w:t>lue</w:t>
      </w:r>
      <w:r w:rsidR="00EC48CA" w:rsidRPr="005B359B">
        <w:rPr>
          <w:lang w:val="en-GB"/>
        </w:rPr>
        <w:t xml:space="preserve"> is fixed at [</w:t>
      </w:r>
      <w:r w:rsidR="00EC48CA" w:rsidRPr="00174708">
        <w:rPr>
          <w:highlight w:val="yellow"/>
          <w:lang w:val="en-GB"/>
        </w:rPr>
        <w:t>…………..</w:t>
      </w:r>
      <w:r w:rsidR="00884DEF">
        <w:rPr>
          <w:lang w:val="en-GB"/>
        </w:rPr>
        <w:t>] [</w:t>
      </w:r>
      <w:r w:rsidR="00884DEF" w:rsidRPr="00AD702C">
        <w:rPr>
          <w:highlight w:val="yellow"/>
          <w:lang w:val="en-GB"/>
        </w:rPr>
        <w:t>USD/EUR/</w:t>
      </w:r>
      <w:r w:rsidR="00AD702C" w:rsidRPr="00AD702C">
        <w:rPr>
          <w:highlight w:val="yellow"/>
          <w:lang w:val="en-GB"/>
        </w:rPr>
        <w:t>GBP</w:t>
      </w:r>
      <w:r w:rsidR="00884DEF">
        <w:rPr>
          <w:lang w:val="en-GB"/>
        </w:rPr>
        <w:t>]</w:t>
      </w:r>
    </w:p>
    <w:p w14:paraId="1CD15160" w14:textId="5403D271" w:rsidR="00EC48CA" w:rsidRPr="00875495" w:rsidRDefault="00633A21" w:rsidP="006C0907">
      <w:pPr>
        <w:pStyle w:val="Listenabsatz"/>
        <w:ind w:hanging="567"/>
        <w:rPr>
          <w:i/>
        </w:rPr>
      </w:pPr>
      <w:r>
        <w:t>9</w:t>
      </w:r>
      <w:r w:rsidR="008C39F8">
        <w:t xml:space="preserve">.2 </w:t>
      </w:r>
      <w:r w:rsidR="006C0907">
        <w:tab/>
      </w:r>
      <w:r w:rsidR="00EC48CA" w:rsidRPr="006C0907">
        <w:rPr>
          <w:i/>
        </w:rPr>
        <w:t xml:space="preserve">Exchange rate </w:t>
      </w:r>
      <w:r w:rsidR="00EC48CA">
        <w:br/>
      </w:r>
      <w:r w:rsidR="00EC48CA" w:rsidRPr="00875495">
        <w:t xml:space="preserve">The Contract Value shall be paid in the currency named in the </w:t>
      </w:r>
      <w:r w:rsidR="008E7E55">
        <w:t>Agreement</w:t>
      </w:r>
      <w:r w:rsidR="00EC48CA" w:rsidRPr="00875495">
        <w:t>.</w:t>
      </w:r>
      <w:r w:rsidR="008E7E55">
        <w:t xml:space="preserve"> </w:t>
      </w:r>
      <w:r w:rsidR="008E7E55" w:rsidRPr="00F06607">
        <w:rPr>
          <w:lang w:val="en-GB"/>
        </w:rPr>
        <w:t xml:space="preserve">The </w:t>
      </w:r>
      <w:r w:rsidR="0060792C">
        <w:rPr>
          <w:lang w:val="en-GB"/>
        </w:rPr>
        <w:t>Unit P</w:t>
      </w:r>
      <w:r w:rsidR="008E7E55" w:rsidRPr="00F06607">
        <w:rPr>
          <w:lang w:val="en-GB"/>
        </w:rPr>
        <w:t xml:space="preserve">rices offered by the Supplier </w:t>
      </w:r>
      <w:r w:rsidR="008E7E55" w:rsidRPr="00B31595">
        <w:rPr>
          <w:lang w:val="en-GB"/>
        </w:rPr>
        <w:t>for</w:t>
      </w:r>
      <w:r w:rsidR="008E7E55" w:rsidRPr="006D063C">
        <w:rPr>
          <w:lang w:val="en-GB"/>
        </w:rPr>
        <w:t xml:space="preserve"> the Supplied Items and Services </w:t>
      </w:r>
      <w:r w:rsidR="008E7E55" w:rsidRPr="00F06607">
        <w:rPr>
          <w:lang w:val="en-GB"/>
        </w:rPr>
        <w:t>are based on exchange rates at time of signing th</w:t>
      </w:r>
      <w:r w:rsidR="008E7E55">
        <w:rPr>
          <w:lang w:val="en-GB"/>
        </w:rPr>
        <w:t>is</w:t>
      </w:r>
      <w:r w:rsidR="008E7E55" w:rsidRPr="00F06607">
        <w:rPr>
          <w:lang w:val="en-GB"/>
        </w:rPr>
        <w:t xml:space="preserve"> </w:t>
      </w:r>
      <w:r w:rsidR="008E7E55">
        <w:rPr>
          <w:lang w:val="en-GB"/>
        </w:rPr>
        <w:t>Agreement</w:t>
      </w:r>
      <w:r w:rsidR="008E7E55" w:rsidRPr="00F06607">
        <w:rPr>
          <w:lang w:val="en-GB"/>
        </w:rPr>
        <w:t>.</w:t>
      </w:r>
      <w:r w:rsidR="008E7E55" w:rsidRPr="00B31595">
        <w:rPr>
          <w:lang w:val="en-GB"/>
        </w:rPr>
        <w:t xml:space="preserve"> </w:t>
      </w:r>
      <w:r w:rsidR="008E7E55" w:rsidRPr="00F06607">
        <w:rPr>
          <w:lang w:val="en-GB"/>
        </w:rPr>
        <w:t>Currency fluctuations during the contract period will have no effect</w:t>
      </w:r>
      <w:r w:rsidR="008E7E55" w:rsidRPr="00B31595">
        <w:rPr>
          <w:lang w:val="en-GB"/>
        </w:rPr>
        <w:t xml:space="preserve"> </w:t>
      </w:r>
      <w:r w:rsidR="008E7E55" w:rsidRPr="006D063C">
        <w:rPr>
          <w:lang w:val="en-GB"/>
        </w:rPr>
        <w:t>on the amounts payable</w:t>
      </w:r>
      <w:r w:rsidR="008E7E55" w:rsidRPr="00EC28F5">
        <w:rPr>
          <w:lang w:val="en-GB"/>
        </w:rPr>
        <w:t xml:space="preserve"> to the Supplier</w:t>
      </w:r>
      <w:r w:rsidR="008E7E55">
        <w:rPr>
          <w:lang w:val="en-GB"/>
        </w:rPr>
        <w:t>,</w:t>
      </w:r>
      <w:r w:rsidR="008E7E55" w:rsidRPr="00EC28F5">
        <w:rPr>
          <w:lang w:val="en-GB"/>
        </w:rPr>
        <w:t xml:space="preserve"> </w:t>
      </w:r>
      <w:r w:rsidR="008E7E55" w:rsidRPr="00B31595">
        <w:rPr>
          <w:lang w:val="en-GB"/>
        </w:rPr>
        <w:t>provided</w:t>
      </w:r>
      <w:r w:rsidR="008E7E55" w:rsidRPr="00F06607">
        <w:rPr>
          <w:lang w:val="en-GB"/>
        </w:rPr>
        <w:t xml:space="preserve"> the currency</w:t>
      </w:r>
      <w:r w:rsidR="008E7E55">
        <w:rPr>
          <w:lang w:val="en-GB"/>
        </w:rPr>
        <w:t xml:space="preserve"> named in the Agreement</w:t>
      </w:r>
      <w:r w:rsidR="008E7E55" w:rsidRPr="00F06607">
        <w:rPr>
          <w:lang w:val="en-GB"/>
        </w:rPr>
        <w:t xml:space="preserve"> is USD,</w:t>
      </w:r>
      <w:r w:rsidR="008E7E55" w:rsidRPr="00B31595">
        <w:rPr>
          <w:lang w:val="en-GB"/>
        </w:rPr>
        <w:t xml:space="preserve"> </w:t>
      </w:r>
      <w:r w:rsidR="008E7E55" w:rsidRPr="00F06607">
        <w:rPr>
          <w:lang w:val="en-GB"/>
        </w:rPr>
        <w:t>EUR or GBP</w:t>
      </w:r>
      <w:r w:rsidR="008E7E55">
        <w:rPr>
          <w:lang w:val="en-GB"/>
        </w:rPr>
        <w:t>.</w:t>
      </w:r>
    </w:p>
    <w:p w14:paraId="155FF712" w14:textId="31AD246D" w:rsidR="00EC48CA" w:rsidRDefault="00633A21" w:rsidP="006C0907">
      <w:pPr>
        <w:pStyle w:val="Listenabsatz"/>
        <w:ind w:hanging="567"/>
        <w:rPr>
          <w:i/>
        </w:rPr>
      </w:pPr>
      <w:r>
        <w:t>9</w:t>
      </w:r>
      <w:r w:rsidR="008C39F8">
        <w:t xml:space="preserve">.3 </w:t>
      </w:r>
      <w:r w:rsidR="006C0907">
        <w:tab/>
      </w:r>
      <w:r w:rsidR="00EC48CA" w:rsidRPr="006C0907">
        <w:rPr>
          <w:i/>
        </w:rPr>
        <w:t>No Other Charges</w:t>
      </w:r>
      <w:r w:rsidR="00EC48CA">
        <w:br/>
      </w:r>
      <w:r w:rsidR="00EC48CA" w:rsidRPr="00875495">
        <w:t xml:space="preserve">There shall be no other charges payable by Client under this Agreement to the Supplier other than the </w:t>
      </w:r>
      <w:r w:rsidR="0060792C">
        <w:t>Contract Value</w:t>
      </w:r>
      <w:r w:rsidR="0060792C" w:rsidRPr="00875495">
        <w:t xml:space="preserve"> </w:t>
      </w:r>
      <w:r w:rsidR="00EC48CA" w:rsidRPr="00875495">
        <w:t>and Extra Costs established under the Agreement.</w:t>
      </w:r>
    </w:p>
    <w:p w14:paraId="1D963566" w14:textId="6EE3C685" w:rsidR="009406E6" w:rsidRPr="008C39F8" w:rsidRDefault="00633A21" w:rsidP="006C0907">
      <w:pPr>
        <w:pStyle w:val="Listenabsatz"/>
        <w:ind w:hanging="567"/>
        <w:rPr>
          <w:i/>
        </w:rPr>
      </w:pPr>
      <w:r>
        <w:lastRenderedPageBreak/>
        <w:t>9</w:t>
      </w:r>
      <w:r w:rsidR="008C39F8">
        <w:t xml:space="preserve">.4 </w:t>
      </w:r>
      <w:r w:rsidR="006C0907">
        <w:tab/>
      </w:r>
      <w:r w:rsidR="00EC48CA" w:rsidRPr="006C0907">
        <w:rPr>
          <w:i/>
        </w:rPr>
        <w:t xml:space="preserve">All-Inclusive Nature of </w:t>
      </w:r>
      <w:r w:rsidR="0060792C">
        <w:rPr>
          <w:i/>
        </w:rPr>
        <w:t>Unit</w:t>
      </w:r>
      <w:r w:rsidR="00EC48CA" w:rsidRPr="006C0907">
        <w:rPr>
          <w:i/>
        </w:rPr>
        <w:t xml:space="preserve"> Price</w:t>
      </w:r>
      <w:r w:rsidR="00EC48CA" w:rsidRPr="008C39F8">
        <w:br/>
        <w:t xml:space="preserve">All Unit Prices are expressed in (Currency) except otherwise provided in </w:t>
      </w:r>
      <w:r w:rsidR="0060792C">
        <w:t>item 5 of Annex 1 in Appendix B</w:t>
      </w:r>
      <w:r w:rsidR="00EC48CA" w:rsidRPr="008C39F8">
        <w:t xml:space="preserve">. </w:t>
      </w:r>
      <w:r w:rsidR="00EC48CA" w:rsidRPr="008C39F8">
        <w:br/>
        <w:t xml:space="preserve">The </w:t>
      </w:r>
      <w:r w:rsidR="0060792C">
        <w:t>Unit Price</w:t>
      </w:r>
      <w:r w:rsidR="00EC48CA" w:rsidRPr="008C39F8">
        <w:t xml:space="preserve"> for each Supplied Item</w:t>
      </w:r>
      <w:r w:rsidR="0060792C">
        <w:t>/Services</w:t>
      </w:r>
      <w:r w:rsidR="00EC48CA" w:rsidRPr="008C39F8">
        <w:t xml:space="preserve"> shall be the all-inclusive price and shall include all equipment and materials, temporary work, permits, fabrication/manufacture, engineering, design, procurement, construction, supply, delivery, installation, assembly, maintenance, crew expenses (travel, accommodation, meals per diem, etc.), equipment and tools, freight, transportation, import costs, loading and unloading, safety, administration and overhead, management, temporary storage and warehousing prior to delivery of such equipment and materials or Supplied Item to its staging (where applicable) or installation area specified by Client, removal, decommissioning, remediation and insurance and all expenses as more particularly set out in the Unit Prices in </w:t>
      </w:r>
      <w:r w:rsidR="0060792C">
        <w:t>item 5 of Annex 1 in Appendix B</w:t>
      </w:r>
      <w:r w:rsidR="00EC48CA" w:rsidRPr="008C39F8">
        <w:t xml:space="preserve">. The Supplier agrees that compensation for Event Wear and Tear is included in the Unit Prices. </w:t>
      </w:r>
    </w:p>
    <w:p w14:paraId="268B44F3" w14:textId="49597211" w:rsidR="003672ED" w:rsidRPr="00875495" w:rsidRDefault="00633A21" w:rsidP="006C0907">
      <w:pPr>
        <w:pStyle w:val="Listenabsatz"/>
        <w:ind w:hanging="567"/>
      </w:pPr>
      <w:r>
        <w:t>9</w:t>
      </w:r>
      <w:r w:rsidR="008C39F8">
        <w:t xml:space="preserve">.5 </w:t>
      </w:r>
      <w:r w:rsidR="006C0907">
        <w:tab/>
      </w:r>
      <w:r w:rsidR="006771C0" w:rsidRPr="006C0907">
        <w:rPr>
          <w:i/>
        </w:rPr>
        <w:t>Extra C</w:t>
      </w:r>
      <w:r w:rsidR="003672ED" w:rsidRPr="006C0907">
        <w:rPr>
          <w:i/>
        </w:rPr>
        <w:t>osts</w:t>
      </w:r>
      <w:r w:rsidR="00875495" w:rsidRPr="008C39F8">
        <w:br/>
      </w:r>
      <w:r w:rsidR="00C952CC" w:rsidRPr="008C39F8">
        <w:t>The</w:t>
      </w:r>
      <w:r w:rsidR="003672ED" w:rsidRPr="008C39F8">
        <w:t xml:space="preserve"> Client agrees that the </w:t>
      </w:r>
      <w:r w:rsidR="0060792C">
        <w:t>Contract Value</w:t>
      </w:r>
      <w:r w:rsidR="0060792C" w:rsidRPr="008C39F8">
        <w:t xml:space="preserve"> </w:t>
      </w:r>
      <w:r w:rsidR="003672ED" w:rsidRPr="008C39F8">
        <w:t>be</w:t>
      </w:r>
      <w:r w:rsidR="00070E69" w:rsidRPr="008C39F8">
        <w:t xml:space="preserve"> automatically</w:t>
      </w:r>
      <w:r w:rsidR="003672ED" w:rsidRPr="008C39F8">
        <w:t xml:space="preserve"> </w:t>
      </w:r>
      <w:r w:rsidR="00C05AF3" w:rsidRPr="008C39F8">
        <w:t>increased</w:t>
      </w:r>
      <w:r w:rsidR="003672ED" w:rsidRPr="008C39F8">
        <w:t>:</w:t>
      </w:r>
    </w:p>
    <w:p w14:paraId="47E0EF46" w14:textId="77777777" w:rsidR="00B236B0" w:rsidRPr="00875495" w:rsidRDefault="00B236B0" w:rsidP="00E34DDA">
      <w:pPr>
        <w:pStyle w:val="Listenabsatz"/>
        <w:numPr>
          <w:ilvl w:val="0"/>
          <w:numId w:val="23"/>
        </w:numPr>
        <w:ind w:left="1134" w:hanging="567"/>
      </w:pPr>
      <w:r w:rsidRPr="00875495">
        <w:t>By any additional labor costs if assembling, dismantling, delivery/collection are carried out either after the start of the event or the operation, or on a Sunday or a public holiday and/or outside working hours;</w:t>
      </w:r>
    </w:p>
    <w:p w14:paraId="1B4837D5" w14:textId="77777777" w:rsidR="00B236B0" w:rsidRPr="00875495" w:rsidRDefault="00B236B0" w:rsidP="00E34DDA">
      <w:pPr>
        <w:pStyle w:val="Listenabsatz"/>
        <w:numPr>
          <w:ilvl w:val="0"/>
          <w:numId w:val="23"/>
        </w:numPr>
        <w:ind w:left="1134" w:hanging="567"/>
      </w:pPr>
      <w:r w:rsidRPr="00875495">
        <w:t>By any additional costs borne by the Supplier if, for the products and/or services concerned, the installation site is not accessible to an articulated lorry and/or a fork-lift truck or if the information sent to it is incorrect or incomplete and/or if the assembly-dismantling area is occupied by others and/or equipment;</w:t>
      </w:r>
    </w:p>
    <w:p w14:paraId="3C92B355" w14:textId="77777777" w:rsidR="00B236B0" w:rsidRPr="00875495" w:rsidRDefault="00B236B0" w:rsidP="00E34DDA">
      <w:pPr>
        <w:pStyle w:val="Listenabsatz"/>
        <w:numPr>
          <w:ilvl w:val="0"/>
          <w:numId w:val="23"/>
        </w:numPr>
        <w:ind w:left="1134" w:hanging="567"/>
      </w:pPr>
      <w:r w:rsidRPr="00875495">
        <w:t>And/or by any transport and labor costs if the distance between the place of loading and the place of delivery (installation / assembling / provision of service) is greater than the applicable fixed price or if the Supplier is not present as such at the event;</w:t>
      </w:r>
    </w:p>
    <w:p w14:paraId="62F68C42" w14:textId="77777777" w:rsidR="00202955" w:rsidRPr="00875495" w:rsidRDefault="00202955" w:rsidP="00E34DDA">
      <w:pPr>
        <w:pStyle w:val="Listenabsatz"/>
        <w:numPr>
          <w:ilvl w:val="0"/>
          <w:numId w:val="23"/>
        </w:numPr>
        <w:ind w:left="1134" w:hanging="567"/>
      </w:pPr>
      <w:r w:rsidRPr="00875495">
        <w:t xml:space="preserve">By any costs linked to a change in the Site conditions or a discrepancy between the actual conditions of the Site/Venue and Venue’s information provided by the Client which has an impact on the performance of the Services.  </w:t>
      </w:r>
    </w:p>
    <w:p w14:paraId="276FABA6" w14:textId="65A5B5C1" w:rsidR="00A807E0" w:rsidRPr="00875495" w:rsidRDefault="00A807E0" w:rsidP="00E34DDA">
      <w:pPr>
        <w:pStyle w:val="Listenabsatz"/>
        <w:numPr>
          <w:ilvl w:val="0"/>
          <w:numId w:val="23"/>
        </w:numPr>
        <w:ind w:left="1134" w:hanging="567"/>
      </w:pPr>
      <w:r w:rsidRPr="00875495">
        <w:t>By any costs related to the compliance of the Supplier with the security policy deve</w:t>
      </w:r>
      <w:r w:rsidR="00C33B47" w:rsidRPr="00875495">
        <w:t>loped by the Client, when such p</w:t>
      </w:r>
      <w:r w:rsidRPr="00875495">
        <w:t>olicy could not have been taken into account when setting up the [</w:t>
      </w:r>
      <w:r w:rsidR="00BC7072">
        <w:t xml:space="preserve">Minimum </w:t>
      </w:r>
      <w:r w:rsidRPr="00875495">
        <w:t>Contract Value or Unit Price]</w:t>
      </w:r>
    </w:p>
    <w:p w14:paraId="0218D9D2" w14:textId="76FDC6BB" w:rsidR="00B236B0" w:rsidRDefault="00B236B0" w:rsidP="00E34DDA">
      <w:pPr>
        <w:pStyle w:val="Listenabsatz"/>
        <w:numPr>
          <w:ilvl w:val="0"/>
          <w:numId w:val="23"/>
        </w:numPr>
        <w:ind w:left="1134" w:hanging="567"/>
      </w:pPr>
      <w:r w:rsidRPr="00875495">
        <w:t>By any costs related to any changes, after the order, in applicable regulations or exceptional measures taken by the authorities concerned (police department, fire service or others)</w:t>
      </w:r>
      <w:r w:rsidR="00C33B47" w:rsidRPr="00875495">
        <w:t>, or any changes in the Client Security Policy</w:t>
      </w:r>
      <w:r w:rsidRPr="00875495">
        <w:t>;</w:t>
      </w:r>
    </w:p>
    <w:p w14:paraId="6FBC14F1" w14:textId="14A60BE0" w:rsidR="00875495" w:rsidRPr="00395213" w:rsidRDefault="00875495" w:rsidP="00872ECE">
      <w:pPr>
        <w:pStyle w:val="Listenabsatz"/>
      </w:pPr>
    </w:p>
    <w:p w14:paraId="2BA110E1" w14:textId="56B981E8" w:rsidR="004A43DC" w:rsidRDefault="003913EB" w:rsidP="00E34DDA">
      <w:pPr>
        <w:pStyle w:val="Listenabsatz"/>
        <w:numPr>
          <w:ilvl w:val="1"/>
          <w:numId w:val="46"/>
        </w:numPr>
        <w:ind w:left="567" w:hanging="567"/>
      </w:pPr>
      <w:r w:rsidRPr="00633A21">
        <w:rPr>
          <w:i/>
        </w:rPr>
        <w:t>Invoices</w:t>
      </w:r>
      <w:r w:rsidR="008E7E55">
        <w:rPr>
          <w:i/>
        </w:rPr>
        <w:t xml:space="preserve"> and/or Tax charges</w:t>
      </w:r>
      <w:r w:rsidR="00875495" w:rsidRPr="00633A21">
        <w:br/>
      </w:r>
      <w:r w:rsidRPr="00633A21">
        <w:t xml:space="preserve">Supplier will invoice </w:t>
      </w:r>
      <w:r w:rsidR="003672ED" w:rsidRPr="00633A21">
        <w:t xml:space="preserve">Client </w:t>
      </w:r>
      <w:r w:rsidRPr="00633A21">
        <w:t>for Services in accordance with this Agreement</w:t>
      </w:r>
      <w:r w:rsidR="00C67F62" w:rsidRPr="00633A21">
        <w:t xml:space="preserve"> and notably with </w:t>
      </w:r>
      <w:r w:rsidR="00C67F62" w:rsidRPr="000906DC">
        <w:rPr>
          <w:highlight w:val="yellow"/>
        </w:rPr>
        <w:t xml:space="preserve">Annex </w:t>
      </w:r>
      <w:r w:rsidR="00C67F62" w:rsidRPr="006126A8">
        <w:rPr>
          <w:highlight w:val="yellow"/>
        </w:rPr>
        <w:t>4</w:t>
      </w:r>
      <w:r w:rsidR="006126A8" w:rsidRPr="006126A8">
        <w:rPr>
          <w:highlight w:val="yellow"/>
        </w:rPr>
        <w:t xml:space="preserve"> of Appendix B</w:t>
      </w:r>
      <w:r w:rsidRPr="00633A21">
        <w:t xml:space="preserve">. </w:t>
      </w:r>
      <w:r w:rsidR="004A43DC">
        <w:t xml:space="preserve">The invoices will be increased with any applicable sales tax/VAT/or any other applicable tax. </w:t>
      </w:r>
    </w:p>
    <w:p w14:paraId="0C22CFFC" w14:textId="344E8D6C" w:rsidR="00633A21" w:rsidRDefault="003913EB" w:rsidP="004A43DC">
      <w:pPr>
        <w:pStyle w:val="Listenabsatz"/>
      </w:pPr>
      <w:r w:rsidRPr="00633A21">
        <w:t xml:space="preserve">The following sets out the billing and payment </w:t>
      </w:r>
      <w:r w:rsidR="00010431" w:rsidRPr="00633A21">
        <w:t xml:space="preserve">procedure: </w:t>
      </w:r>
      <w:r w:rsidR="006126A8">
        <w:rPr>
          <w:highlight w:val="yellow"/>
        </w:rPr>
        <w:t>(</w:t>
      </w:r>
      <w:r w:rsidR="006126A8" w:rsidRPr="006126A8">
        <w:rPr>
          <w:i/>
          <w:highlight w:val="yellow"/>
        </w:rPr>
        <w:t xml:space="preserve">insert </w:t>
      </w:r>
      <w:r w:rsidR="00EE4D5A" w:rsidRPr="006126A8">
        <w:rPr>
          <w:i/>
          <w:highlight w:val="yellow"/>
        </w:rPr>
        <w:t xml:space="preserve">Procedure </w:t>
      </w:r>
      <w:r w:rsidR="00383FBB">
        <w:rPr>
          <w:i/>
          <w:highlight w:val="yellow"/>
        </w:rPr>
        <w:t xml:space="preserve">provided </w:t>
      </w:r>
      <w:r w:rsidR="00EE4D5A" w:rsidRPr="006126A8">
        <w:rPr>
          <w:i/>
          <w:highlight w:val="yellow"/>
        </w:rPr>
        <w:t>by</w:t>
      </w:r>
      <w:r w:rsidR="00010431" w:rsidRPr="006126A8">
        <w:rPr>
          <w:i/>
          <w:highlight w:val="yellow"/>
        </w:rPr>
        <w:t xml:space="preserve"> Client)</w:t>
      </w:r>
    </w:p>
    <w:p w14:paraId="44358386" w14:textId="2E91C06D" w:rsidR="003913EB" w:rsidRPr="00633A21" w:rsidRDefault="003913EB" w:rsidP="00E34DDA">
      <w:pPr>
        <w:pStyle w:val="Listenabsatz"/>
        <w:numPr>
          <w:ilvl w:val="1"/>
          <w:numId w:val="46"/>
        </w:numPr>
        <w:ind w:left="567" w:hanging="567"/>
      </w:pPr>
      <w:r w:rsidRPr="00633A21">
        <w:rPr>
          <w:i/>
        </w:rPr>
        <w:t>Withholdings</w:t>
      </w:r>
      <w:r w:rsidR="00875495">
        <w:br/>
      </w:r>
      <w:r w:rsidR="00785755" w:rsidRPr="00875495">
        <w:t xml:space="preserve">To the extent provided by applicable laws and regulations, and unless otherwise agreed between the Parties, </w:t>
      </w:r>
      <w:r w:rsidR="003672ED" w:rsidRPr="00875495">
        <w:t xml:space="preserve">Client </w:t>
      </w:r>
      <w:r w:rsidR="00010431" w:rsidRPr="00875495">
        <w:t>shall withhold any applicable withholding tax from amounts due and owing to the Supplier under the Agreement and shall remit it to the appropriate government in accordance with applicable tax laws.  This paragraph shall survive any termination or expiry of the Agreement.</w:t>
      </w:r>
      <w:r w:rsidR="00010431" w:rsidRPr="00D9798F">
        <w:t xml:space="preserve"> </w:t>
      </w:r>
    </w:p>
    <w:p w14:paraId="25263C80" w14:textId="1A6E3D56" w:rsidR="003913EB" w:rsidRDefault="00633A21" w:rsidP="00633A21">
      <w:pPr>
        <w:pStyle w:val="Listenabsatz"/>
        <w:ind w:hanging="567"/>
      </w:pPr>
      <w:r w:rsidRPr="004A43DC">
        <w:rPr>
          <w:highlight w:val="green"/>
        </w:rPr>
        <w:t>9</w:t>
      </w:r>
      <w:r w:rsidR="00EC48CA" w:rsidRPr="004A43DC">
        <w:rPr>
          <w:highlight w:val="green"/>
        </w:rPr>
        <w:t>.</w:t>
      </w:r>
      <w:r w:rsidRPr="004A43DC">
        <w:rPr>
          <w:highlight w:val="green"/>
        </w:rPr>
        <w:t>8</w:t>
      </w:r>
      <w:r w:rsidR="00EC48CA" w:rsidRPr="004A43DC">
        <w:rPr>
          <w:highlight w:val="green"/>
        </w:rPr>
        <w:t xml:space="preserve"> </w:t>
      </w:r>
      <w:r w:rsidRPr="004A43DC">
        <w:rPr>
          <w:highlight w:val="green"/>
        </w:rPr>
        <w:tab/>
      </w:r>
      <w:r w:rsidR="004A43DC" w:rsidRPr="004A43DC">
        <w:rPr>
          <w:highlight w:val="green"/>
        </w:rPr>
        <w:t>[</w:t>
      </w:r>
      <w:r w:rsidR="003913EB" w:rsidRPr="004A43DC">
        <w:rPr>
          <w:i/>
          <w:highlight w:val="green"/>
        </w:rPr>
        <w:t>Hardship clause</w:t>
      </w:r>
      <w:r w:rsidR="004A43DC" w:rsidRPr="004A43DC">
        <w:rPr>
          <w:i/>
          <w:highlight w:val="green"/>
        </w:rPr>
        <w:t>]</w:t>
      </w:r>
      <w:r w:rsidR="00875495" w:rsidRPr="004A43DC">
        <w:rPr>
          <w:highlight w:val="green"/>
        </w:rPr>
        <w:br/>
      </w:r>
      <w:r w:rsidR="003672ED" w:rsidRPr="004A43DC">
        <w:rPr>
          <w:highlight w:val="green"/>
        </w:rPr>
        <w:t xml:space="preserve">In the case of economic events unforeseeable or that have been excluded from </w:t>
      </w:r>
      <w:r w:rsidR="00BC7072" w:rsidRPr="004A43DC">
        <w:rPr>
          <w:highlight w:val="green"/>
        </w:rPr>
        <w:t xml:space="preserve">the </w:t>
      </w:r>
      <w:r w:rsidR="005C4D22" w:rsidRPr="004A43DC">
        <w:rPr>
          <w:highlight w:val="green"/>
        </w:rPr>
        <w:t xml:space="preserve">Contract </w:t>
      </w:r>
      <w:r w:rsidR="005C4D22" w:rsidRPr="004A43DC">
        <w:rPr>
          <w:highlight w:val="green"/>
        </w:rPr>
        <w:lastRenderedPageBreak/>
        <w:t>Value accepted by the P</w:t>
      </w:r>
      <w:r w:rsidR="003672ED" w:rsidRPr="004A43DC">
        <w:rPr>
          <w:highlight w:val="green"/>
        </w:rPr>
        <w:t xml:space="preserve">arties and where these events upset the economic basis </w:t>
      </w:r>
      <w:r w:rsidR="00A555F9" w:rsidRPr="004A43DC">
        <w:rPr>
          <w:highlight w:val="green"/>
        </w:rPr>
        <w:t xml:space="preserve">of </w:t>
      </w:r>
      <w:r w:rsidR="003672ED" w:rsidRPr="004A43DC">
        <w:rPr>
          <w:highlight w:val="green"/>
        </w:rPr>
        <w:t>the Agreement ([</w:t>
      </w:r>
      <w:r w:rsidR="00A555F9" w:rsidRPr="004A43DC">
        <w:rPr>
          <w:highlight w:val="green"/>
        </w:rPr>
        <w:t>n</w:t>
      </w:r>
      <w:r w:rsidR="003672ED" w:rsidRPr="004A43DC">
        <w:rPr>
          <w:highlight w:val="green"/>
        </w:rPr>
        <w:t xml:space="preserve">otably] </w:t>
      </w:r>
      <w:proofErr w:type="spellStart"/>
      <w:r w:rsidR="005C4D22" w:rsidRPr="004A43DC">
        <w:rPr>
          <w:highlight w:val="green"/>
        </w:rPr>
        <w:t>xxxx</w:t>
      </w:r>
      <w:proofErr w:type="spellEnd"/>
      <w:r w:rsidR="005C4D22" w:rsidRPr="004A43DC">
        <w:rPr>
          <w:highlight w:val="green"/>
        </w:rPr>
        <w:t>]</w:t>
      </w:r>
      <w:r w:rsidR="003672ED" w:rsidRPr="004A43DC">
        <w:rPr>
          <w:highlight w:val="green"/>
        </w:rPr>
        <w:t>, the Parties shall agree to adjust the</w:t>
      </w:r>
      <w:r w:rsidR="00395213" w:rsidRPr="004A43DC">
        <w:rPr>
          <w:highlight w:val="green"/>
        </w:rPr>
        <w:t xml:space="preserve"> Contract Value </w:t>
      </w:r>
      <w:r w:rsidR="003672ED" w:rsidRPr="004A43DC">
        <w:rPr>
          <w:highlight w:val="green"/>
        </w:rPr>
        <w:t xml:space="preserve">accordingly so as to maintain the good faith prevailing when the </w:t>
      </w:r>
      <w:r w:rsidR="005C4D22" w:rsidRPr="004A43DC">
        <w:rPr>
          <w:highlight w:val="green"/>
        </w:rPr>
        <w:t>Agreement</w:t>
      </w:r>
      <w:r w:rsidR="003672ED" w:rsidRPr="004A43DC">
        <w:rPr>
          <w:highlight w:val="green"/>
        </w:rPr>
        <w:t xml:space="preserve"> was signed and so that it may be carried out or continue to be carried out, without any disproportion</w:t>
      </w:r>
      <w:r w:rsidR="005C4D22" w:rsidRPr="004A43DC">
        <w:rPr>
          <w:highlight w:val="green"/>
        </w:rPr>
        <w:t>ate prejudice to anyone of the P</w:t>
      </w:r>
      <w:r w:rsidR="003672ED" w:rsidRPr="004A43DC">
        <w:rPr>
          <w:highlight w:val="green"/>
        </w:rPr>
        <w:t xml:space="preserve">arties concerned. If they cannot come to an agreement within fifteen days (15) as from the written notice issued by the most diligent party, section </w:t>
      </w:r>
      <w:r w:rsidR="005C4D22" w:rsidRPr="004A43DC">
        <w:rPr>
          <w:highlight w:val="green"/>
        </w:rPr>
        <w:t>2</w:t>
      </w:r>
      <w:r w:rsidR="00F4466A" w:rsidRPr="004A43DC">
        <w:rPr>
          <w:highlight w:val="green"/>
        </w:rPr>
        <w:t>1</w:t>
      </w:r>
      <w:r w:rsidR="00B236B0" w:rsidRPr="004A43DC">
        <w:rPr>
          <w:highlight w:val="green"/>
        </w:rPr>
        <w:t>.</w:t>
      </w:r>
      <w:r w:rsidR="005C4D22" w:rsidRPr="004A43DC">
        <w:rPr>
          <w:highlight w:val="green"/>
        </w:rPr>
        <w:t>10</w:t>
      </w:r>
      <w:r w:rsidR="003672ED" w:rsidRPr="004A43DC">
        <w:rPr>
          <w:highlight w:val="green"/>
        </w:rPr>
        <w:t xml:space="preserve"> shall apply.</w:t>
      </w:r>
      <w:r w:rsidR="009E1A93" w:rsidRPr="004A43DC">
        <w:rPr>
          <w:highlight w:val="green"/>
        </w:rPr>
        <w:t>]</w:t>
      </w:r>
      <w:r w:rsidR="003672ED" w:rsidRPr="00875495">
        <w:t xml:space="preserve"> </w:t>
      </w:r>
    </w:p>
    <w:p w14:paraId="0C629846" w14:textId="77777777" w:rsidR="00633A21" w:rsidRPr="00875495" w:rsidRDefault="00633A21" w:rsidP="00633A21">
      <w:pPr>
        <w:pStyle w:val="Listenabsatz"/>
        <w:ind w:hanging="567"/>
      </w:pPr>
    </w:p>
    <w:p w14:paraId="46EBC308" w14:textId="402A73D6" w:rsidR="003913EB" w:rsidRPr="00D9798F" w:rsidRDefault="00AF4803" w:rsidP="00D70F56">
      <w:pPr>
        <w:pStyle w:val="berschrift2"/>
        <w:rPr>
          <w:rFonts w:asciiTheme="minorHAnsi" w:hAnsiTheme="minorHAnsi" w:cstheme="minorHAnsi"/>
          <w:lang w:val="en-US"/>
        </w:rPr>
      </w:pPr>
      <w:bookmarkStart w:id="14" w:name="_Toc488154027"/>
      <w:r>
        <w:rPr>
          <w:rFonts w:asciiTheme="minorHAnsi" w:hAnsiTheme="minorHAnsi" w:cstheme="minorHAnsi"/>
          <w:lang w:val="en-US"/>
        </w:rPr>
        <w:t xml:space="preserve">ARTICLE </w:t>
      </w:r>
      <w:r w:rsidR="002E0AB8">
        <w:rPr>
          <w:rFonts w:asciiTheme="minorHAnsi" w:hAnsiTheme="minorHAnsi" w:cstheme="minorHAnsi"/>
          <w:lang w:val="en-US"/>
        </w:rPr>
        <w:t>10</w:t>
      </w:r>
      <w:r w:rsidR="003913EB" w:rsidRPr="00D9798F">
        <w:rPr>
          <w:rFonts w:asciiTheme="minorHAnsi" w:hAnsiTheme="minorHAnsi" w:cstheme="minorHAnsi"/>
          <w:lang w:val="en-US"/>
        </w:rPr>
        <w:t>. ORDERING PROCESS</w:t>
      </w:r>
      <w:r w:rsidR="00AA5CEC">
        <w:rPr>
          <w:rFonts w:asciiTheme="minorHAnsi" w:hAnsiTheme="minorHAnsi" w:cstheme="minorHAnsi"/>
          <w:lang w:val="en-US"/>
        </w:rPr>
        <w:t xml:space="preserve">, </w:t>
      </w:r>
      <w:r w:rsidR="003913EB" w:rsidRPr="00D9798F">
        <w:rPr>
          <w:rFonts w:asciiTheme="minorHAnsi" w:hAnsiTheme="minorHAnsi" w:cstheme="minorHAnsi"/>
          <w:lang w:val="en-US"/>
        </w:rPr>
        <w:t xml:space="preserve">CHANGE ORDERS </w:t>
      </w:r>
      <w:r w:rsidR="00AA5CEC">
        <w:rPr>
          <w:rFonts w:asciiTheme="minorHAnsi" w:hAnsiTheme="minorHAnsi" w:cstheme="minorHAnsi"/>
          <w:lang w:val="en-US"/>
        </w:rPr>
        <w:t>AND ACCELERATION</w:t>
      </w:r>
      <w:bookmarkEnd w:id="14"/>
    </w:p>
    <w:p w14:paraId="5DA5DD26" w14:textId="40C5AD78" w:rsidR="00875495" w:rsidRPr="002E0AB8" w:rsidRDefault="003913EB" w:rsidP="00E34DDA">
      <w:pPr>
        <w:pStyle w:val="Listenabsatz"/>
        <w:numPr>
          <w:ilvl w:val="1"/>
          <w:numId w:val="35"/>
        </w:numPr>
        <w:ind w:left="567" w:hanging="567"/>
        <w:rPr>
          <w:i/>
        </w:rPr>
      </w:pPr>
      <w:r w:rsidRPr="002E0AB8">
        <w:rPr>
          <w:i/>
        </w:rPr>
        <w:t>Ordering procedure</w:t>
      </w:r>
    </w:p>
    <w:p w14:paraId="1484FA77" w14:textId="449438EF" w:rsidR="00EC48CA" w:rsidRDefault="00EC48CA" w:rsidP="00872ECE">
      <w:pPr>
        <w:pStyle w:val="Listenabsatz"/>
      </w:pPr>
      <w:r w:rsidRPr="00174708">
        <w:t xml:space="preserve">Any order by the Client shall be placed in writing and within the deadlines referred to in Supplier Schedule set forth in </w:t>
      </w:r>
      <w:r w:rsidRPr="000906DC">
        <w:rPr>
          <w:highlight w:val="yellow"/>
        </w:rPr>
        <w:t>Annex 7</w:t>
      </w:r>
      <w:r w:rsidR="00383FBB">
        <w:rPr>
          <w:highlight w:val="yellow"/>
        </w:rPr>
        <w:t>a</w:t>
      </w:r>
      <w:r w:rsidRPr="000906DC">
        <w:rPr>
          <w:highlight w:val="yellow"/>
        </w:rPr>
        <w:t xml:space="preserve"> </w:t>
      </w:r>
      <w:r w:rsidR="006126A8">
        <w:rPr>
          <w:highlight w:val="yellow"/>
        </w:rPr>
        <w:t xml:space="preserve">of </w:t>
      </w:r>
      <w:r w:rsidRPr="000906DC">
        <w:rPr>
          <w:highlight w:val="yellow"/>
        </w:rPr>
        <w:t>Appendix B</w:t>
      </w:r>
      <w:r w:rsidRPr="00174708">
        <w:t>, either by signing an order form or by accepting a quotation. The same will apply for any request to change an order and/or additional order made within the aforementioned deadlines.</w:t>
      </w:r>
    </w:p>
    <w:p w14:paraId="5E830585" w14:textId="75846E6C" w:rsidR="002E0AB8" w:rsidRPr="00875495" w:rsidRDefault="00EC48CA" w:rsidP="00872ECE">
      <w:pPr>
        <w:pStyle w:val="Listenabsatz"/>
        <w:rPr>
          <w:highlight w:val="yellow"/>
        </w:rPr>
      </w:pPr>
      <w:r w:rsidRPr="00875495">
        <w:t>In the event of force majeure and/or because of requirements due to stock availability, to order lead times and as a general rule to the conditions of carrying out its business, the Service Supplier expressly reserves the right to supply in lieu and in place of the equipment ordered, any similar equipment that can ensure identical use.</w:t>
      </w:r>
    </w:p>
    <w:p w14:paraId="4B7B0E29" w14:textId="77777777" w:rsidR="00EC48CA" w:rsidRPr="00875495" w:rsidRDefault="00EC48CA" w:rsidP="00872ECE">
      <w:pPr>
        <w:pStyle w:val="Listenabsatz"/>
      </w:pPr>
      <w:r w:rsidRPr="00875495">
        <w:t>The following shall be as set out in the Orders (where specified):</w:t>
      </w:r>
    </w:p>
    <w:p w14:paraId="4ADB1110" w14:textId="6C4D3F54" w:rsidR="00EC48CA" w:rsidRPr="00875495" w:rsidRDefault="00EC48CA" w:rsidP="002E0AB8">
      <w:pPr>
        <w:pStyle w:val="Listenabsatz"/>
        <w:ind w:left="1134" w:hanging="567"/>
      </w:pPr>
      <w:r w:rsidRPr="00875495">
        <w:t>-</w:t>
      </w:r>
      <w:r w:rsidRPr="00875495">
        <w:tab/>
      </w:r>
      <w:proofErr w:type="gramStart"/>
      <w:r w:rsidRPr="00875495">
        <w:t>the</w:t>
      </w:r>
      <w:proofErr w:type="gramEnd"/>
      <w:r w:rsidRPr="00875495">
        <w:t xml:space="preserve"> designation of the products and/or services ordered with the references when they exist;</w:t>
      </w:r>
    </w:p>
    <w:p w14:paraId="512A684E" w14:textId="5B6C4A09" w:rsidR="00EC48CA" w:rsidRPr="00875495" w:rsidRDefault="00EC48CA" w:rsidP="002E0AB8">
      <w:pPr>
        <w:pStyle w:val="Listenabsatz"/>
        <w:ind w:left="1134" w:hanging="567"/>
      </w:pPr>
      <w:r w:rsidRPr="00875495">
        <w:t>-</w:t>
      </w:r>
      <w:r w:rsidRPr="00875495">
        <w:tab/>
      </w:r>
      <w:proofErr w:type="gramStart"/>
      <w:r w:rsidRPr="00875495">
        <w:t>the</w:t>
      </w:r>
      <w:proofErr w:type="gramEnd"/>
      <w:r w:rsidRPr="00875495">
        <w:t xml:space="preserve"> number of units to be delivered (U, </w:t>
      </w:r>
      <w:proofErr w:type="spellStart"/>
      <w:r w:rsidR="0060792C">
        <w:t>sqm</w:t>
      </w:r>
      <w:proofErr w:type="spellEnd"/>
      <w:r w:rsidRPr="00875495">
        <w:t>, ml…) ;</w:t>
      </w:r>
    </w:p>
    <w:p w14:paraId="62F05BD7" w14:textId="0030AE46" w:rsidR="00EC48CA" w:rsidRPr="00875495" w:rsidRDefault="00EC48CA" w:rsidP="002E0AB8">
      <w:pPr>
        <w:pStyle w:val="Listenabsatz"/>
        <w:ind w:left="1134" w:hanging="567"/>
      </w:pPr>
      <w:r w:rsidRPr="00875495">
        <w:t>-</w:t>
      </w:r>
      <w:r w:rsidRPr="00875495">
        <w:tab/>
      </w:r>
      <w:r w:rsidR="0060792C">
        <w:t>U</w:t>
      </w:r>
      <w:r w:rsidRPr="00875495">
        <w:t xml:space="preserve">nit </w:t>
      </w:r>
      <w:r w:rsidR="0060792C">
        <w:t>P</w:t>
      </w:r>
      <w:r w:rsidRPr="00875495">
        <w:t>rices</w:t>
      </w:r>
      <w:r w:rsidR="0060792C">
        <w:t xml:space="preserve"> as per Appendix D or per quotation</w:t>
      </w:r>
      <w:r w:rsidRPr="00875495">
        <w:t>;</w:t>
      </w:r>
    </w:p>
    <w:p w14:paraId="3A002956" w14:textId="77777777" w:rsidR="00EC48CA" w:rsidRPr="00875495" w:rsidRDefault="00EC48CA" w:rsidP="002E0AB8">
      <w:pPr>
        <w:pStyle w:val="Listenabsatz"/>
        <w:ind w:left="1134" w:hanging="567"/>
        <w:rPr>
          <w:b/>
        </w:rPr>
      </w:pPr>
      <w:r w:rsidRPr="00875495">
        <w:t>-</w:t>
      </w:r>
      <w:r w:rsidRPr="00875495">
        <w:tab/>
      </w:r>
      <w:proofErr w:type="gramStart"/>
      <w:r w:rsidRPr="00875495">
        <w:t>delivery</w:t>
      </w:r>
      <w:proofErr w:type="gramEnd"/>
      <w:r w:rsidRPr="00875495">
        <w:t xml:space="preserve"> periods and places of delivery/assembly - resumption of the products - disassembling - detailed site of the installations. This information will be taken into account in the Supplier Schedule which shall prevail in the event of contradiction with the orders; </w:t>
      </w:r>
    </w:p>
    <w:p w14:paraId="333EA71A" w14:textId="77777777" w:rsidR="00EC48CA" w:rsidRDefault="00EC48CA" w:rsidP="002E0AB8">
      <w:pPr>
        <w:pStyle w:val="Listenabsatz"/>
        <w:ind w:left="1134" w:hanging="567"/>
      </w:pPr>
      <w:r w:rsidRPr="00875495">
        <w:t>-</w:t>
      </w:r>
      <w:r w:rsidRPr="00875495">
        <w:tab/>
      </w:r>
      <w:proofErr w:type="gramStart"/>
      <w:r w:rsidRPr="00875495">
        <w:t>the</w:t>
      </w:r>
      <w:proofErr w:type="gramEnd"/>
      <w:r w:rsidRPr="00875495">
        <w:t xml:space="preserve"> technical specifications.</w:t>
      </w:r>
    </w:p>
    <w:p w14:paraId="059D68A4" w14:textId="669A59B7" w:rsidR="00EC48CA" w:rsidRDefault="00EC48CA" w:rsidP="00872ECE">
      <w:pPr>
        <w:pStyle w:val="Listenabsatz"/>
      </w:pPr>
      <w:r w:rsidRPr="00875495">
        <w:t xml:space="preserve">Any changes in Order shall be made in compliance with provision set forth in </w:t>
      </w:r>
      <w:r w:rsidR="00174708">
        <w:t xml:space="preserve">section </w:t>
      </w:r>
      <w:r w:rsidR="00D0759B">
        <w:t>10</w:t>
      </w:r>
      <w:r w:rsidR="00174708">
        <w:t>.</w:t>
      </w:r>
    </w:p>
    <w:p w14:paraId="02C4070A" w14:textId="77777777" w:rsidR="0083539D" w:rsidRDefault="003913EB" w:rsidP="00E34DDA">
      <w:pPr>
        <w:pStyle w:val="Listenabsatz"/>
        <w:numPr>
          <w:ilvl w:val="1"/>
          <w:numId w:val="20"/>
        </w:numPr>
        <w:ind w:left="567" w:hanging="567"/>
      </w:pPr>
      <w:r w:rsidRPr="002E0AB8">
        <w:rPr>
          <w:i/>
        </w:rPr>
        <w:t>Changes in Writing</w:t>
      </w:r>
      <w:r w:rsidR="00875495" w:rsidRPr="002E0AB8">
        <w:rPr>
          <w:i/>
        </w:rPr>
        <w:br/>
      </w:r>
      <w:proofErr w:type="gramStart"/>
      <w:r w:rsidR="00237CED" w:rsidRPr="00875495">
        <w:t>Any</w:t>
      </w:r>
      <w:proofErr w:type="gramEnd"/>
      <w:r w:rsidR="00237CED" w:rsidRPr="00875495">
        <w:t xml:space="preserve"> changes to this Agreement shall be by written change order or amendment signed by the </w:t>
      </w:r>
      <w:r w:rsidR="0083539D" w:rsidRPr="00875495">
        <w:t>P</w:t>
      </w:r>
      <w:r w:rsidR="00237CED" w:rsidRPr="00875495">
        <w:t>arties. No changes shall be effective or shall be carried out in the absence of such a change order or amendment. The Supplier shall not proceed with any change without a signed change order or amendment</w:t>
      </w:r>
      <w:r w:rsidR="00070E69" w:rsidRPr="00875495">
        <w:t>.</w:t>
      </w:r>
      <w:r w:rsidR="00237CED" w:rsidRPr="00D9798F">
        <w:t xml:space="preserve">  </w:t>
      </w:r>
    </w:p>
    <w:p w14:paraId="354ECB99" w14:textId="6F41EE30" w:rsidR="003913EB" w:rsidRDefault="003913EB" w:rsidP="00E34DDA">
      <w:pPr>
        <w:pStyle w:val="Listenabsatz"/>
        <w:numPr>
          <w:ilvl w:val="1"/>
          <w:numId w:val="20"/>
        </w:numPr>
        <w:ind w:left="567" w:hanging="567"/>
      </w:pPr>
      <w:r w:rsidRPr="002E0AB8">
        <w:rPr>
          <w:i/>
        </w:rPr>
        <w:t>Change Requests</w:t>
      </w:r>
      <w:r w:rsidR="00875495" w:rsidRPr="002E0AB8">
        <w:rPr>
          <w:i/>
        </w:rPr>
        <w:br/>
      </w:r>
      <w:r w:rsidR="0083539D" w:rsidRPr="00875495">
        <w:t xml:space="preserve">Client </w:t>
      </w:r>
      <w:r w:rsidR="00237CED" w:rsidRPr="00875495">
        <w:t>may, in writing, request changes to this Agreement, which may include altering, adding to, or deleting any of the</w:t>
      </w:r>
      <w:r w:rsidR="0083539D" w:rsidRPr="00875495">
        <w:t xml:space="preserve"> Supplied Items and/or Services</w:t>
      </w:r>
      <w:r w:rsidR="00E043A3" w:rsidRPr="00875495">
        <w:t xml:space="preserve">. </w:t>
      </w:r>
      <w:r w:rsidR="00237CED" w:rsidRPr="00875495">
        <w:t xml:space="preserve">The Supplier shall comply with all </w:t>
      </w:r>
      <w:r w:rsidR="009E1A93">
        <w:t xml:space="preserve">agreed </w:t>
      </w:r>
      <w:r w:rsidR="00237CED" w:rsidRPr="00875495">
        <w:t xml:space="preserve">change requests and the performance of such requests shall be in accordance with the terms and conditions of this Agreement. If the Supplier is unable to comply with a change request, it shall notify </w:t>
      </w:r>
      <w:r w:rsidR="0083539D" w:rsidRPr="00875495">
        <w:t xml:space="preserve">Client </w:t>
      </w:r>
      <w:r w:rsidR="00237CED" w:rsidRPr="00875495">
        <w:t>and provide reasons for such non-compliance</w:t>
      </w:r>
      <w:r w:rsidR="005E32BA">
        <w:t>.</w:t>
      </w:r>
    </w:p>
    <w:p w14:paraId="2AE57292" w14:textId="77777777" w:rsidR="0083539D" w:rsidRPr="00D9798F" w:rsidRDefault="004F0D9F" w:rsidP="00341400">
      <w:pPr>
        <w:spacing w:after="0"/>
        <w:ind w:left="567" w:hanging="567"/>
        <w:jc w:val="both"/>
        <w:rPr>
          <w:rFonts w:cstheme="minorHAnsi"/>
          <w:szCs w:val="18"/>
          <w:lang w:val="en-US"/>
        </w:rPr>
      </w:pPr>
      <w:r w:rsidRPr="00D9798F">
        <w:rPr>
          <w:rFonts w:cstheme="minorHAnsi"/>
          <w:szCs w:val="18"/>
          <w:lang w:val="en-US"/>
        </w:rPr>
        <w:tab/>
      </w:r>
      <w:r w:rsidR="0083539D" w:rsidRPr="00D9798F">
        <w:rPr>
          <w:rFonts w:cstheme="minorHAnsi"/>
          <w:szCs w:val="18"/>
          <w:lang w:val="en-US"/>
        </w:rPr>
        <w:t xml:space="preserve">In that respect, the Supplier shall make a proposal in writing either by giving reasons why he cannot price or by submitting: </w:t>
      </w:r>
    </w:p>
    <w:p w14:paraId="3F69082E" w14:textId="77777777" w:rsidR="0083539D" w:rsidRPr="00D9798F" w:rsidRDefault="0083539D" w:rsidP="00341400">
      <w:pPr>
        <w:numPr>
          <w:ilvl w:val="0"/>
          <w:numId w:val="14"/>
        </w:numPr>
        <w:tabs>
          <w:tab w:val="clear" w:pos="720"/>
        </w:tabs>
        <w:spacing w:after="0" w:line="240" w:lineRule="auto"/>
        <w:ind w:left="1134" w:hanging="567"/>
        <w:jc w:val="both"/>
        <w:rPr>
          <w:rFonts w:cstheme="minorHAnsi"/>
          <w:szCs w:val="18"/>
          <w:lang w:val="en-US"/>
        </w:rPr>
      </w:pPr>
      <w:r w:rsidRPr="00D9798F">
        <w:rPr>
          <w:rFonts w:cstheme="minorHAnsi"/>
          <w:szCs w:val="18"/>
          <w:lang w:val="en-US"/>
        </w:rPr>
        <w:t>a technical description of the works to be carried out or the Services to be rendered,</w:t>
      </w:r>
    </w:p>
    <w:p w14:paraId="3B6BAEF1" w14:textId="4A70BAB7" w:rsidR="0083539D" w:rsidRPr="00D9798F" w:rsidRDefault="0083539D" w:rsidP="00E34DDA">
      <w:pPr>
        <w:numPr>
          <w:ilvl w:val="0"/>
          <w:numId w:val="14"/>
        </w:numPr>
        <w:tabs>
          <w:tab w:val="clear" w:pos="720"/>
        </w:tabs>
        <w:spacing w:after="0" w:line="240" w:lineRule="auto"/>
        <w:ind w:left="1134" w:hanging="567"/>
        <w:jc w:val="both"/>
        <w:rPr>
          <w:rFonts w:cstheme="minorHAnsi"/>
          <w:szCs w:val="18"/>
          <w:lang w:val="en-US"/>
        </w:rPr>
      </w:pPr>
      <w:r w:rsidRPr="00D9798F">
        <w:rPr>
          <w:rFonts w:cstheme="minorHAnsi"/>
          <w:szCs w:val="18"/>
          <w:lang w:val="en-US"/>
        </w:rPr>
        <w:t xml:space="preserve">a proposal on the necessary adjustment of the Supplier </w:t>
      </w:r>
      <w:r w:rsidR="00D0759B">
        <w:rPr>
          <w:rFonts w:cstheme="minorHAnsi"/>
          <w:szCs w:val="18"/>
          <w:lang w:val="en-US"/>
        </w:rPr>
        <w:t>Schedule</w:t>
      </w:r>
      <w:r w:rsidR="00D0759B" w:rsidRPr="00D9798F">
        <w:rPr>
          <w:rFonts w:cstheme="minorHAnsi"/>
          <w:szCs w:val="18"/>
          <w:lang w:val="en-US"/>
        </w:rPr>
        <w:t xml:space="preserve"> </w:t>
      </w:r>
      <w:r w:rsidRPr="00D9798F">
        <w:rPr>
          <w:rFonts w:cstheme="minorHAnsi"/>
          <w:szCs w:val="18"/>
          <w:lang w:val="en-US"/>
        </w:rPr>
        <w:t>and the Completion Date (if any)</w:t>
      </w:r>
    </w:p>
    <w:p w14:paraId="2D233269" w14:textId="77777777" w:rsidR="0083539D" w:rsidRPr="005E32BA" w:rsidRDefault="0083539D" w:rsidP="00E34DDA">
      <w:pPr>
        <w:numPr>
          <w:ilvl w:val="0"/>
          <w:numId w:val="14"/>
        </w:numPr>
        <w:tabs>
          <w:tab w:val="clear" w:pos="720"/>
        </w:tabs>
        <w:spacing w:after="0" w:line="240" w:lineRule="auto"/>
        <w:ind w:left="1134" w:hanging="567"/>
        <w:jc w:val="both"/>
        <w:rPr>
          <w:rFonts w:cstheme="minorHAnsi"/>
          <w:szCs w:val="18"/>
          <w:lang w:val="en-US"/>
        </w:rPr>
      </w:pPr>
      <w:proofErr w:type="gramStart"/>
      <w:r w:rsidRPr="00D9798F">
        <w:rPr>
          <w:rFonts w:cstheme="minorHAnsi"/>
          <w:szCs w:val="18"/>
          <w:lang w:val="en-US"/>
        </w:rPr>
        <w:t>a</w:t>
      </w:r>
      <w:proofErr w:type="gramEnd"/>
      <w:r w:rsidRPr="00D9798F">
        <w:rPr>
          <w:rFonts w:cstheme="minorHAnsi"/>
          <w:szCs w:val="18"/>
          <w:lang w:val="en-US"/>
        </w:rPr>
        <w:t xml:space="preserve"> proposal to adjust the Contract Value </w:t>
      </w:r>
      <w:r w:rsidR="00BC7072">
        <w:rPr>
          <w:lang w:val="en-US"/>
        </w:rPr>
        <w:t>and the Client</w:t>
      </w:r>
      <w:r w:rsidRPr="00FF5B24">
        <w:rPr>
          <w:lang w:val="en-US"/>
        </w:rPr>
        <w:t xml:space="preserve"> shall after receiving the submission and in any event not later than </w:t>
      </w:r>
      <w:r w:rsidRPr="00174708">
        <w:rPr>
          <w:highlight w:val="yellow"/>
          <w:lang w:val="en-US"/>
        </w:rPr>
        <w:t>[14]</w:t>
      </w:r>
      <w:r w:rsidRPr="00FF5B24">
        <w:rPr>
          <w:lang w:val="en-US"/>
        </w:rPr>
        <w:t xml:space="preserve"> Days after the submission notify the Supplier with approval, comments, or disapproval.</w:t>
      </w:r>
    </w:p>
    <w:p w14:paraId="3A51BE56" w14:textId="65AB0B3A" w:rsidR="00347E25" w:rsidRPr="00070459" w:rsidRDefault="009F55A1" w:rsidP="00E34DDA">
      <w:pPr>
        <w:pStyle w:val="Listenabsatz"/>
        <w:numPr>
          <w:ilvl w:val="1"/>
          <w:numId w:val="20"/>
        </w:numPr>
        <w:ind w:left="567" w:hanging="567"/>
      </w:pPr>
      <w:r w:rsidRPr="005E32BA">
        <w:rPr>
          <w:i/>
        </w:rPr>
        <w:lastRenderedPageBreak/>
        <w:t>Late order</w:t>
      </w:r>
      <w:r w:rsidR="00875495" w:rsidRPr="005E32BA">
        <w:rPr>
          <w:i/>
        </w:rPr>
        <w:br/>
      </w:r>
      <w:r w:rsidR="0083539D" w:rsidRPr="00875495">
        <w:t xml:space="preserve">In case the Client place order outside the deadlines specified in the Supplier Schedule, </w:t>
      </w:r>
      <w:r w:rsidR="00776A60" w:rsidRPr="00875495">
        <w:t>and subject to feasibility and availability of Supplied Items/Services, a Late Order Premium shall be applied by the Supplier to the</w:t>
      </w:r>
      <w:r w:rsidR="00395213">
        <w:t xml:space="preserve"> </w:t>
      </w:r>
      <w:r w:rsidR="00776A60" w:rsidRPr="00875495">
        <w:t xml:space="preserve">Contract Value as set forth in </w:t>
      </w:r>
      <w:r w:rsidR="00776A60" w:rsidRPr="000906DC">
        <w:rPr>
          <w:highlight w:val="yellow"/>
        </w:rPr>
        <w:t>Annex 1</w:t>
      </w:r>
      <w:r w:rsidR="00383FBB">
        <w:rPr>
          <w:highlight w:val="yellow"/>
        </w:rPr>
        <w:t>, item 6</w:t>
      </w:r>
      <w:r w:rsidR="00776A60" w:rsidRPr="000906DC">
        <w:rPr>
          <w:highlight w:val="yellow"/>
        </w:rPr>
        <w:t xml:space="preserve"> </w:t>
      </w:r>
      <w:r w:rsidR="006126A8">
        <w:rPr>
          <w:highlight w:val="yellow"/>
        </w:rPr>
        <w:t xml:space="preserve">of </w:t>
      </w:r>
      <w:r w:rsidR="00776A60" w:rsidRPr="000906DC">
        <w:rPr>
          <w:highlight w:val="yellow"/>
        </w:rPr>
        <w:t>Appendix B</w:t>
      </w:r>
      <w:r w:rsidR="00776A60" w:rsidRPr="00875495">
        <w:t>.</w:t>
      </w:r>
      <w:r w:rsidR="00776A60" w:rsidRPr="00070459">
        <w:t xml:space="preserve"> </w:t>
      </w:r>
    </w:p>
    <w:p w14:paraId="6CFFBB10" w14:textId="667F419D" w:rsidR="00237CED" w:rsidRPr="00013C73" w:rsidRDefault="000B6FC3" w:rsidP="00E34DDA">
      <w:pPr>
        <w:pStyle w:val="Listenabsatz"/>
        <w:numPr>
          <w:ilvl w:val="1"/>
          <w:numId w:val="20"/>
        </w:numPr>
        <w:ind w:left="567" w:hanging="567"/>
      </w:pPr>
      <w:r w:rsidRPr="005E32BA">
        <w:rPr>
          <w:i/>
        </w:rPr>
        <w:t>Prices</w:t>
      </w:r>
      <w:r w:rsidR="003913EB" w:rsidRPr="005E32BA">
        <w:rPr>
          <w:i/>
        </w:rPr>
        <w:t xml:space="preserve"> Applicable to Changes</w:t>
      </w:r>
      <w:r w:rsidR="00875495" w:rsidRPr="005E32BA">
        <w:rPr>
          <w:i/>
        </w:rPr>
        <w:br/>
      </w:r>
      <w:r w:rsidR="003913EB" w:rsidRPr="00875495">
        <w:t xml:space="preserve">Where </w:t>
      </w:r>
      <w:r w:rsidR="00B612C9">
        <w:t>C</w:t>
      </w:r>
      <w:r w:rsidR="00A55D8D" w:rsidRPr="00875495">
        <w:t>lient</w:t>
      </w:r>
      <w:r w:rsidR="003913EB" w:rsidRPr="00875495">
        <w:t xml:space="preserve"> makes a change request that includes an</w:t>
      </w:r>
      <w:r w:rsidR="005903EB" w:rsidRPr="00875495">
        <w:t xml:space="preserve"> </w:t>
      </w:r>
      <w:r w:rsidR="003913EB" w:rsidRPr="00875495">
        <w:t>increase in the scope of the Services</w:t>
      </w:r>
      <w:r w:rsidR="00776A60" w:rsidRPr="00875495">
        <w:t>/Supplied Items</w:t>
      </w:r>
      <w:r w:rsidR="003913EB" w:rsidRPr="00875495">
        <w:t xml:space="preserve">, the Supplier shall not unreasonably refuse to provide those </w:t>
      </w:r>
      <w:r w:rsidR="00776A60" w:rsidRPr="00875495">
        <w:t>Supplied Items/</w:t>
      </w:r>
      <w:r w:rsidR="003913EB" w:rsidRPr="00875495">
        <w:t xml:space="preserve">Services </w:t>
      </w:r>
      <w:r w:rsidR="005903EB" w:rsidRPr="00875495">
        <w:t>c</w:t>
      </w:r>
      <w:r w:rsidR="003913EB" w:rsidRPr="00875495">
        <w:t xml:space="preserve">ontemplated in the increased scope at prices consistent with the </w:t>
      </w:r>
      <w:r w:rsidR="00D0759B">
        <w:t xml:space="preserve">Unit </w:t>
      </w:r>
      <w:r w:rsidRPr="00875495">
        <w:t>Prices</w:t>
      </w:r>
      <w:r w:rsidR="003913EB" w:rsidRPr="00875495">
        <w:t xml:space="preserve"> set out </w:t>
      </w:r>
      <w:r w:rsidR="00D0759B">
        <w:t>in Appendix D</w:t>
      </w:r>
      <w:r w:rsidR="003913EB" w:rsidRPr="00875495">
        <w:t xml:space="preserve">. If the </w:t>
      </w:r>
      <w:r w:rsidR="00D0759B">
        <w:t xml:space="preserve">Unit </w:t>
      </w:r>
      <w:r w:rsidRPr="00875495">
        <w:t>Prices</w:t>
      </w:r>
      <w:r w:rsidR="003913EB" w:rsidRPr="00875495">
        <w:t xml:space="preserve"> in effect at the time of the change request are silent as to the applicable price for the particul</w:t>
      </w:r>
      <w:r w:rsidR="005903EB" w:rsidRPr="00875495">
        <w:t>ar Services</w:t>
      </w:r>
      <w:r w:rsidR="00D0759B">
        <w:t>/Supplied Items</w:t>
      </w:r>
      <w:r w:rsidR="005903EB" w:rsidRPr="00875495">
        <w:t xml:space="preserve"> contemplated in the </w:t>
      </w:r>
      <w:r w:rsidR="003913EB" w:rsidRPr="00875495">
        <w:t xml:space="preserve">change request the applicable </w:t>
      </w:r>
      <w:r w:rsidR="00D0759B">
        <w:t>p</w:t>
      </w:r>
      <w:r w:rsidRPr="00875495">
        <w:t>rices</w:t>
      </w:r>
      <w:r w:rsidR="003913EB" w:rsidRPr="00875495">
        <w:t xml:space="preserve"> shall be determined </w:t>
      </w:r>
      <w:r w:rsidR="00070E69" w:rsidRPr="00875495">
        <w:t>by the Client’s acceptance of a corresponding quotation made by the Supplier</w:t>
      </w:r>
      <w:r w:rsidR="00070E69">
        <w:t>.</w:t>
      </w:r>
    </w:p>
    <w:p w14:paraId="29B83C24" w14:textId="3B05042B" w:rsidR="0091515D" w:rsidRPr="00875495" w:rsidRDefault="003913EB" w:rsidP="00E34DDA">
      <w:pPr>
        <w:pStyle w:val="Listenabsatz"/>
        <w:numPr>
          <w:ilvl w:val="1"/>
          <w:numId w:val="20"/>
        </w:numPr>
        <w:ind w:left="567" w:hanging="567"/>
      </w:pPr>
      <w:r w:rsidRPr="005E32BA">
        <w:rPr>
          <w:i/>
        </w:rPr>
        <w:t xml:space="preserve">Cancellation of order (partial </w:t>
      </w:r>
      <w:r w:rsidR="004A43DC">
        <w:rPr>
          <w:i/>
        </w:rPr>
        <w:t>only</w:t>
      </w:r>
      <w:r w:rsidRPr="005E32BA">
        <w:rPr>
          <w:i/>
        </w:rPr>
        <w:t>)</w:t>
      </w:r>
      <w:r w:rsidR="00776A60" w:rsidRPr="005E32BA">
        <w:rPr>
          <w:i/>
        </w:rPr>
        <w:t xml:space="preserve"> </w:t>
      </w:r>
      <w:r w:rsidR="00BF4BE7" w:rsidRPr="005E32BA">
        <w:rPr>
          <w:i/>
        </w:rPr>
        <w:br/>
      </w:r>
      <w:r w:rsidR="0091515D" w:rsidRPr="00875495">
        <w:t>The Client can, by prior written notification of at least fifteen days, sent by written notification cancel a or part o</w:t>
      </w:r>
      <w:r w:rsidR="004A43DC">
        <w:t>f</w:t>
      </w:r>
      <w:r w:rsidR="0091515D" w:rsidRPr="00875495">
        <w:t xml:space="preserve"> a</w:t>
      </w:r>
      <w:r w:rsidR="004A43DC">
        <w:t>n</w:t>
      </w:r>
      <w:r w:rsidR="0091515D" w:rsidRPr="00875495">
        <w:t xml:space="preserve"> order, for </w:t>
      </w:r>
      <w:r w:rsidR="004A43DC">
        <w:t>Convenience</w:t>
      </w:r>
      <w:r w:rsidR="0091515D" w:rsidRPr="00875495">
        <w:t xml:space="preserve">, except for rescheduling or its own fault or negligence.  In the event of cancellation for </w:t>
      </w:r>
      <w:r w:rsidR="00D0759B">
        <w:t>convenience</w:t>
      </w:r>
      <w:r w:rsidR="0091515D" w:rsidRPr="00875495">
        <w:t xml:space="preserve"> the Client shall immediately pay the Supplier, by wire transfer:</w:t>
      </w:r>
    </w:p>
    <w:p w14:paraId="1BE7F723" w14:textId="4A7DC12F" w:rsidR="0091515D" w:rsidRPr="00070459" w:rsidRDefault="0091515D" w:rsidP="00E34DDA">
      <w:pPr>
        <w:numPr>
          <w:ilvl w:val="0"/>
          <w:numId w:val="15"/>
        </w:numPr>
        <w:tabs>
          <w:tab w:val="clear" w:pos="405"/>
        </w:tabs>
        <w:spacing w:after="0" w:line="240" w:lineRule="auto"/>
        <w:ind w:left="1134" w:hanging="567"/>
        <w:jc w:val="both"/>
        <w:rPr>
          <w:rFonts w:cstheme="minorHAnsi"/>
          <w:lang w:val="en-US"/>
        </w:rPr>
      </w:pPr>
      <w:proofErr w:type="gramStart"/>
      <w:r w:rsidRPr="00070459">
        <w:rPr>
          <w:rFonts w:cstheme="minorHAnsi"/>
          <w:lang w:val="en-US"/>
        </w:rPr>
        <w:t>if</w:t>
      </w:r>
      <w:proofErr w:type="gramEnd"/>
      <w:r w:rsidRPr="00070459">
        <w:rPr>
          <w:rFonts w:cstheme="minorHAnsi"/>
          <w:lang w:val="en-US"/>
        </w:rPr>
        <w:t xml:space="preserve"> such </w:t>
      </w:r>
      <w:r w:rsidR="00D0759B">
        <w:rPr>
          <w:rFonts w:cstheme="minorHAnsi"/>
          <w:lang w:val="en-US"/>
        </w:rPr>
        <w:t>cancellation</w:t>
      </w:r>
      <w:r w:rsidR="00D0759B" w:rsidRPr="00070459">
        <w:rPr>
          <w:rFonts w:cstheme="minorHAnsi"/>
          <w:lang w:val="en-US"/>
        </w:rPr>
        <w:t xml:space="preserve"> </w:t>
      </w:r>
      <w:r w:rsidRPr="00070459">
        <w:rPr>
          <w:rFonts w:cstheme="minorHAnsi"/>
          <w:lang w:val="en-US"/>
        </w:rPr>
        <w:t xml:space="preserve">occurs between the signature of the order and the </w:t>
      </w:r>
      <w:r w:rsidRPr="00174708">
        <w:rPr>
          <w:rFonts w:cstheme="minorHAnsi"/>
          <w:highlight w:val="yellow"/>
          <w:lang w:val="en-US"/>
        </w:rPr>
        <w:t>___________</w:t>
      </w:r>
      <w:r w:rsidRPr="00070459">
        <w:rPr>
          <w:rFonts w:cstheme="minorHAnsi"/>
          <w:lang w:val="en-US"/>
        </w:rPr>
        <w:t xml:space="preserve">, all internal and/or external costs incurred by the Supplier in preparing the relevant orders. </w:t>
      </w:r>
    </w:p>
    <w:p w14:paraId="2D00CD30" w14:textId="55690090" w:rsidR="0091515D" w:rsidRPr="00070459" w:rsidRDefault="0091515D" w:rsidP="00E34DDA">
      <w:pPr>
        <w:numPr>
          <w:ilvl w:val="0"/>
          <w:numId w:val="15"/>
        </w:numPr>
        <w:tabs>
          <w:tab w:val="clear" w:pos="405"/>
        </w:tabs>
        <w:spacing w:after="0" w:line="240" w:lineRule="auto"/>
        <w:ind w:left="1134" w:hanging="567"/>
        <w:jc w:val="both"/>
        <w:rPr>
          <w:rFonts w:cstheme="minorHAnsi"/>
          <w:lang w:val="en-US"/>
        </w:rPr>
      </w:pPr>
      <w:proofErr w:type="gramStart"/>
      <w:r w:rsidRPr="00070459">
        <w:rPr>
          <w:rFonts w:cstheme="minorHAnsi"/>
          <w:lang w:val="en-US"/>
        </w:rPr>
        <w:t>if</w:t>
      </w:r>
      <w:proofErr w:type="gramEnd"/>
      <w:r w:rsidRPr="00070459">
        <w:rPr>
          <w:rFonts w:cstheme="minorHAnsi"/>
          <w:lang w:val="en-US"/>
        </w:rPr>
        <w:t xml:space="preserve"> such cancellation occurs after the </w:t>
      </w:r>
      <w:r w:rsidRPr="00174708">
        <w:rPr>
          <w:rFonts w:cstheme="minorHAnsi"/>
          <w:highlight w:val="yellow"/>
          <w:lang w:val="en-US"/>
        </w:rPr>
        <w:t>_______________</w:t>
      </w:r>
      <w:r w:rsidRPr="00070459">
        <w:rPr>
          <w:rFonts w:cstheme="minorHAnsi"/>
          <w:lang w:val="en-US"/>
        </w:rPr>
        <w:t xml:space="preserve">, the price of the relevant orders. </w:t>
      </w:r>
    </w:p>
    <w:p w14:paraId="524DD87A" w14:textId="77777777" w:rsidR="004A43DC" w:rsidRDefault="0091515D" w:rsidP="004A43DC">
      <w:pPr>
        <w:ind w:left="567"/>
        <w:jc w:val="both"/>
        <w:rPr>
          <w:rFonts w:cstheme="minorHAnsi"/>
          <w:lang w:val="en-US"/>
        </w:rPr>
      </w:pPr>
      <w:r w:rsidRPr="00070459">
        <w:rPr>
          <w:rFonts w:cstheme="minorHAnsi"/>
          <w:lang w:val="en-US"/>
        </w:rPr>
        <w:t>The payment by the Client to the Supplier shall take place within five days of the cancellation, provided that the Supplier has provided an invoice to the Client on cancellation.</w:t>
      </w:r>
    </w:p>
    <w:p w14:paraId="473B54A9" w14:textId="0F76A82D" w:rsidR="00237CED" w:rsidRPr="00013C73" w:rsidRDefault="0091515D" w:rsidP="00341400">
      <w:pPr>
        <w:spacing w:after="0"/>
        <w:ind w:left="567"/>
        <w:jc w:val="both"/>
        <w:rPr>
          <w:rFonts w:cstheme="minorHAnsi"/>
          <w:lang w:val="en-US"/>
        </w:rPr>
      </w:pPr>
      <w:r w:rsidRPr="00070459">
        <w:rPr>
          <w:rFonts w:cstheme="minorHAnsi"/>
          <w:lang w:val="en-US"/>
        </w:rPr>
        <w:t>In both cases, part of the payment may consist in the Supplier retaining monies from the instalments already paid by the Client. Any monies resulting from instalments superior to the amounts due from the Client to the Supplier shall be reimbursed to the Client.</w:t>
      </w:r>
    </w:p>
    <w:p w14:paraId="4A2BAC23" w14:textId="0CD10446" w:rsidR="0091515D" w:rsidRPr="004A43DC" w:rsidRDefault="003913EB" w:rsidP="00341400">
      <w:pPr>
        <w:pStyle w:val="Listenabsatz"/>
        <w:numPr>
          <w:ilvl w:val="1"/>
          <w:numId w:val="20"/>
        </w:numPr>
        <w:ind w:left="567" w:hanging="567"/>
      </w:pPr>
      <w:r w:rsidRPr="005E32BA">
        <w:rPr>
          <w:i/>
        </w:rPr>
        <w:t xml:space="preserve">Acceleration </w:t>
      </w:r>
      <w:r w:rsidR="00C320F7" w:rsidRPr="005E32BA">
        <w:rPr>
          <w:i/>
        </w:rPr>
        <w:t>and/</w:t>
      </w:r>
      <w:r w:rsidR="00BC5126" w:rsidRPr="005E32BA">
        <w:rPr>
          <w:i/>
        </w:rPr>
        <w:t>or</w:t>
      </w:r>
      <w:r w:rsidRPr="005E32BA">
        <w:rPr>
          <w:i/>
        </w:rPr>
        <w:t xml:space="preserve"> extension of time</w:t>
      </w:r>
      <w:r w:rsidR="00A77885" w:rsidRPr="005E32BA">
        <w:rPr>
          <w:i/>
        </w:rPr>
        <w:br/>
      </w:r>
      <w:r w:rsidR="0091515D" w:rsidRPr="00A77885">
        <w:t>Any accelerat</w:t>
      </w:r>
      <w:r w:rsidR="00F4466A" w:rsidRPr="00A77885">
        <w:t>ion</w:t>
      </w:r>
      <w:r w:rsidR="0091515D" w:rsidRPr="00A77885">
        <w:t xml:space="preserve"> </w:t>
      </w:r>
      <w:r w:rsidR="00C320F7" w:rsidRPr="00A77885">
        <w:t>and/</w:t>
      </w:r>
      <w:r w:rsidR="0091515D" w:rsidRPr="00A77885">
        <w:t xml:space="preserve">or </w:t>
      </w:r>
      <w:r w:rsidR="00F4466A" w:rsidRPr="00A77885">
        <w:t xml:space="preserve">extension of </w:t>
      </w:r>
      <w:r w:rsidR="0091515D" w:rsidRPr="00A77885">
        <w:t>time for providing Supplied Item/Services compared to the Supplier Schedule</w:t>
      </w:r>
      <w:r w:rsidR="00F4466A" w:rsidRPr="00A77885">
        <w:t>, which is due to the Client</w:t>
      </w:r>
      <w:r w:rsidR="00B612C9">
        <w:t xml:space="preserve">, </w:t>
      </w:r>
      <w:r w:rsidR="00F4466A" w:rsidRPr="00A77885">
        <w:t>Client’s</w:t>
      </w:r>
      <w:r w:rsidR="00BC5126" w:rsidRPr="00A77885">
        <w:t xml:space="preserve"> Affiliates </w:t>
      </w:r>
      <w:r w:rsidR="00B612C9">
        <w:t xml:space="preserve">or Client’s </w:t>
      </w:r>
      <w:proofErr w:type="spellStart"/>
      <w:r w:rsidR="00B612C9">
        <w:t>SubSuppliers</w:t>
      </w:r>
      <w:proofErr w:type="spellEnd"/>
      <w:r w:rsidR="00B612C9">
        <w:t xml:space="preserve"> </w:t>
      </w:r>
      <w:r w:rsidR="00F4466A" w:rsidRPr="00A77885">
        <w:t>action and/or omission,</w:t>
      </w:r>
      <w:r w:rsidR="00BC5126" w:rsidRPr="00A77885">
        <w:t xml:space="preserve"> </w:t>
      </w:r>
      <w:r w:rsidR="0091515D" w:rsidRPr="00A77885">
        <w:t xml:space="preserve">may lead to implementation of provision stated </w:t>
      </w:r>
      <w:r w:rsidR="00BC5126" w:rsidRPr="00A77885">
        <w:t xml:space="preserve">in </w:t>
      </w:r>
      <w:r w:rsidR="000906DC" w:rsidRPr="000906DC">
        <w:rPr>
          <w:highlight w:val="yellow"/>
        </w:rPr>
        <w:t>Art</w:t>
      </w:r>
      <w:r w:rsidR="0091515D" w:rsidRPr="000906DC">
        <w:rPr>
          <w:highlight w:val="yellow"/>
        </w:rPr>
        <w:t xml:space="preserve"> </w:t>
      </w:r>
      <w:r w:rsidR="004A43DC" w:rsidRPr="000906DC">
        <w:rPr>
          <w:highlight w:val="yellow"/>
        </w:rPr>
        <w:t>10.2</w:t>
      </w:r>
      <w:r w:rsidR="0091515D" w:rsidRPr="000906DC">
        <w:rPr>
          <w:highlight w:val="yellow"/>
        </w:rPr>
        <w:t xml:space="preserve"> and</w:t>
      </w:r>
      <w:r w:rsidR="00BC5126" w:rsidRPr="000906DC">
        <w:rPr>
          <w:highlight w:val="yellow"/>
        </w:rPr>
        <w:t>/or</w:t>
      </w:r>
      <w:r w:rsidR="0091515D" w:rsidRPr="000906DC">
        <w:rPr>
          <w:highlight w:val="yellow"/>
        </w:rPr>
        <w:t xml:space="preserve"> </w:t>
      </w:r>
      <w:r w:rsidR="004A43DC" w:rsidRPr="000906DC">
        <w:rPr>
          <w:highlight w:val="yellow"/>
        </w:rPr>
        <w:t>10.3</w:t>
      </w:r>
      <w:r w:rsidR="0091515D" w:rsidRPr="004A43DC">
        <w:t xml:space="preserve"> above. </w:t>
      </w:r>
    </w:p>
    <w:p w14:paraId="230C430B" w14:textId="77777777" w:rsidR="005E32BA" w:rsidRPr="00A77885" w:rsidRDefault="005E32BA" w:rsidP="005E32BA">
      <w:pPr>
        <w:pStyle w:val="Listenabsatz"/>
      </w:pPr>
    </w:p>
    <w:p w14:paraId="0877A544" w14:textId="57D16121" w:rsidR="003913EB" w:rsidRPr="00D9798F" w:rsidRDefault="005E32BA" w:rsidP="003A663D">
      <w:pPr>
        <w:pStyle w:val="berschrift2"/>
        <w:rPr>
          <w:rFonts w:asciiTheme="minorHAnsi" w:hAnsiTheme="minorHAnsi" w:cstheme="minorHAnsi"/>
          <w:lang w:val="en-US"/>
        </w:rPr>
      </w:pPr>
      <w:bookmarkStart w:id="15" w:name="_Toc488154028"/>
      <w:r>
        <w:rPr>
          <w:rFonts w:asciiTheme="minorHAnsi" w:hAnsiTheme="minorHAnsi" w:cstheme="minorHAnsi"/>
          <w:lang w:val="en-US"/>
        </w:rPr>
        <w:t>ARTICLE 11</w:t>
      </w:r>
      <w:r w:rsidR="00F4041B">
        <w:rPr>
          <w:rFonts w:asciiTheme="minorHAnsi" w:hAnsiTheme="minorHAnsi" w:cstheme="minorHAnsi"/>
          <w:lang w:val="en-US"/>
        </w:rPr>
        <w:t xml:space="preserve">. </w:t>
      </w:r>
      <w:r w:rsidR="003913EB" w:rsidRPr="00D9798F">
        <w:rPr>
          <w:rFonts w:asciiTheme="minorHAnsi" w:hAnsiTheme="minorHAnsi" w:cstheme="minorHAnsi"/>
          <w:lang w:val="en-US"/>
        </w:rPr>
        <w:t xml:space="preserve">WARRANTIES </w:t>
      </w:r>
      <w:r w:rsidR="00F4041B">
        <w:rPr>
          <w:rFonts w:asciiTheme="minorHAnsi" w:hAnsiTheme="minorHAnsi" w:cstheme="minorHAnsi"/>
          <w:lang w:val="en-US"/>
        </w:rPr>
        <w:t>AND GUARANTIES</w:t>
      </w:r>
      <w:bookmarkEnd w:id="15"/>
    </w:p>
    <w:p w14:paraId="710BE06A" w14:textId="30C9D764" w:rsidR="006771C0" w:rsidRPr="005E32BA" w:rsidRDefault="004A43DC" w:rsidP="000C014C">
      <w:pPr>
        <w:pStyle w:val="Listenabsatz"/>
        <w:numPr>
          <w:ilvl w:val="0"/>
          <w:numId w:val="5"/>
        </w:numPr>
        <w:tabs>
          <w:tab w:val="clear" w:pos="284"/>
        </w:tabs>
        <w:ind w:left="567" w:hanging="567"/>
        <w:rPr>
          <w:i/>
        </w:rPr>
      </w:pPr>
      <w:r>
        <w:rPr>
          <w:i/>
        </w:rPr>
        <w:t>Services and Supplied I</w:t>
      </w:r>
      <w:r w:rsidR="006771C0" w:rsidRPr="005E32BA">
        <w:rPr>
          <w:i/>
        </w:rPr>
        <w:t>tems</w:t>
      </w:r>
    </w:p>
    <w:p w14:paraId="6FAD43FB" w14:textId="1FADB726" w:rsidR="006771C0" w:rsidRPr="00884DEF" w:rsidRDefault="006771C0" w:rsidP="005E32BA">
      <w:pPr>
        <w:spacing w:after="0"/>
        <w:ind w:left="568"/>
        <w:rPr>
          <w:lang w:val="en-US"/>
        </w:rPr>
      </w:pPr>
      <w:r w:rsidRPr="00884DEF">
        <w:rPr>
          <w:lang w:val="en-US"/>
        </w:rPr>
        <w:t>The Supplier represents and warrants to Client that the Supplied Items and all equipment and materials furnished by the Supplier in connection with the Services, will be free and clear from any claims, liens, encumbrances and attachments that would or could affect or impair Client’s use thereof and will be of good quality, new and/or like new unless expressly provided otherwise by this Agreement. The Supplier further represents and warrants that the Supplied Items, all equipment and materials and the Services will be free from</w:t>
      </w:r>
      <w:r w:rsidR="001B7A71">
        <w:rPr>
          <w:lang w:val="en-US"/>
        </w:rPr>
        <w:t xml:space="preserve"> any</w:t>
      </w:r>
      <w:r w:rsidRPr="00884DEF">
        <w:rPr>
          <w:lang w:val="en-US"/>
        </w:rPr>
        <w:t xml:space="preserve"> defects in design, workmanship and materials and will conform to the requirements of this Agreement. Supplied Items, equipment and materials or Services not conforming to these requirements, including substitutions not properly approved and authorized, may be considered defective.  The Supplier shall not charge Client, or shall reimburse Client for any costs paid by Client, as the case may be, for repair of any Supplied Items or equipment and materials furnished by the Supplier in connection with the Services, to the extent such repair is covered by a manufacturer’s warranty, through an insurance claim or otherwise.  If required by Client, the Supplier shall furnish satisfactory evidence, as Client may instruct, as to the kind and quality of </w:t>
      </w:r>
      <w:r w:rsidRPr="00884DEF">
        <w:rPr>
          <w:lang w:val="en-US"/>
        </w:rPr>
        <w:lastRenderedPageBreak/>
        <w:t>the Supplied Items and equipment and materials furnished by the Supplier in connection with the Services</w:t>
      </w:r>
      <w:r w:rsidR="00383FBB">
        <w:rPr>
          <w:lang w:val="en-US"/>
        </w:rPr>
        <w:t>.</w:t>
      </w:r>
    </w:p>
    <w:p w14:paraId="3A7F1A2C" w14:textId="77C654D3" w:rsidR="005E32BA" w:rsidRDefault="006771C0" w:rsidP="000C014C">
      <w:pPr>
        <w:pStyle w:val="Listenabsatz"/>
        <w:numPr>
          <w:ilvl w:val="0"/>
          <w:numId w:val="5"/>
        </w:numPr>
        <w:tabs>
          <w:tab w:val="clear" w:pos="284"/>
        </w:tabs>
        <w:ind w:left="567" w:hanging="567"/>
      </w:pPr>
      <w:r w:rsidRPr="005E32BA">
        <w:rPr>
          <w:i/>
        </w:rPr>
        <w:t>Correct and complete information</w:t>
      </w:r>
      <w:r w:rsidR="00456C9B" w:rsidRPr="005E32BA">
        <w:rPr>
          <w:i/>
        </w:rPr>
        <w:br/>
      </w:r>
      <w:r w:rsidR="00F4041B" w:rsidRPr="00E55F97">
        <w:t xml:space="preserve">The </w:t>
      </w:r>
      <w:r w:rsidR="007F071B">
        <w:t>C</w:t>
      </w:r>
      <w:r w:rsidR="00F4041B" w:rsidRPr="00E55F97">
        <w:t xml:space="preserve">lient represents and warrants that, in entering into this Agreement, he has </w:t>
      </w:r>
      <w:r w:rsidR="00F95C7A" w:rsidRPr="00E55F97">
        <w:t xml:space="preserve">delivered </w:t>
      </w:r>
      <w:r w:rsidR="00F4041B" w:rsidRPr="00E55F97">
        <w:t>correct and complete data</w:t>
      </w:r>
      <w:r w:rsidR="007F071B">
        <w:t xml:space="preserve">, </w:t>
      </w:r>
      <w:r w:rsidR="00F4041B" w:rsidRPr="00E55F97">
        <w:t>documents</w:t>
      </w:r>
      <w:r w:rsidR="003D69DD" w:rsidRPr="00E55F97">
        <w:t xml:space="preserve"> </w:t>
      </w:r>
      <w:r w:rsidR="007F071B">
        <w:t xml:space="preserve">and any other information </w:t>
      </w:r>
      <w:r w:rsidR="003D69DD" w:rsidRPr="00E55F97">
        <w:t xml:space="preserve">in due time </w:t>
      </w:r>
      <w:r w:rsidR="00F4041B" w:rsidRPr="00E55F97">
        <w:t xml:space="preserve"> to </w:t>
      </w:r>
      <w:r w:rsidR="003D69DD" w:rsidRPr="00E55F97">
        <w:t xml:space="preserve">allow </w:t>
      </w:r>
      <w:r w:rsidR="00F4041B" w:rsidRPr="00E55F97">
        <w:t xml:space="preserve">the Supplier to </w:t>
      </w:r>
      <w:r w:rsidR="00F95C7A" w:rsidRPr="00E55F97">
        <w:t xml:space="preserve">fulfil his obligations and </w:t>
      </w:r>
      <w:r w:rsidR="00F4041B" w:rsidRPr="00E55F97">
        <w:t xml:space="preserve">perform the Services contracted herein, </w:t>
      </w:r>
      <w:r w:rsidR="003D69DD" w:rsidRPr="00E55F97">
        <w:t xml:space="preserve">according </w:t>
      </w:r>
      <w:r w:rsidR="00F4041B" w:rsidRPr="00E55F97">
        <w:t xml:space="preserve">the Supplier’s </w:t>
      </w:r>
      <w:r w:rsidR="003D69DD" w:rsidRPr="00E55F97">
        <w:t>Schedule</w:t>
      </w:r>
      <w:r w:rsidR="004423E9" w:rsidRPr="00E55F97">
        <w:t xml:space="preserve"> </w:t>
      </w:r>
      <w:r w:rsidR="003D69DD" w:rsidRPr="00E55F97">
        <w:t xml:space="preserve">set out in </w:t>
      </w:r>
      <w:r w:rsidR="000906DC" w:rsidRPr="000906DC">
        <w:rPr>
          <w:highlight w:val="yellow"/>
        </w:rPr>
        <w:t>Art</w:t>
      </w:r>
      <w:r w:rsidR="003D69DD" w:rsidRPr="000906DC">
        <w:rPr>
          <w:highlight w:val="yellow"/>
        </w:rPr>
        <w:t xml:space="preserve"> 3.1 a</w:t>
      </w:r>
      <w:r w:rsidR="003D69DD" w:rsidRPr="00E55F97">
        <w:t>).</w:t>
      </w:r>
    </w:p>
    <w:p w14:paraId="159553FE" w14:textId="391BD464" w:rsidR="003913EB" w:rsidRPr="005E32BA" w:rsidRDefault="003913EB" w:rsidP="000C014C">
      <w:pPr>
        <w:pStyle w:val="Listenabsatz"/>
        <w:numPr>
          <w:ilvl w:val="0"/>
          <w:numId w:val="5"/>
        </w:numPr>
        <w:tabs>
          <w:tab w:val="clear" w:pos="284"/>
        </w:tabs>
        <w:ind w:left="567" w:hanging="567"/>
        <w:rPr>
          <w:i/>
        </w:rPr>
      </w:pPr>
      <w:r w:rsidRPr="005E32BA">
        <w:rPr>
          <w:i/>
        </w:rPr>
        <w:t>Performance /payment guarant</w:t>
      </w:r>
      <w:r w:rsidR="003228F9" w:rsidRPr="005E32BA">
        <w:rPr>
          <w:i/>
        </w:rPr>
        <w:t>ies</w:t>
      </w:r>
    </w:p>
    <w:p w14:paraId="22764AEB" w14:textId="219D2144" w:rsidR="00AD33FB" w:rsidRDefault="00AD33FB" w:rsidP="00AD33FB">
      <w:pPr>
        <w:pStyle w:val="DRCEL2"/>
        <w:numPr>
          <w:ilvl w:val="0"/>
          <w:numId w:val="0"/>
        </w:numPr>
        <w:tabs>
          <w:tab w:val="left" w:pos="720"/>
        </w:tabs>
        <w:spacing w:after="0"/>
        <w:ind w:left="567"/>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 xml:space="preserve">The parties agree to provide, on written request by the other party within latest 1 week after the signature of the Agreement, the following guarantees as per </w:t>
      </w:r>
      <w:r w:rsidRPr="000906DC">
        <w:rPr>
          <w:rFonts w:asciiTheme="minorHAnsi" w:eastAsiaTheme="minorHAnsi" w:hAnsiTheme="minorHAnsi" w:cstheme="minorHAnsi"/>
          <w:sz w:val="22"/>
          <w:szCs w:val="22"/>
          <w:highlight w:val="yellow"/>
          <w:lang w:val="en-US"/>
        </w:rPr>
        <w:t>Annex 1, item 8</w:t>
      </w:r>
      <w:r w:rsidR="006126A8">
        <w:rPr>
          <w:rFonts w:asciiTheme="minorHAnsi" w:eastAsiaTheme="minorHAnsi" w:hAnsiTheme="minorHAnsi" w:cstheme="minorHAnsi"/>
          <w:sz w:val="22"/>
          <w:szCs w:val="22"/>
          <w:highlight w:val="yellow"/>
          <w:lang w:val="en-US"/>
        </w:rPr>
        <w:t xml:space="preserve"> of Appendix B</w:t>
      </w:r>
      <w:r w:rsidRPr="000906DC">
        <w:rPr>
          <w:rFonts w:asciiTheme="minorHAnsi" w:eastAsiaTheme="minorHAnsi" w:hAnsiTheme="minorHAnsi" w:cstheme="minorHAnsi"/>
          <w:sz w:val="22"/>
          <w:szCs w:val="22"/>
          <w:highlight w:val="yellow"/>
          <w:lang w:val="en-US"/>
        </w:rPr>
        <w:t>:</w:t>
      </w:r>
    </w:p>
    <w:p w14:paraId="19BC69D1" w14:textId="77777777" w:rsidR="00AD33FB" w:rsidRDefault="00AD33FB" w:rsidP="00AD33FB">
      <w:pPr>
        <w:pStyle w:val="DRCEL2"/>
        <w:numPr>
          <w:ilvl w:val="0"/>
          <w:numId w:val="55"/>
        </w:numPr>
        <w:tabs>
          <w:tab w:val="left" w:pos="720"/>
        </w:tabs>
        <w:spacing w:after="0"/>
        <w:rPr>
          <w:rFonts w:asciiTheme="minorHAnsi" w:eastAsiaTheme="minorHAnsi" w:hAnsiTheme="minorHAnsi" w:cstheme="minorHAnsi"/>
          <w:sz w:val="22"/>
          <w:szCs w:val="22"/>
          <w:lang w:val="en-US"/>
        </w:rPr>
      </w:pPr>
      <w:r w:rsidRPr="003A1E2D">
        <w:rPr>
          <w:rFonts w:asciiTheme="minorHAnsi" w:eastAsiaTheme="minorHAnsi" w:hAnsiTheme="minorHAnsi" w:cstheme="minorHAnsi"/>
          <w:sz w:val="22"/>
          <w:szCs w:val="22"/>
          <w:lang w:val="en-US"/>
        </w:rPr>
        <w:t xml:space="preserve">Supplier shall </w:t>
      </w:r>
      <w:r>
        <w:rPr>
          <w:rFonts w:asciiTheme="minorHAnsi" w:eastAsiaTheme="minorHAnsi" w:hAnsiTheme="minorHAnsi" w:cstheme="minorHAnsi"/>
          <w:sz w:val="22"/>
          <w:szCs w:val="22"/>
          <w:lang w:val="en-US"/>
        </w:rPr>
        <w:t>deliver</w:t>
      </w:r>
      <w:r w:rsidRPr="003A1E2D">
        <w:rPr>
          <w:rFonts w:asciiTheme="minorHAnsi" w:eastAsiaTheme="minorHAnsi" w:hAnsiTheme="minorHAnsi" w:cstheme="minorHAnsi"/>
          <w:sz w:val="22"/>
          <w:szCs w:val="22"/>
          <w:lang w:val="en-US"/>
        </w:rPr>
        <w:t xml:space="preserve"> a performance guarantee in favor of the Client. The maximum aggregate liability hereunder shall be of </w:t>
      </w:r>
      <w:r w:rsidRPr="003A1E2D">
        <w:rPr>
          <w:rFonts w:asciiTheme="minorHAnsi" w:eastAsiaTheme="minorHAnsi" w:hAnsiTheme="minorHAnsi" w:cstheme="minorHAnsi"/>
          <w:sz w:val="22"/>
          <w:szCs w:val="22"/>
          <w:highlight w:val="yellow"/>
          <w:lang w:val="en-US"/>
        </w:rPr>
        <w:t>five per cent (5%)</w:t>
      </w:r>
      <w:r w:rsidRPr="003A1E2D">
        <w:rPr>
          <w:rFonts w:asciiTheme="minorHAnsi" w:eastAsiaTheme="minorHAnsi" w:hAnsiTheme="minorHAnsi" w:cstheme="minorHAnsi"/>
          <w:sz w:val="22"/>
          <w:szCs w:val="22"/>
          <w:lang w:val="en-US"/>
        </w:rPr>
        <w:t xml:space="preserve"> of the Contract Value at the Commencement Date</w:t>
      </w:r>
      <w:r>
        <w:rPr>
          <w:rFonts w:asciiTheme="minorHAnsi" w:eastAsiaTheme="minorHAnsi" w:hAnsiTheme="minorHAnsi" w:cstheme="minorHAnsi"/>
          <w:sz w:val="22"/>
          <w:szCs w:val="22"/>
          <w:lang w:val="en-US"/>
        </w:rPr>
        <w:t>.</w:t>
      </w:r>
    </w:p>
    <w:p w14:paraId="6C343317" w14:textId="77777777" w:rsidR="00AD33FB" w:rsidRDefault="00AD33FB" w:rsidP="00AD33FB">
      <w:pPr>
        <w:pStyle w:val="DRCEL2"/>
        <w:numPr>
          <w:ilvl w:val="0"/>
          <w:numId w:val="55"/>
        </w:numPr>
        <w:spacing w:after="0"/>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Client shall deliver payment guarantee in favor of the Supplier, amount of which shall correspond to the portion of Price to be paid by the Client at the last milestone set forth in the Schedule of Payment.</w:t>
      </w:r>
    </w:p>
    <w:p w14:paraId="2998F417" w14:textId="77777777" w:rsidR="00AD33FB" w:rsidRDefault="00AD33FB" w:rsidP="00AD33FB">
      <w:pPr>
        <w:pStyle w:val="DRCEL2"/>
        <w:numPr>
          <w:ilvl w:val="0"/>
          <w:numId w:val="0"/>
        </w:numPr>
        <w:spacing w:after="0"/>
        <w:ind w:left="570"/>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 xml:space="preserve">Such guarantees shall be provided within </w:t>
      </w:r>
      <w:r w:rsidRPr="000906DC">
        <w:rPr>
          <w:rFonts w:asciiTheme="minorHAnsi" w:eastAsiaTheme="minorHAnsi" w:hAnsiTheme="minorHAnsi" w:cstheme="minorHAnsi"/>
          <w:sz w:val="22"/>
          <w:szCs w:val="22"/>
          <w:highlight w:val="yellow"/>
          <w:lang w:val="en-US"/>
        </w:rPr>
        <w:t>1 month</w:t>
      </w:r>
      <w:r>
        <w:rPr>
          <w:rFonts w:asciiTheme="minorHAnsi" w:eastAsiaTheme="minorHAnsi" w:hAnsiTheme="minorHAnsi" w:cstheme="minorHAnsi"/>
          <w:sz w:val="22"/>
          <w:szCs w:val="22"/>
          <w:lang w:val="en-US"/>
        </w:rPr>
        <w:t xml:space="preserve"> after the signature of the Agreement.</w:t>
      </w:r>
    </w:p>
    <w:p w14:paraId="09DC3864" w14:textId="24120239" w:rsidR="0071101D" w:rsidRPr="00E55F97" w:rsidRDefault="003913EB" w:rsidP="000C014C">
      <w:pPr>
        <w:pStyle w:val="Listenabsatz"/>
        <w:numPr>
          <w:ilvl w:val="0"/>
          <w:numId w:val="5"/>
        </w:numPr>
        <w:tabs>
          <w:tab w:val="clear" w:pos="284"/>
        </w:tabs>
        <w:ind w:left="567" w:hanging="567"/>
      </w:pPr>
      <w:r w:rsidRPr="005E32BA">
        <w:rPr>
          <w:i/>
        </w:rPr>
        <w:t>Suspension of works</w:t>
      </w:r>
      <w:r w:rsidR="00456C9B" w:rsidRPr="00E55F97">
        <w:br/>
      </w:r>
      <w:r w:rsidR="00A571BB" w:rsidRPr="00E55F97">
        <w:t xml:space="preserve">The Client may at any time suspend performance of the Services by the Supplier, in whole or in part, by </w:t>
      </w:r>
      <w:r w:rsidR="0055763D">
        <w:t xml:space="preserve">written </w:t>
      </w:r>
      <w:r w:rsidR="00A571BB" w:rsidRPr="00E55F97">
        <w:t xml:space="preserve">notice to the Supplier, in which case the Client </w:t>
      </w:r>
      <w:r w:rsidR="008E0FEE" w:rsidRPr="00E55F97">
        <w:t>shall</w:t>
      </w:r>
      <w:r w:rsidR="00A571BB" w:rsidRPr="00E55F97">
        <w:t xml:space="preserve">, within </w:t>
      </w:r>
      <w:r w:rsidR="00A571BB" w:rsidRPr="006C576F">
        <w:rPr>
          <w:highlight w:val="yellow"/>
        </w:rPr>
        <w:t>t</w:t>
      </w:r>
      <w:r w:rsidR="0055763D" w:rsidRPr="006C576F">
        <w:rPr>
          <w:highlight w:val="yellow"/>
        </w:rPr>
        <w:t xml:space="preserve">wenty </w:t>
      </w:r>
      <w:r w:rsidR="002815F2" w:rsidRPr="006C576F">
        <w:rPr>
          <w:highlight w:val="yellow"/>
        </w:rPr>
        <w:t>(2</w:t>
      </w:r>
      <w:r w:rsidR="00A571BB" w:rsidRPr="006C576F">
        <w:rPr>
          <w:highlight w:val="yellow"/>
        </w:rPr>
        <w:t>0</w:t>
      </w:r>
      <w:r w:rsidR="00A571BB" w:rsidRPr="00E55F97">
        <w:t xml:space="preserve">) days of the receipt of an invoice from the Supplier, pay to the Supplier the reasonable costs, if any, incurred by the Supplier with respect to the </w:t>
      </w:r>
      <w:r w:rsidR="00C068EF" w:rsidRPr="00E55F97">
        <w:t>mobilization</w:t>
      </w:r>
      <w:r w:rsidR="0016047E" w:rsidRPr="00E55F97">
        <w:t xml:space="preserve"> </w:t>
      </w:r>
      <w:r w:rsidR="00A571BB" w:rsidRPr="00E55F97">
        <w:t xml:space="preserve">of the Supplier’s workforce upon notice of the suspension and </w:t>
      </w:r>
      <w:r w:rsidR="00C068EF" w:rsidRPr="00E55F97">
        <w:t>mobilization</w:t>
      </w:r>
      <w:r w:rsidR="00A571BB" w:rsidRPr="00E55F97">
        <w:t xml:space="preserve"> </w:t>
      </w:r>
      <w:r w:rsidR="0016047E" w:rsidRPr="00E55F97">
        <w:t xml:space="preserve"> </w:t>
      </w:r>
      <w:r w:rsidR="00A571BB" w:rsidRPr="00E55F97">
        <w:t>of the Supplier’s workforce upon resumption of the Services, if applicable</w:t>
      </w:r>
      <w:r w:rsidR="002815F2" w:rsidRPr="00E55F97">
        <w:t>.</w:t>
      </w:r>
      <w:r w:rsidR="00456C9B" w:rsidRPr="00E55F97">
        <w:br/>
      </w:r>
      <w:r w:rsidR="0071101D" w:rsidRPr="00E55F97">
        <w:t xml:space="preserve">If the Client fails to comply with its payment obligations and provided the Client has been given </w:t>
      </w:r>
      <w:r w:rsidR="00C81794" w:rsidRPr="00E55F97">
        <w:t xml:space="preserve">a </w:t>
      </w:r>
      <w:r w:rsidR="00BC5126" w:rsidRPr="00E55F97">
        <w:t xml:space="preserve">written notice of </w:t>
      </w:r>
      <w:r w:rsidR="00BC5126" w:rsidRPr="006C576F">
        <w:rPr>
          <w:highlight w:val="yellow"/>
        </w:rPr>
        <w:t>one</w:t>
      </w:r>
      <w:r w:rsidR="00A571BB" w:rsidRPr="006C576F">
        <w:rPr>
          <w:highlight w:val="yellow"/>
        </w:rPr>
        <w:t xml:space="preserve"> </w:t>
      </w:r>
      <w:r w:rsidR="00BC5126" w:rsidRPr="006C576F">
        <w:rPr>
          <w:highlight w:val="yellow"/>
        </w:rPr>
        <w:t>(1)</w:t>
      </w:r>
      <w:r w:rsidR="00C81794" w:rsidRPr="006C576F">
        <w:rPr>
          <w:highlight w:val="yellow"/>
        </w:rPr>
        <w:t xml:space="preserve"> week [5 working days</w:t>
      </w:r>
      <w:r w:rsidR="00C81794" w:rsidRPr="00E55F97">
        <w:t>]</w:t>
      </w:r>
      <w:r w:rsidR="0071101D" w:rsidRPr="00E55F97">
        <w:t xml:space="preserve"> to remedy, the Sup</w:t>
      </w:r>
      <w:r w:rsidR="00BC5126" w:rsidRPr="00E55F97">
        <w:t>plier may suspend the Works or S</w:t>
      </w:r>
      <w:r w:rsidR="0071101D" w:rsidRPr="00E55F97">
        <w:t xml:space="preserve">ervices </w:t>
      </w:r>
      <w:r w:rsidR="00BC5126" w:rsidRPr="00E55F97">
        <w:t>until the pending payment has been effectuated.</w:t>
      </w:r>
    </w:p>
    <w:p w14:paraId="606C0C86" w14:textId="77777777" w:rsidR="0071101D" w:rsidRPr="00D9798F" w:rsidRDefault="0071101D" w:rsidP="00C30270">
      <w:pPr>
        <w:ind w:left="567"/>
        <w:rPr>
          <w:b/>
          <w:i/>
          <w:sz w:val="16"/>
          <w:szCs w:val="16"/>
          <w:lang w:val="en-US"/>
        </w:rPr>
      </w:pPr>
      <w:r w:rsidRPr="00E55F97">
        <w:rPr>
          <w:lang w:val="en-US"/>
        </w:rPr>
        <w:t xml:space="preserve">Should the Supplier suffer delays or incur costs as a result of such reduction or suspension, the </w:t>
      </w:r>
      <w:r w:rsidR="00155BF4" w:rsidRPr="00E55F97">
        <w:rPr>
          <w:lang w:val="en-US"/>
        </w:rPr>
        <w:t>Supplier</w:t>
      </w:r>
      <w:r w:rsidRPr="00E55F97">
        <w:rPr>
          <w:lang w:val="en-US"/>
        </w:rPr>
        <w:t xml:space="preserve"> shall be entitled to Extension of Time and/or compensation of damage suffered</w:t>
      </w:r>
      <w:r w:rsidR="00E043A3" w:rsidRPr="00E55F97">
        <w:rPr>
          <w:lang w:val="en-US"/>
        </w:rPr>
        <w:t>.</w:t>
      </w:r>
    </w:p>
    <w:p w14:paraId="2C29535D" w14:textId="4452F33A" w:rsidR="003913EB" w:rsidRPr="00D9798F" w:rsidRDefault="00AF4803" w:rsidP="00F2104B">
      <w:pPr>
        <w:pStyle w:val="berschrift2"/>
        <w:rPr>
          <w:rFonts w:asciiTheme="minorHAnsi" w:hAnsiTheme="minorHAnsi" w:cstheme="minorHAnsi"/>
          <w:lang w:val="en-US"/>
        </w:rPr>
      </w:pPr>
      <w:bookmarkStart w:id="16" w:name="_Toc488154029"/>
      <w:r>
        <w:rPr>
          <w:rFonts w:asciiTheme="minorHAnsi" w:hAnsiTheme="minorHAnsi" w:cstheme="minorHAnsi"/>
          <w:lang w:val="en-US"/>
        </w:rPr>
        <w:t>ARTICLE 1</w:t>
      </w:r>
      <w:r w:rsidR="000C014C">
        <w:rPr>
          <w:rFonts w:asciiTheme="minorHAnsi" w:hAnsiTheme="minorHAnsi" w:cstheme="minorHAnsi"/>
          <w:lang w:val="en-US"/>
        </w:rPr>
        <w:t>2</w:t>
      </w:r>
      <w:r w:rsidR="003913EB" w:rsidRPr="00D9798F">
        <w:rPr>
          <w:rFonts w:asciiTheme="minorHAnsi" w:hAnsiTheme="minorHAnsi" w:cstheme="minorHAnsi"/>
          <w:lang w:val="en-US"/>
        </w:rPr>
        <w:t>. INSURANCE</w:t>
      </w:r>
      <w:bookmarkEnd w:id="16"/>
      <w:r w:rsidR="003913EB" w:rsidRPr="00D9798F">
        <w:rPr>
          <w:rFonts w:asciiTheme="minorHAnsi" w:hAnsiTheme="minorHAnsi" w:cstheme="minorHAnsi"/>
          <w:lang w:val="en-US"/>
        </w:rPr>
        <w:t xml:space="preserve">  </w:t>
      </w:r>
    </w:p>
    <w:p w14:paraId="486FD2BA" w14:textId="77777777" w:rsidR="00DC5591" w:rsidRPr="000C014C" w:rsidRDefault="00DC5591" w:rsidP="000C014C">
      <w:pPr>
        <w:pStyle w:val="Listenabsatz"/>
        <w:numPr>
          <w:ilvl w:val="0"/>
          <w:numId w:val="6"/>
        </w:numPr>
        <w:tabs>
          <w:tab w:val="clear" w:pos="284"/>
        </w:tabs>
        <w:ind w:left="567" w:hanging="567"/>
        <w:rPr>
          <w:i/>
        </w:rPr>
      </w:pPr>
      <w:r w:rsidRPr="000C014C">
        <w:rPr>
          <w:i/>
        </w:rPr>
        <w:t>Insurance Coverage</w:t>
      </w:r>
    </w:p>
    <w:p w14:paraId="60C24EF2" w14:textId="71D2BAEA" w:rsidR="000C014C" w:rsidRDefault="00813C83" w:rsidP="000C014C">
      <w:pPr>
        <w:spacing w:after="0"/>
        <w:ind w:left="568"/>
        <w:rPr>
          <w:lang w:val="en-US"/>
        </w:rPr>
      </w:pPr>
      <w:r w:rsidRPr="00884DEF">
        <w:rPr>
          <w:lang w:val="en-US"/>
        </w:rPr>
        <w:t xml:space="preserve">The Supplier shall provide, maintain and pay for, and </w:t>
      </w:r>
      <w:proofErr w:type="gramStart"/>
      <w:r w:rsidRPr="00884DEF">
        <w:rPr>
          <w:lang w:val="en-US"/>
        </w:rPr>
        <w:t>cause</w:t>
      </w:r>
      <w:proofErr w:type="gramEnd"/>
      <w:r w:rsidRPr="00884DEF">
        <w:rPr>
          <w:lang w:val="en-US"/>
        </w:rPr>
        <w:t xml:space="preserve"> all </w:t>
      </w:r>
      <w:proofErr w:type="spellStart"/>
      <w:r w:rsidRPr="00884DEF">
        <w:rPr>
          <w:lang w:val="en-US"/>
        </w:rPr>
        <w:t>Sub</w:t>
      </w:r>
      <w:r w:rsidR="00297956" w:rsidRPr="00884DEF">
        <w:rPr>
          <w:lang w:val="en-US"/>
        </w:rPr>
        <w:t>Suppliers</w:t>
      </w:r>
      <w:proofErr w:type="spellEnd"/>
      <w:r w:rsidRPr="00884DEF">
        <w:rPr>
          <w:lang w:val="en-US"/>
        </w:rPr>
        <w:t xml:space="preserve"> to provide, maintain and pay for, the Insurance Coverage with reputable insure</w:t>
      </w:r>
      <w:r w:rsidR="000C014C">
        <w:rPr>
          <w:lang w:val="en-US"/>
        </w:rPr>
        <w:t xml:space="preserve">rs as set forth in </w:t>
      </w:r>
      <w:r w:rsidR="000C014C" w:rsidRPr="006C576F">
        <w:rPr>
          <w:highlight w:val="yellow"/>
          <w:lang w:val="en-US"/>
        </w:rPr>
        <w:t>A</w:t>
      </w:r>
      <w:r w:rsidR="006C576F" w:rsidRPr="006C576F">
        <w:rPr>
          <w:highlight w:val="yellow"/>
          <w:lang w:val="en-US"/>
        </w:rPr>
        <w:t xml:space="preserve">nnex </w:t>
      </w:r>
      <w:r w:rsidR="000906DC">
        <w:rPr>
          <w:highlight w:val="yellow"/>
          <w:lang w:val="en-US"/>
        </w:rPr>
        <w:t>1</w:t>
      </w:r>
      <w:r w:rsidR="006126A8">
        <w:rPr>
          <w:highlight w:val="yellow"/>
          <w:lang w:val="en-US"/>
        </w:rPr>
        <w:t xml:space="preserve"> of</w:t>
      </w:r>
      <w:r w:rsidR="000906DC">
        <w:rPr>
          <w:highlight w:val="yellow"/>
          <w:lang w:val="en-US"/>
        </w:rPr>
        <w:t xml:space="preserve"> Appendix B</w:t>
      </w:r>
      <w:r w:rsidR="006C576F" w:rsidRPr="006C576F">
        <w:rPr>
          <w:highlight w:val="yellow"/>
          <w:lang w:val="en-US"/>
        </w:rPr>
        <w:t>.</w:t>
      </w:r>
    </w:p>
    <w:p w14:paraId="21FF9020" w14:textId="195B7C39" w:rsidR="00846225" w:rsidRPr="000C014C" w:rsidRDefault="000C014C" w:rsidP="000C014C">
      <w:pPr>
        <w:pStyle w:val="Listenabsatz"/>
        <w:numPr>
          <w:ilvl w:val="0"/>
          <w:numId w:val="6"/>
        </w:numPr>
        <w:tabs>
          <w:tab w:val="clear" w:pos="284"/>
        </w:tabs>
        <w:ind w:left="567" w:hanging="567"/>
      </w:pPr>
      <w:r w:rsidRPr="000C014C">
        <w:rPr>
          <w:i/>
        </w:rPr>
        <w:t>Pr</w:t>
      </w:r>
      <w:r w:rsidR="003913EB" w:rsidRPr="000C014C">
        <w:rPr>
          <w:i/>
        </w:rPr>
        <w:t>oof of Insurance, Deductible</w:t>
      </w:r>
      <w:r w:rsidR="00920AD3" w:rsidRPr="000C014C">
        <w:rPr>
          <w:i/>
        </w:rPr>
        <w:t>s and Self-Insured Retentions</w:t>
      </w:r>
      <w:r w:rsidR="00456C9B" w:rsidRPr="000C014C">
        <w:rPr>
          <w:i/>
        </w:rPr>
        <w:br/>
      </w:r>
      <w:r w:rsidR="00AE6A8E" w:rsidRPr="00456C9B">
        <w:t>On Client’s request,</w:t>
      </w:r>
      <w:r w:rsidR="0016047E" w:rsidRPr="00456C9B">
        <w:t xml:space="preserve"> </w:t>
      </w:r>
      <w:r w:rsidR="00AE6A8E" w:rsidRPr="00456C9B">
        <w:t>t</w:t>
      </w:r>
      <w:r w:rsidR="00920AD3" w:rsidRPr="00456C9B">
        <w:t xml:space="preserve">he Supplier shall provide </w:t>
      </w:r>
      <w:r w:rsidR="00AE6A8E" w:rsidRPr="00456C9B">
        <w:t xml:space="preserve">the latter </w:t>
      </w:r>
      <w:r w:rsidR="00920AD3" w:rsidRPr="00456C9B">
        <w:t xml:space="preserve">with proof of the insurance required by this Agreement in the form of valid certificates of insurance that reference this Agreement and confirm the required coverage, before the execution of the Agreement by Client, and renewal replacements on or before the expiry of such insurance. </w:t>
      </w:r>
      <w:r w:rsidR="00456C9B">
        <w:br/>
      </w:r>
      <w:r w:rsidR="00920AD3" w:rsidRPr="00E55F97">
        <w:t xml:space="preserve">All deductibles and self-insured retentions shall be the responsibility of the </w:t>
      </w:r>
      <w:r w:rsidR="007D7EFB" w:rsidRPr="00E55F97">
        <w:t>party causing the damage.</w:t>
      </w:r>
    </w:p>
    <w:p w14:paraId="6448EDD2" w14:textId="57A0B10C" w:rsidR="003913EB" w:rsidRPr="00D9798F" w:rsidRDefault="00AF4803" w:rsidP="003A663D">
      <w:pPr>
        <w:pStyle w:val="berschrift2"/>
        <w:rPr>
          <w:rFonts w:asciiTheme="minorHAnsi" w:hAnsiTheme="minorHAnsi" w:cstheme="minorHAnsi"/>
          <w:lang w:val="en-US"/>
        </w:rPr>
      </w:pPr>
      <w:bookmarkStart w:id="17" w:name="_Toc488154030"/>
      <w:r>
        <w:rPr>
          <w:rFonts w:asciiTheme="minorHAnsi" w:hAnsiTheme="minorHAnsi" w:cstheme="minorHAnsi"/>
          <w:lang w:val="en-US"/>
        </w:rPr>
        <w:t>ARTICLE 1</w:t>
      </w:r>
      <w:r w:rsidR="00051C83">
        <w:rPr>
          <w:rFonts w:asciiTheme="minorHAnsi" w:hAnsiTheme="minorHAnsi" w:cstheme="minorHAnsi"/>
          <w:lang w:val="en-US"/>
        </w:rPr>
        <w:t>3</w:t>
      </w:r>
      <w:r w:rsidR="00933BEF">
        <w:rPr>
          <w:rFonts w:asciiTheme="minorHAnsi" w:hAnsiTheme="minorHAnsi" w:cstheme="minorHAnsi"/>
          <w:lang w:val="en-US"/>
        </w:rPr>
        <w:t>.</w:t>
      </w:r>
      <w:r w:rsidR="003913EB" w:rsidRPr="00D9798F">
        <w:rPr>
          <w:rFonts w:asciiTheme="minorHAnsi" w:hAnsiTheme="minorHAnsi" w:cstheme="minorHAnsi"/>
          <w:lang w:val="en-US"/>
        </w:rPr>
        <w:t xml:space="preserve"> INTELLECTUAL PROPERTY RIGHTS</w:t>
      </w:r>
      <w:bookmarkEnd w:id="17"/>
      <w:r w:rsidR="003913EB" w:rsidRPr="00D9798F">
        <w:rPr>
          <w:rFonts w:asciiTheme="minorHAnsi" w:hAnsiTheme="minorHAnsi" w:cstheme="minorHAnsi"/>
          <w:lang w:val="en-US"/>
        </w:rPr>
        <w:t xml:space="preserve"> </w:t>
      </w:r>
    </w:p>
    <w:p w14:paraId="5CD87518" w14:textId="77777777" w:rsidR="003913EB" w:rsidRPr="00456C9B" w:rsidRDefault="009F55A1" w:rsidP="00051C83">
      <w:pPr>
        <w:pStyle w:val="Listenabsatz"/>
        <w:numPr>
          <w:ilvl w:val="0"/>
          <w:numId w:val="7"/>
        </w:numPr>
        <w:tabs>
          <w:tab w:val="clear" w:pos="284"/>
        </w:tabs>
        <w:ind w:left="567" w:hanging="567"/>
      </w:pPr>
      <w:r w:rsidRPr="00051C83">
        <w:rPr>
          <w:i/>
        </w:rPr>
        <w:t>Definition</w:t>
      </w:r>
      <w:r w:rsidR="00456C9B" w:rsidRPr="00051C83">
        <w:rPr>
          <w:i/>
        </w:rPr>
        <w:br/>
      </w:r>
      <w:r w:rsidR="003663AC" w:rsidRPr="00456C9B">
        <w:t>For the purposes hereof, “</w:t>
      </w:r>
      <w:r w:rsidR="003663AC" w:rsidRPr="00AD33FB">
        <w:t>Intellectual Property</w:t>
      </w:r>
      <w:r w:rsidR="003663AC" w:rsidRPr="00456C9B">
        <w:t>” means any intellectual, industrial or other proprietary right of any type in any form protect</w:t>
      </w:r>
      <w:r w:rsidR="007D7EFB" w:rsidRPr="00456C9B">
        <w:t>ed</w:t>
      </w:r>
      <w:r w:rsidR="003663AC" w:rsidRPr="00456C9B">
        <w:t xml:space="preserve"> by legislation, by common law or at equity. </w:t>
      </w:r>
    </w:p>
    <w:p w14:paraId="7710F175" w14:textId="77777777" w:rsidR="003663AC" w:rsidRPr="00456C9B" w:rsidRDefault="003913EB" w:rsidP="00051C83">
      <w:pPr>
        <w:pStyle w:val="Listenabsatz"/>
        <w:numPr>
          <w:ilvl w:val="0"/>
          <w:numId w:val="7"/>
        </w:numPr>
        <w:tabs>
          <w:tab w:val="clear" w:pos="284"/>
        </w:tabs>
        <w:ind w:left="567" w:hanging="567"/>
      </w:pPr>
      <w:r w:rsidRPr="00051C83">
        <w:rPr>
          <w:i/>
        </w:rPr>
        <w:t>P</w:t>
      </w:r>
      <w:r w:rsidR="00456C9B" w:rsidRPr="00051C83">
        <w:rPr>
          <w:i/>
        </w:rPr>
        <w:t>roperty of</w:t>
      </w:r>
      <w:r w:rsidR="00C068EF" w:rsidRPr="00051C83">
        <w:rPr>
          <w:i/>
        </w:rPr>
        <w:t xml:space="preserve"> Intellectual Property Rights</w:t>
      </w:r>
      <w:r w:rsidR="00456C9B" w:rsidRPr="00051C83">
        <w:rPr>
          <w:i/>
        </w:rPr>
        <w:t xml:space="preserve"> </w:t>
      </w:r>
      <w:r w:rsidR="00456C9B" w:rsidRPr="00051C83">
        <w:rPr>
          <w:i/>
        </w:rPr>
        <w:br/>
      </w:r>
      <w:r w:rsidR="00456C9B" w:rsidRPr="00456C9B">
        <w:t>E</w:t>
      </w:r>
      <w:r w:rsidR="00C068EF" w:rsidRPr="00456C9B">
        <w:t xml:space="preserve">ach Party </w:t>
      </w:r>
      <w:r w:rsidR="003663AC" w:rsidRPr="00456C9B">
        <w:t xml:space="preserve">agree that all Intellectual Property and every other right, title and interest in and to all concepts, techniques, ideas, information and materials (including images and data), </w:t>
      </w:r>
      <w:r w:rsidR="003663AC" w:rsidRPr="00456C9B">
        <w:lastRenderedPageBreak/>
        <w:t xml:space="preserve">however recorded, provided by </w:t>
      </w:r>
      <w:r w:rsidR="00C068EF" w:rsidRPr="00456C9B">
        <w:t xml:space="preserve">the disclosing Party </w:t>
      </w:r>
      <w:r w:rsidR="003663AC" w:rsidRPr="00456C9B">
        <w:t xml:space="preserve">to the </w:t>
      </w:r>
      <w:r w:rsidR="00C068EF" w:rsidRPr="00456C9B">
        <w:t xml:space="preserve">recipient </w:t>
      </w:r>
      <w:r w:rsidR="003663AC" w:rsidRPr="00456C9B">
        <w:t xml:space="preserve">shall remain the sole property of </w:t>
      </w:r>
      <w:r w:rsidR="00C068EF" w:rsidRPr="00456C9B">
        <w:t xml:space="preserve">the disclosing Party </w:t>
      </w:r>
      <w:r w:rsidR="003663AC" w:rsidRPr="00456C9B">
        <w:t xml:space="preserve">at all times. </w:t>
      </w:r>
    </w:p>
    <w:p w14:paraId="600C0A3E" w14:textId="77777777" w:rsidR="003913EB" w:rsidRPr="00456C9B" w:rsidRDefault="003913EB" w:rsidP="00051C83">
      <w:pPr>
        <w:pStyle w:val="Listenabsatz"/>
        <w:numPr>
          <w:ilvl w:val="0"/>
          <w:numId w:val="7"/>
        </w:numPr>
        <w:tabs>
          <w:tab w:val="clear" w:pos="284"/>
        </w:tabs>
        <w:ind w:left="567" w:hanging="567"/>
      </w:pPr>
      <w:r w:rsidRPr="00051C83">
        <w:rPr>
          <w:i/>
        </w:rPr>
        <w:t>Logo use</w:t>
      </w:r>
      <w:r w:rsidR="00456C9B" w:rsidRPr="00051C83">
        <w:rPr>
          <w:i/>
        </w:rPr>
        <w:br/>
      </w:r>
      <w:r w:rsidR="003663AC" w:rsidRPr="00456C9B">
        <w:t xml:space="preserve">Supplier shall not use any insignia or logo of </w:t>
      </w:r>
      <w:r w:rsidR="0071101D" w:rsidRPr="00456C9B">
        <w:t xml:space="preserve">Client </w:t>
      </w:r>
      <w:r w:rsidR="003663AC" w:rsidRPr="00456C9B">
        <w:t xml:space="preserve">except where required to provide the Services, and only if it has received the prior written permission of </w:t>
      </w:r>
      <w:r w:rsidR="0071101D" w:rsidRPr="00456C9B">
        <w:t xml:space="preserve">Client </w:t>
      </w:r>
      <w:r w:rsidR="003663AC" w:rsidRPr="00456C9B">
        <w:t xml:space="preserve">to do so.  If required to by Client, Supplier will execute an appropriate license agreement for the use of any Intellectual Property. </w:t>
      </w:r>
    </w:p>
    <w:p w14:paraId="48F1C65D" w14:textId="77777777" w:rsidR="00C068EF" w:rsidRDefault="003913EB" w:rsidP="00E34DDA">
      <w:pPr>
        <w:pStyle w:val="Listenabsatz"/>
        <w:numPr>
          <w:ilvl w:val="1"/>
          <w:numId w:val="36"/>
        </w:numPr>
        <w:ind w:left="567" w:hanging="567"/>
      </w:pPr>
      <w:r w:rsidRPr="00051C83">
        <w:rPr>
          <w:i/>
        </w:rPr>
        <w:t>No infringement</w:t>
      </w:r>
      <w:r w:rsidR="00456C9B" w:rsidRPr="00051C83">
        <w:rPr>
          <w:i/>
        </w:rPr>
        <w:br/>
      </w:r>
      <w:r w:rsidR="003663AC" w:rsidRPr="00456C9B">
        <w:t>Supplier represents and warrants that the provision of the Services shall not infringe or induce the infringement of any Intellectual Property rights of any third party</w:t>
      </w:r>
      <w:r w:rsidR="003663AC" w:rsidRPr="00D9798F">
        <w:t xml:space="preserve">.   </w:t>
      </w:r>
    </w:p>
    <w:p w14:paraId="56CB756D" w14:textId="77777777" w:rsidR="00051C83" w:rsidRDefault="00051C83" w:rsidP="00051C83">
      <w:pPr>
        <w:pStyle w:val="Listenabsatz"/>
      </w:pPr>
    </w:p>
    <w:p w14:paraId="7E53AF74" w14:textId="2DDEBF0D" w:rsidR="003913EB" w:rsidRPr="00D9798F" w:rsidRDefault="00AF4803" w:rsidP="00F2104B">
      <w:pPr>
        <w:pStyle w:val="berschrift2"/>
        <w:rPr>
          <w:rFonts w:asciiTheme="minorHAnsi" w:hAnsiTheme="minorHAnsi" w:cstheme="minorHAnsi"/>
          <w:lang w:val="en-US"/>
        </w:rPr>
      </w:pPr>
      <w:bookmarkStart w:id="18" w:name="_Toc488154031"/>
      <w:r>
        <w:rPr>
          <w:rFonts w:asciiTheme="minorHAnsi" w:hAnsiTheme="minorHAnsi" w:cstheme="minorHAnsi"/>
          <w:lang w:val="en-US"/>
        </w:rPr>
        <w:t>ARTICLE 1</w:t>
      </w:r>
      <w:r w:rsidR="00051C83">
        <w:rPr>
          <w:rFonts w:asciiTheme="minorHAnsi" w:hAnsiTheme="minorHAnsi" w:cstheme="minorHAnsi"/>
          <w:lang w:val="en-US"/>
        </w:rPr>
        <w:t>4</w:t>
      </w:r>
      <w:r w:rsidR="003913EB" w:rsidRPr="00D9798F">
        <w:rPr>
          <w:rFonts w:asciiTheme="minorHAnsi" w:hAnsiTheme="minorHAnsi" w:cstheme="minorHAnsi"/>
          <w:lang w:val="en-US"/>
        </w:rPr>
        <w:t>. DEFAULT AND TERMINATION</w:t>
      </w:r>
      <w:bookmarkEnd w:id="18"/>
      <w:r w:rsidR="003913EB" w:rsidRPr="00D9798F">
        <w:rPr>
          <w:rFonts w:asciiTheme="minorHAnsi" w:hAnsiTheme="minorHAnsi" w:cstheme="minorHAnsi"/>
          <w:lang w:val="en-US"/>
        </w:rPr>
        <w:t xml:space="preserve"> </w:t>
      </w:r>
    </w:p>
    <w:p w14:paraId="6B7EF4E4" w14:textId="38478202" w:rsidR="005C3F19" w:rsidRPr="00D9798F" w:rsidRDefault="00362982" w:rsidP="00051C83">
      <w:pPr>
        <w:pStyle w:val="Listenabsatz"/>
        <w:numPr>
          <w:ilvl w:val="0"/>
          <w:numId w:val="8"/>
        </w:numPr>
        <w:tabs>
          <w:tab w:val="clear" w:pos="0"/>
        </w:tabs>
        <w:ind w:left="567" w:hanging="567"/>
      </w:pPr>
      <w:r w:rsidRPr="00051C83">
        <w:rPr>
          <w:i/>
        </w:rPr>
        <w:t xml:space="preserve"> </w:t>
      </w:r>
      <w:r w:rsidR="003913EB" w:rsidRPr="00051C83">
        <w:rPr>
          <w:i/>
        </w:rPr>
        <w:t>Immediate termination</w:t>
      </w:r>
      <w:r w:rsidR="005C3F19" w:rsidRPr="00051C83">
        <w:rPr>
          <w:i/>
        </w:rPr>
        <w:t xml:space="preserve"> by either Party</w:t>
      </w:r>
      <w:r w:rsidR="0036599A" w:rsidRPr="00051C83">
        <w:rPr>
          <w:i/>
        </w:rPr>
        <w:t xml:space="preserve"> for </w:t>
      </w:r>
      <w:r w:rsidR="00297956" w:rsidRPr="00051C83">
        <w:rPr>
          <w:i/>
        </w:rPr>
        <w:t>c</w:t>
      </w:r>
      <w:r w:rsidR="0036599A" w:rsidRPr="00051C83">
        <w:rPr>
          <w:i/>
        </w:rPr>
        <w:t xml:space="preserve">ertain </w:t>
      </w:r>
      <w:r w:rsidR="00297956" w:rsidRPr="00051C83">
        <w:rPr>
          <w:i/>
        </w:rPr>
        <w:t>e</w:t>
      </w:r>
      <w:r w:rsidR="0036599A" w:rsidRPr="00051C83">
        <w:rPr>
          <w:i/>
        </w:rPr>
        <w:t xml:space="preserve">vents of </w:t>
      </w:r>
      <w:r w:rsidR="00297956" w:rsidRPr="00051C83">
        <w:rPr>
          <w:i/>
        </w:rPr>
        <w:t>d</w:t>
      </w:r>
      <w:r w:rsidR="0036599A" w:rsidRPr="00051C83">
        <w:rPr>
          <w:i/>
        </w:rPr>
        <w:t>efault.</w:t>
      </w:r>
      <w:r w:rsidR="000025F7" w:rsidRPr="00051C83">
        <w:rPr>
          <w:i/>
        </w:rPr>
        <w:br/>
      </w:r>
      <w:r w:rsidR="005C3F19" w:rsidRPr="000025F7">
        <w:t xml:space="preserve">This Agreement may be terminated immediately by either </w:t>
      </w:r>
      <w:r w:rsidR="001B7A71">
        <w:t>P</w:t>
      </w:r>
      <w:r w:rsidR="005C3F19" w:rsidRPr="000025F7">
        <w:t>arty upon written notice to the other party upon the occurrence of any of the following events of default on the part of the other party, which events of default shall deemed not capable of being cured:</w:t>
      </w:r>
      <w:r w:rsidR="005C3F19" w:rsidRPr="00D9798F">
        <w:t xml:space="preserve"> </w:t>
      </w:r>
    </w:p>
    <w:p w14:paraId="0085C37F" w14:textId="77777777" w:rsidR="005C3F19" w:rsidRPr="00D9798F" w:rsidRDefault="005C3F19" w:rsidP="00335747">
      <w:pPr>
        <w:spacing w:after="0"/>
        <w:ind w:left="1134" w:hanging="567"/>
        <w:rPr>
          <w:rFonts w:cstheme="minorHAnsi"/>
          <w:lang w:val="en-US"/>
        </w:rPr>
      </w:pPr>
      <w:r w:rsidRPr="00D9798F">
        <w:rPr>
          <w:rFonts w:cstheme="minorHAnsi"/>
          <w:lang w:val="en-US"/>
        </w:rPr>
        <w:t>(</w:t>
      </w:r>
      <w:r w:rsidR="003A663D" w:rsidRPr="00D9798F">
        <w:rPr>
          <w:rFonts w:cstheme="minorHAnsi"/>
          <w:lang w:val="en-US"/>
        </w:rPr>
        <w:t>a)</w:t>
      </w:r>
      <w:r w:rsidR="003A663D" w:rsidRPr="00D9798F">
        <w:rPr>
          <w:rFonts w:cstheme="minorHAnsi"/>
          <w:lang w:val="en-US"/>
        </w:rPr>
        <w:tab/>
      </w:r>
      <w:proofErr w:type="gramStart"/>
      <w:r w:rsidRPr="00D9798F">
        <w:rPr>
          <w:rFonts w:cstheme="minorHAnsi"/>
          <w:lang w:val="en-US"/>
        </w:rPr>
        <w:t>the</w:t>
      </w:r>
      <w:proofErr w:type="gramEnd"/>
      <w:r w:rsidRPr="00D9798F">
        <w:rPr>
          <w:rFonts w:cstheme="minorHAnsi"/>
          <w:lang w:val="en-US"/>
        </w:rPr>
        <w:t xml:space="preserve"> admission by a party in writing of such party’s inability to pay its debts as they become due; </w:t>
      </w:r>
    </w:p>
    <w:p w14:paraId="26A98B92" w14:textId="77777777" w:rsidR="00347E25" w:rsidRDefault="003A663D" w:rsidP="00335747">
      <w:pPr>
        <w:spacing w:after="0"/>
        <w:ind w:left="1134" w:hanging="567"/>
        <w:rPr>
          <w:rFonts w:cstheme="minorHAnsi"/>
          <w:lang w:val="en-US"/>
        </w:rPr>
      </w:pPr>
      <w:r w:rsidRPr="00D9798F">
        <w:rPr>
          <w:rFonts w:cstheme="minorHAnsi"/>
          <w:lang w:val="en-US"/>
        </w:rPr>
        <w:t>(b)</w:t>
      </w:r>
      <w:r w:rsidRPr="00D9798F">
        <w:rPr>
          <w:rFonts w:cstheme="minorHAnsi"/>
          <w:lang w:val="en-US"/>
        </w:rPr>
        <w:tab/>
      </w:r>
      <w:proofErr w:type="gramStart"/>
      <w:r w:rsidR="005C3F19" w:rsidRPr="00D9798F">
        <w:rPr>
          <w:rFonts w:cstheme="minorHAnsi"/>
          <w:lang w:val="en-US"/>
        </w:rPr>
        <w:t>the</w:t>
      </w:r>
      <w:proofErr w:type="gramEnd"/>
      <w:r w:rsidR="005C3F19" w:rsidRPr="00D9798F">
        <w:rPr>
          <w:rFonts w:cstheme="minorHAnsi"/>
          <w:lang w:val="en-US"/>
        </w:rPr>
        <w:t xml:space="preserve"> making of an assignment for the bene</w:t>
      </w:r>
      <w:r w:rsidR="0036599A">
        <w:rPr>
          <w:rFonts w:cstheme="minorHAnsi"/>
          <w:lang w:val="en-US"/>
        </w:rPr>
        <w:t xml:space="preserve">fit of such party’s creditors; </w:t>
      </w:r>
    </w:p>
    <w:p w14:paraId="515C2EDD" w14:textId="77777777" w:rsidR="005C3F19" w:rsidRPr="00D9798F" w:rsidRDefault="003A663D" w:rsidP="00335747">
      <w:pPr>
        <w:spacing w:after="0"/>
        <w:ind w:left="1134" w:hanging="567"/>
        <w:rPr>
          <w:rFonts w:cstheme="minorHAnsi"/>
          <w:lang w:val="en-US"/>
        </w:rPr>
      </w:pPr>
      <w:r w:rsidRPr="00D9798F">
        <w:rPr>
          <w:rFonts w:cstheme="minorHAnsi"/>
          <w:lang w:val="en-US"/>
        </w:rPr>
        <w:t>(c)</w:t>
      </w:r>
      <w:r w:rsidRPr="00D9798F">
        <w:rPr>
          <w:rFonts w:cstheme="minorHAnsi"/>
          <w:lang w:val="en-US"/>
        </w:rPr>
        <w:tab/>
      </w:r>
      <w:r w:rsidR="005C3F19" w:rsidRPr="00D9798F">
        <w:rPr>
          <w:rFonts w:cstheme="minorHAnsi"/>
          <w:lang w:val="en-US"/>
        </w:rPr>
        <w:t xml:space="preserve">the filing by or against such party of a voluntary or involuntary petition in bankruptcy or of any answer or petition seeking any reorganization, arrangement, composition or other insolvency relief under the </w:t>
      </w:r>
      <w:r w:rsidR="007800DB">
        <w:rPr>
          <w:rFonts w:cstheme="minorHAnsi"/>
          <w:lang w:val="en-US"/>
        </w:rPr>
        <w:t>applicable b</w:t>
      </w:r>
      <w:r w:rsidR="005C3F19" w:rsidRPr="00D9798F">
        <w:rPr>
          <w:rFonts w:cstheme="minorHAnsi"/>
          <w:lang w:val="en-US"/>
        </w:rPr>
        <w:t xml:space="preserve">ankruptcy and </w:t>
      </w:r>
      <w:r w:rsidR="007800DB">
        <w:rPr>
          <w:rFonts w:cstheme="minorHAnsi"/>
          <w:lang w:val="en-US"/>
        </w:rPr>
        <w:t>i</w:t>
      </w:r>
      <w:r w:rsidR="005C3F19" w:rsidRPr="00D9798F">
        <w:rPr>
          <w:rFonts w:cstheme="minorHAnsi"/>
          <w:lang w:val="en-US"/>
        </w:rPr>
        <w:t xml:space="preserve">nsolvency </w:t>
      </w:r>
      <w:r w:rsidR="007800DB">
        <w:rPr>
          <w:rFonts w:cstheme="minorHAnsi"/>
          <w:lang w:val="en-US"/>
        </w:rPr>
        <w:t>a</w:t>
      </w:r>
      <w:r w:rsidR="005C3F19" w:rsidRPr="00D9798F">
        <w:rPr>
          <w:rFonts w:cstheme="minorHAnsi"/>
          <w:lang w:val="en-US"/>
        </w:rPr>
        <w:t xml:space="preserve">ct or any future bankruptcy act or any other applicable federal, provincial or other insolvency statute, law or regulation, which proceeding shall remain </w:t>
      </w:r>
      <w:proofErr w:type="spellStart"/>
      <w:r w:rsidR="005C3F19" w:rsidRPr="00D9798F">
        <w:rPr>
          <w:rFonts w:cstheme="minorHAnsi"/>
          <w:lang w:val="en-US"/>
        </w:rPr>
        <w:t>unstayed</w:t>
      </w:r>
      <w:proofErr w:type="spellEnd"/>
      <w:r w:rsidR="005C3F19" w:rsidRPr="00D9798F">
        <w:rPr>
          <w:rFonts w:cstheme="minorHAnsi"/>
          <w:lang w:val="en-US"/>
        </w:rPr>
        <w:t xml:space="preserve"> for a period of </w:t>
      </w:r>
      <w:r w:rsidR="005C3F19" w:rsidRPr="000906DC">
        <w:rPr>
          <w:rFonts w:cstheme="minorHAnsi"/>
          <w:highlight w:val="yellow"/>
          <w:lang w:val="en-US"/>
        </w:rPr>
        <w:t>ninety (90) days</w:t>
      </w:r>
      <w:r w:rsidRPr="00D9798F">
        <w:rPr>
          <w:rFonts w:cstheme="minorHAnsi"/>
          <w:lang w:val="en-US"/>
        </w:rPr>
        <w:t xml:space="preserve"> after the commencement thereof</w:t>
      </w:r>
    </w:p>
    <w:p w14:paraId="587EBCEC" w14:textId="5B397185" w:rsidR="005C3F19" w:rsidRPr="000025F7" w:rsidRDefault="0012126C" w:rsidP="00051C83">
      <w:pPr>
        <w:pStyle w:val="Listenabsatz"/>
        <w:numPr>
          <w:ilvl w:val="0"/>
          <w:numId w:val="8"/>
        </w:numPr>
        <w:tabs>
          <w:tab w:val="clear" w:pos="0"/>
        </w:tabs>
        <w:ind w:left="567" w:hanging="567"/>
        <w:rPr>
          <w:lang w:eastAsia="fr-FR"/>
        </w:rPr>
      </w:pPr>
      <w:r w:rsidRPr="00051C83">
        <w:rPr>
          <w:i/>
        </w:rPr>
        <w:t>Terminatio</w:t>
      </w:r>
      <w:r w:rsidR="005C3F19" w:rsidRPr="00051C83">
        <w:rPr>
          <w:i/>
        </w:rPr>
        <w:t>n by either Party for Breach</w:t>
      </w:r>
      <w:r w:rsidR="000025F7" w:rsidRPr="00051C83">
        <w:rPr>
          <w:i/>
        </w:rPr>
        <w:br/>
      </w:r>
      <w:r w:rsidR="005C3F19" w:rsidRPr="000025F7">
        <w:rPr>
          <w:lang w:eastAsia="fr-FR"/>
        </w:rPr>
        <w:t xml:space="preserve">In addition to and without derogating from the </w:t>
      </w:r>
      <w:r w:rsidR="001B7A71">
        <w:rPr>
          <w:lang w:eastAsia="fr-FR"/>
        </w:rPr>
        <w:t>P</w:t>
      </w:r>
      <w:r w:rsidR="005C3F19" w:rsidRPr="000025F7">
        <w:rPr>
          <w:lang w:eastAsia="fr-FR"/>
        </w:rPr>
        <w:t xml:space="preserve">arties’ rights and remedies pursuant to </w:t>
      </w:r>
      <w:r w:rsidR="002A1415" w:rsidRPr="000025F7">
        <w:rPr>
          <w:lang w:eastAsia="fr-FR"/>
        </w:rPr>
        <w:t>this Agreement</w:t>
      </w:r>
      <w:r w:rsidR="005C3F19" w:rsidRPr="000025F7">
        <w:rPr>
          <w:lang w:eastAsia="fr-FR"/>
        </w:rPr>
        <w:t xml:space="preserve">, </w:t>
      </w:r>
      <w:r w:rsidR="002A1415" w:rsidRPr="000025F7">
        <w:rPr>
          <w:lang w:eastAsia="fr-FR"/>
        </w:rPr>
        <w:t>it</w:t>
      </w:r>
      <w:r w:rsidR="005C3F19" w:rsidRPr="000025F7">
        <w:rPr>
          <w:lang w:eastAsia="fr-FR"/>
        </w:rPr>
        <w:t xml:space="preserve"> may be terminated by either party upon written notice to the other </w:t>
      </w:r>
      <w:r w:rsidR="001B7A71">
        <w:rPr>
          <w:lang w:eastAsia="fr-FR"/>
        </w:rPr>
        <w:t>P</w:t>
      </w:r>
      <w:r w:rsidR="005C3F19" w:rsidRPr="000025F7">
        <w:rPr>
          <w:lang w:eastAsia="fr-FR"/>
        </w:rPr>
        <w:t xml:space="preserve">arty if a </w:t>
      </w:r>
      <w:r w:rsidR="007800DB">
        <w:rPr>
          <w:lang w:eastAsia="fr-FR"/>
        </w:rPr>
        <w:t xml:space="preserve">material </w:t>
      </w:r>
      <w:r w:rsidR="005C3F19" w:rsidRPr="000025F7">
        <w:rPr>
          <w:lang w:eastAsia="fr-FR"/>
        </w:rPr>
        <w:t xml:space="preserve">breach of any representation, warranty, covenant, obligation or other provision of this Agreement has been committed by the other party and such breach has not been waived or cured within </w:t>
      </w:r>
      <w:r w:rsidR="005C3F19" w:rsidRPr="000906DC">
        <w:rPr>
          <w:highlight w:val="yellow"/>
          <w:lang w:eastAsia="fr-FR"/>
        </w:rPr>
        <w:t>fifteen (15) days</w:t>
      </w:r>
      <w:r w:rsidR="005C3F19" w:rsidRPr="000025F7">
        <w:rPr>
          <w:lang w:eastAsia="fr-FR"/>
        </w:rPr>
        <w:t xml:space="preserve"> following the date on which the non-breaching party provided written notice to t</w:t>
      </w:r>
      <w:r w:rsidR="006D3E48" w:rsidRPr="000025F7">
        <w:rPr>
          <w:lang w:eastAsia="fr-FR"/>
        </w:rPr>
        <w:t xml:space="preserve">he other party of such breach. </w:t>
      </w:r>
    </w:p>
    <w:p w14:paraId="112289CC" w14:textId="4A519EA9" w:rsidR="007800DB" w:rsidRDefault="0012126C" w:rsidP="00051C83">
      <w:pPr>
        <w:pStyle w:val="Listenabsatz"/>
        <w:numPr>
          <w:ilvl w:val="0"/>
          <w:numId w:val="8"/>
        </w:numPr>
        <w:tabs>
          <w:tab w:val="clear" w:pos="0"/>
        </w:tabs>
        <w:ind w:left="567" w:hanging="567"/>
      </w:pPr>
      <w:r w:rsidRPr="00051C83">
        <w:rPr>
          <w:i/>
        </w:rPr>
        <w:t>T</w:t>
      </w:r>
      <w:r w:rsidR="0036599A" w:rsidRPr="00051C83">
        <w:rPr>
          <w:i/>
        </w:rPr>
        <w:t>ermination for convenience</w:t>
      </w:r>
      <w:r w:rsidR="000025F7" w:rsidRPr="00051C83">
        <w:rPr>
          <w:i/>
        </w:rPr>
        <w:br/>
      </w:r>
      <w:r w:rsidR="005C3F19" w:rsidRPr="000025F7">
        <w:t xml:space="preserve">Termination by </w:t>
      </w:r>
      <w:r w:rsidR="006D3E48" w:rsidRPr="000025F7">
        <w:t>Client</w:t>
      </w:r>
      <w:r w:rsidR="005C3F19" w:rsidRPr="000025F7">
        <w:t xml:space="preserve"> for Convenience </w:t>
      </w:r>
      <w:r w:rsidR="00AD33FB">
        <w:t xml:space="preserve">latest </w:t>
      </w:r>
      <w:r w:rsidR="000906DC" w:rsidRPr="000906DC">
        <w:rPr>
          <w:highlight w:val="yellow"/>
        </w:rPr>
        <w:t>six (</w:t>
      </w:r>
      <w:r w:rsidR="00AD33FB" w:rsidRPr="000906DC">
        <w:rPr>
          <w:highlight w:val="yellow"/>
        </w:rPr>
        <w:t>6</w:t>
      </w:r>
      <w:r w:rsidR="000906DC" w:rsidRPr="000906DC">
        <w:rPr>
          <w:highlight w:val="yellow"/>
        </w:rPr>
        <w:t>)</w:t>
      </w:r>
      <w:r w:rsidR="00AD33FB" w:rsidRPr="000906DC">
        <w:rPr>
          <w:highlight w:val="yellow"/>
        </w:rPr>
        <w:t xml:space="preserve"> months</w:t>
      </w:r>
      <w:r w:rsidR="00AD33FB">
        <w:t xml:space="preserve"> </w:t>
      </w:r>
      <w:r w:rsidR="006D3E48" w:rsidRPr="000025F7">
        <w:t>p</w:t>
      </w:r>
      <w:r w:rsidR="005C3F19" w:rsidRPr="000025F7">
        <w:t>rior to</w:t>
      </w:r>
      <w:r w:rsidR="00AD33FB">
        <w:t xml:space="preserve"> the Event:</w:t>
      </w:r>
      <w:r w:rsidR="005C3F19" w:rsidRPr="000025F7">
        <w:t xml:space="preserve"> </w:t>
      </w:r>
    </w:p>
    <w:p w14:paraId="750D0556" w14:textId="774B939D" w:rsidR="006D3E48" w:rsidRDefault="005C3F19" w:rsidP="00051C83">
      <w:pPr>
        <w:spacing w:after="0"/>
        <w:ind w:left="567"/>
        <w:rPr>
          <w:lang w:val="en-US"/>
        </w:rPr>
      </w:pPr>
      <w:r w:rsidRPr="002503D2">
        <w:rPr>
          <w:lang w:val="en-US"/>
        </w:rPr>
        <w:t xml:space="preserve">Due to the exigencies of </w:t>
      </w:r>
      <w:r w:rsidR="006D3E48" w:rsidRPr="002503D2">
        <w:rPr>
          <w:lang w:val="en-US"/>
        </w:rPr>
        <w:t>Client’</w:t>
      </w:r>
      <w:r w:rsidRPr="002503D2">
        <w:rPr>
          <w:lang w:val="en-US"/>
        </w:rPr>
        <w:t xml:space="preserve">s obligations related to the </w:t>
      </w:r>
      <w:r w:rsidR="006D3E48" w:rsidRPr="002503D2">
        <w:rPr>
          <w:lang w:val="en-US"/>
        </w:rPr>
        <w:t>Event</w:t>
      </w:r>
      <w:r w:rsidRPr="002503D2">
        <w:rPr>
          <w:lang w:val="en-US"/>
        </w:rPr>
        <w:t xml:space="preserve">, </w:t>
      </w:r>
      <w:r w:rsidR="006D3E48" w:rsidRPr="002503D2">
        <w:rPr>
          <w:lang w:val="en-US"/>
        </w:rPr>
        <w:t>Client</w:t>
      </w:r>
      <w:r w:rsidRPr="002503D2">
        <w:rPr>
          <w:lang w:val="en-US"/>
        </w:rPr>
        <w:t xml:space="preserve"> may terminate this Agreement for any reason by giving, at any time</w:t>
      </w:r>
      <w:r w:rsidR="00AD33FB">
        <w:rPr>
          <w:lang w:val="en-US"/>
        </w:rPr>
        <w:t xml:space="preserve">, but latest </w:t>
      </w:r>
      <w:r w:rsidR="000906DC" w:rsidRPr="000906DC">
        <w:rPr>
          <w:highlight w:val="yellow"/>
          <w:lang w:val="en-US"/>
        </w:rPr>
        <w:t>six (</w:t>
      </w:r>
      <w:r w:rsidR="00AD33FB" w:rsidRPr="000906DC">
        <w:rPr>
          <w:highlight w:val="yellow"/>
          <w:lang w:val="en-US"/>
        </w:rPr>
        <w:t>6</w:t>
      </w:r>
      <w:r w:rsidR="000906DC" w:rsidRPr="000906DC">
        <w:rPr>
          <w:highlight w:val="yellow"/>
          <w:lang w:val="en-US"/>
        </w:rPr>
        <w:t>)</w:t>
      </w:r>
      <w:r w:rsidR="00AD33FB" w:rsidRPr="000906DC">
        <w:rPr>
          <w:highlight w:val="yellow"/>
          <w:lang w:val="en-US"/>
        </w:rPr>
        <w:t xml:space="preserve"> months</w:t>
      </w:r>
      <w:r w:rsidRPr="002503D2">
        <w:rPr>
          <w:lang w:val="en-US"/>
        </w:rPr>
        <w:t xml:space="preserve"> prior to</w:t>
      </w:r>
      <w:r w:rsidR="00AD33FB">
        <w:rPr>
          <w:lang w:val="en-US"/>
        </w:rPr>
        <w:t xml:space="preserve"> the Event,</w:t>
      </w:r>
      <w:r w:rsidRPr="002503D2">
        <w:rPr>
          <w:lang w:val="en-US"/>
        </w:rPr>
        <w:t xml:space="preserve"> </w:t>
      </w:r>
      <w:r w:rsidR="00AD33FB">
        <w:rPr>
          <w:lang w:val="en-US"/>
        </w:rPr>
        <w:t xml:space="preserve">with </w:t>
      </w:r>
      <w:r w:rsidRPr="006C576F">
        <w:rPr>
          <w:highlight w:val="yellow"/>
          <w:lang w:val="en-US"/>
        </w:rPr>
        <w:t>thirty (30)</w:t>
      </w:r>
      <w:r w:rsidRPr="002503D2">
        <w:rPr>
          <w:lang w:val="en-US"/>
        </w:rPr>
        <w:t xml:space="preserve"> days’ written notice of termination to the Supplier.  In such event, </w:t>
      </w:r>
      <w:r w:rsidR="006D3E48" w:rsidRPr="002503D2">
        <w:rPr>
          <w:lang w:val="en-US"/>
        </w:rPr>
        <w:t>Client</w:t>
      </w:r>
      <w:r w:rsidRPr="002503D2">
        <w:rPr>
          <w:lang w:val="en-US"/>
        </w:rPr>
        <w:t xml:space="preserve"> will pay the Supplier for its reasonable costs necessarily and unavoidably incurred for Services performed</w:t>
      </w:r>
      <w:r w:rsidR="001B7A71" w:rsidRPr="003734CC">
        <w:rPr>
          <w:lang w:val="en-IN"/>
        </w:rPr>
        <w:t xml:space="preserve"> /Supplied items delivered </w:t>
      </w:r>
      <w:bookmarkStart w:id="19" w:name="_Hlk487731503"/>
      <w:r w:rsidR="001B7A71" w:rsidRPr="003734CC">
        <w:rPr>
          <w:lang w:val="en-IN"/>
        </w:rPr>
        <w:t>and/or for preparation of the performance of Services</w:t>
      </w:r>
      <w:bookmarkEnd w:id="19"/>
      <w:r w:rsidR="001B7A71" w:rsidRPr="003734CC">
        <w:rPr>
          <w:lang w:val="en-IN"/>
        </w:rPr>
        <w:t>/delivery of Supplied Items</w:t>
      </w:r>
      <w:r w:rsidR="00362982" w:rsidRPr="002503D2">
        <w:rPr>
          <w:lang w:val="en-US"/>
        </w:rPr>
        <w:t xml:space="preserve">. </w:t>
      </w:r>
      <w:r w:rsidR="001B7A71">
        <w:rPr>
          <w:lang w:val="en-US"/>
        </w:rPr>
        <w:t xml:space="preserve">The </w:t>
      </w:r>
      <w:r w:rsidR="00362982" w:rsidRPr="006C576F">
        <w:rPr>
          <w:lang w:val="en-US"/>
        </w:rPr>
        <w:t>Supplier</w:t>
      </w:r>
      <w:r w:rsidR="003B6D72" w:rsidRPr="006C576F">
        <w:rPr>
          <w:lang w:val="en-US"/>
        </w:rPr>
        <w:t xml:space="preserve"> shall also be entitled to a reasonable margin for risk and profit</w:t>
      </w:r>
      <w:r w:rsidRPr="006C576F">
        <w:rPr>
          <w:lang w:val="en-US"/>
        </w:rPr>
        <w:t xml:space="preserve"> </w:t>
      </w:r>
      <w:r w:rsidR="003B6D72" w:rsidRPr="006C576F">
        <w:rPr>
          <w:lang w:val="en-US"/>
        </w:rPr>
        <w:t xml:space="preserve">(pro rata) on such costs. </w:t>
      </w:r>
      <w:r w:rsidRPr="006C576F">
        <w:rPr>
          <w:lang w:val="en-US"/>
        </w:rPr>
        <w:t>Dur</w:t>
      </w:r>
      <w:r w:rsidRPr="002503D2">
        <w:rPr>
          <w:lang w:val="en-US"/>
        </w:rPr>
        <w:t xml:space="preserve">ing such </w:t>
      </w:r>
      <w:r w:rsidRPr="000906DC">
        <w:rPr>
          <w:highlight w:val="yellow"/>
          <w:lang w:val="en-US"/>
        </w:rPr>
        <w:t>thirty (30) day</w:t>
      </w:r>
      <w:r w:rsidRPr="002503D2">
        <w:rPr>
          <w:lang w:val="en-US"/>
        </w:rPr>
        <w:t xml:space="preserve"> period, this Agreement shall remain in full force and effect but the Supplier shall immediately, upon receipt of such notice of termination from </w:t>
      </w:r>
      <w:r w:rsidR="006D3E48" w:rsidRPr="002503D2">
        <w:rPr>
          <w:lang w:val="en-US"/>
        </w:rPr>
        <w:t>Client</w:t>
      </w:r>
      <w:r w:rsidRPr="002503D2">
        <w:rPr>
          <w:lang w:val="en-US"/>
        </w:rPr>
        <w:t>, commence and diligently prosecute the winding down of its performance hereunder</w:t>
      </w:r>
      <w:r w:rsidR="006D3E48" w:rsidRPr="002503D2">
        <w:rPr>
          <w:lang w:val="en-US"/>
        </w:rPr>
        <w:t>.</w:t>
      </w:r>
    </w:p>
    <w:p w14:paraId="4F4AD9EE" w14:textId="00852B89" w:rsidR="00AD33FB" w:rsidRPr="00AD33FB" w:rsidRDefault="00AD33FB" w:rsidP="00AD33FB">
      <w:pPr>
        <w:spacing w:after="0"/>
        <w:ind w:left="567"/>
        <w:contextualSpacing/>
        <w:rPr>
          <w:rFonts w:cstheme="minorHAnsi"/>
          <w:lang w:val="en-US"/>
        </w:rPr>
      </w:pPr>
      <w:r w:rsidRPr="00AD33FB">
        <w:rPr>
          <w:rFonts w:cstheme="minorHAnsi"/>
          <w:lang w:val="en-US"/>
        </w:rPr>
        <w:t xml:space="preserve">For the avoidance of doubts any termination by Client for Convenience of this Agreement after the beginning of the </w:t>
      </w:r>
      <w:r w:rsidR="000906DC" w:rsidRPr="000906DC">
        <w:rPr>
          <w:rFonts w:cstheme="minorHAnsi"/>
          <w:highlight w:val="yellow"/>
          <w:lang w:val="en-US"/>
        </w:rPr>
        <w:t>six (</w:t>
      </w:r>
      <w:r w:rsidRPr="000906DC">
        <w:rPr>
          <w:rFonts w:cstheme="minorHAnsi"/>
          <w:highlight w:val="yellow"/>
          <w:lang w:val="en-US"/>
        </w:rPr>
        <w:t>6</w:t>
      </w:r>
      <w:r w:rsidR="000906DC" w:rsidRPr="000906DC">
        <w:rPr>
          <w:rFonts w:cstheme="minorHAnsi"/>
          <w:highlight w:val="yellow"/>
          <w:lang w:val="en-US"/>
        </w:rPr>
        <w:t>)</w:t>
      </w:r>
      <w:r w:rsidRPr="000906DC">
        <w:rPr>
          <w:rFonts w:cstheme="minorHAnsi"/>
          <w:highlight w:val="yellow"/>
          <w:lang w:val="en-US"/>
        </w:rPr>
        <w:t xml:space="preserve"> months</w:t>
      </w:r>
      <w:r w:rsidRPr="00AD33FB">
        <w:rPr>
          <w:rFonts w:cstheme="minorHAnsi"/>
          <w:lang w:val="en-US"/>
        </w:rPr>
        <w:t xml:space="preserve"> period mentioned above is expressly excluded.</w:t>
      </w:r>
    </w:p>
    <w:p w14:paraId="0F92B738" w14:textId="38DCCF93" w:rsidR="005C3F19" w:rsidRDefault="005C3F19" w:rsidP="00051C83">
      <w:pPr>
        <w:pStyle w:val="Listenabsatz"/>
        <w:numPr>
          <w:ilvl w:val="0"/>
          <w:numId w:val="8"/>
        </w:numPr>
        <w:tabs>
          <w:tab w:val="clear" w:pos="0"/>
        </w:tabs>
        <w:ind w:left="567" w:hanging="567"/>
      </w:pPr>
      <w:r w:rsidRPr="00051C83">
        <w:rPr>
          <w:i/>
        </w:rPr>
        <w:t>Obligations upon</w:t>
      </w:r>
      <w:r w:rsidR="0012126C" w:rsidRPr="00051C83">
        <w:rPr>
          <w:i/>
        </w:rPr>
        <w:t xml:space="preserve"> Termination</w:t>
      </w:r>
      <w:r w:rsidR="000025F7" w:rsidRPr="00051C83">
        <w:rPr>
          <w:i/>
        </w:rPr>
        <w:br/>
      </w:r>
      <w:r w:rsidRPr="000025F7">
        <w:t xml:space="preserve">If the Agreement is terminated by </w:t>
      </w:r>
      <w:r w:rsidR="002A1415" w:rsidRPr="000025F7">
        <w:t xml:space="preserve">either </w:t>
      </w:r>
      <w:r w:rsidR="00EB45CC">
        <w:t>p</w:t>
      </w:r>
      <w:r w:rsidR="002A1415" w:rsidRPr="000025F7">
        <w:t xml:space="preserve">arty </w:t>
      </w:r>
      <w:r w:rsidRPr="000025F7">
        <w:t xml:space="preserve"> pursuant to </w:t>
      </w:r>
      <w:r w:rsidR="002A1415" w:rsidRPr="000025F7">
        <w:t>this Section,</w:t>
      </w:r>
      <w:r w:rsidRPr="000025F7">
        <w:t xml:space="preserve"> such termination shall </w:t>
      </w:r>
      <w:r w:rsidRPr="000025F7">
        <w:lastRenderedPageBreak/>
        <w:t xml:space="preserve">not relieve </w:t>
      </w:r>
      <w:r w:rsidR="002A1415" w:rsidRPr="000025F7">
        <w:t xml:space="preserve">the terminating </w:t>
      </w:r>
      <w:r w:rsidR="00EB45CC">
        <w:t>p</w:t>
      </w:r>
      <w:r w:rsidR="002A1415" w:rsidRPr="000025F7">
        <w:t xml:space="preserve">arty </w:t>
      </w:r>
      <w:r w:rsidRPr="000025F7">
        <w:t xml:space="preserve">of its obligation to pay the </w:t>
      </w:r>
      <w:r w:rsidR="002A1415" w:rsidRPr="000025F7">
        <w:t xml:space="preserve">other </w:t>
      </w:r>
      <w:r w:rsidR="00EB45CC">
        <w:t>p</w:t>
      </w:r>
      <w:r w:rsidR="002A1415" w:rsidRPr="000025F7">
        <w:t xml:space="preserve">arty </w:t>
      </w:r>
      <w:r w:rsidRPr="000025F7">
        <w:t xml:space="preserve">an amount which allows the </w:t>
      </w:r>
      <w:r w:rsidR="002A1415" w:rsidRPr="000025F7">
        <w:t xml:space="preserve">latter </w:t>
      </w:r>
      <w:r w:rsidRPr="000025F7">
        <w:t xml:space="preserve">to recover its actual, reasonable and substantiated costs of performance to the effective date of such termination, plus an allowance for profit that is appropriate having regard to the nature, cause and timing of such termination, subject to any valid claim for deduction or set off by </w:t>
      </w:r>
      <w:r w:rsidR="002A1415" w:rsidRPr="000025F7">
        <w:t xml:space="preserve">a </w:t>
      </w:r>
      <w:r w:rsidR="00EB45CC">
        <w:t>p</w:t>
      </w:r>
      <w:r w:rsidR="002A1415" w:rsidRPr="000025F7">
        <w:t>arty</w:t>
      </w:r>
      <w:r w:rsidRPr="000025F7">
        <w:t xml:space="preserve">. Within </w:t>
      </w:r>
      <w:r w:rsidRPr="006C576F">
        <w:rPr>
          <w:highlight w:val="yellow"/>
        </w:rPr>
        <w:t>thirty (30)</w:t>
      </w:r>
      <w:r w:rsidRPr="000025F7">
        <w:t xml:space="preserve"> days of the effective date of termination of this Agreement for any reason, the </w:t>
      </w:r>
      <w:r w:rsidR="00085ED6" w:rsidRPr="000025F7">
        <w:t xml:space="preserve">terminated </w:t>
      </w:r>
      <w:r w:rsidR="00EB45CC">
        <w:t>p</w:t>
      </w:r>
      <w:r w:rsidR="00085ED6" w:rsidRPr="000025F7">
        <w:t>arty</w:t>
      </w:r>
      <w:r w:rsidR="000F7C15" w:rsidRPr="000025F7">
        <w:t xml:space="preserve"> </w:t>
      </w:r>
      <w:r w:rsidRPr="000025F7">
        <w:t xml:space="preserve">shall deliver to </w:t>
      </w:r>
      <w:r w:rsidR="00085ED6" w:rsidRPr="000025F7">
        <w:t xml:space="preserve">terminating </w:t>
      </w:r>
      <w:r w:rsidR="00EB45CC">
        <w:t>p</w:t>
      </w:r>
      <w:r w:rsidR="00085ED6" w:rsidRPr="000025F7">
        <w:t xml:space="preserve">arty </w:t>
      </w:r>
      <w:r w:rsidRPr="000025F7">
        <w:t xml:space="preserve">all property in the </w:t>
      </w:r>
      <w:r w:rsidR="00085ED6" w:rsidRPr="000025F7">
        <w:t xml:space="preserve">terminated </w:t>
      </w:r>
      <w:r w:rsidR="00EB45CC">
        <w:t>p</w:t>
      </w:r>
      <w:r w:rsidR="00085ED6" w:rsidRPr="000025F7">
        <w:t xml:space="preserve">arty’s </w:t>
      </w:r>
      <w:r w:rsidRPr="000025F7">
        <w:t xml:space="preserve">possession that belongs to </w:t>
      </w:r>
      <w:r w:rsidR="00085ED6" w:rsidRPr="000025F7">
        <w:t xml:space="preserve">the other </w:t>
      </w:r>
      <w:r w:rsidR="00EB45CC">
        <w:t>p</w:t>
      </w:r>
      <w:r w:rsidR="00085ED6" w:rsidRPr="000025F7">
        <w:t>arty</w:t>
      </w:r>
      <w:r w:rsidRPr="000025F7">
        <w:t xml:space="preserve">, including all final data, reports and Services for which </w:t>
      </w:r>
      <w:r w:rsidRPr="003734CC">
        <w:t>Price</w:t>
      </w:r>
      <w:r w:rsidR="001B7A71" w:rsidRPr="006B1164">
        <w:t>s</w:t>
      </w:r>
      <w:r w:rsidRPr="000025F7">
        <w:t xml:space="preserve"> </w:t>
      </w:r>
      <w:r w:rsidR="001B7A71">
        <w:t>have</w:t>
      </w:r>
      <w:r w:rsidRPr="000025F7">
        <w:t xml:space="preserve"> been paid.</w:t>
      </w:r>
      <w:r w:rsidRPr="00D9798F">
        <w:t xml:space="preserve">  </w:t>
      </w:r>
    </w:p>
    <w:p w14:paraId="0A8BA64E" w14:textId="0E684051" w:rsidR="0012126C" w:rsidRDefault="005C3F19" w:rsidP="00051C83">
      <w:pPr>
        <w:pStyle w:val="Listenabsatz"/>
        <w:numPr>
          <w:ilvl w:val="0"/>
          <w:numId w:val="8"/>
        </w:numPr>
        <w:tabs>
          <w:tab w:val="clear" w:pos="0"/>
        </w:tabs>
        <w:ind w:left="567" w:hanging="567"/>
      </w:pPr>
      <w:r w:rsidRPr="00051C83">
        <w:rPr>
          <w:i/>
        </w:rPr>
        <w:t>A</w:t>
      </w:r>
      <w:r w:rsidR="0036599A" w:rsidRPr="00051C83">
        <w:rPr>
          <w:i/>
        </w:rPr>
        <w:t>ccrued Rights</w:t>
      </w:r>
      <w:r w:rsidR="000025F7" w:rsidRPr="00051C83">
        <w:rPr>
          <w:i/>
        </w:rPr>
        <w:br/>
      </w:r>
      <w:r w:rsidRPr="000025F7">
        <w:t xml:space="preserve">Notwithstanding the foregoing provisions of this </w:t>
      </w:r>
      <w:r w:rsidRPr="000906DC">
        <w:rPr>
          <w:highlight w:val="yellow"/>
        </w:rPr>
        <w:t xml:space="preserve">Art </w:t>
      </w:r>
      <w:r w:rsidR="00085ED6" w:rsidRPr="000906DC">
        <w:rPr>
          <w:highlight w:val="yellow"/>
        </w:rPr>
        <w:t>1</w:t>
      </w:r>
      <w:r w:rsidR="000906DC" w:rsidRPr="000906DC">
        <w:rPr>
          <w:highlight w:val="yellow"/>
        </w:rPr>
        <w:t>4</w:t>
      </w:r>
      <w:r w:rsidR="00085ED6" w:rsidRPr="000025F7">
        <w:t xml:space="preserve"> </w:t>
      </w:r>
      <w:r w:rsidRPr="000025F7">
        <w:t>the termination of this Agreement for any reason will not prejudice, limit or affect any claim or matter outstanding prior to termination or obligations consequent upon termination or which by their nature survive termination</w:t>
      </w:r>
      <w:r w:rsidR="003B6D72" w:rsidRPr="000025F7">
        <w:t>.</w:t>
      </w:r>
    </w:p>
    <w:p w14:paraId="5791C12F" w14:textId="77777777" w:rsidR="00051C83" w:rsidRPr="000025F7" w:rsidRDefault="00051C83" w:rsidP="00051C83">
      <w:pPr>
        <w:pStyle w:val="Listenabsatz"/>
      </w:pPr>
    </w:p>
    <w:p w14:paraId="2A77B256" w14:textId="5BF83D49" w:rsidR="003913EB" w:rsidRPr="00D9798F" w:rsidRDefault="00AF4803" w:rsidP="00F2104B">
      <w:pPr>
        <w:pStyle w:val="berschrift2"/>
        <w:rPr>
          <w:rFonts w:asciiTheme="minorHAnsi" w:hAnsiTheme="minorHAnsi" w:cstheme="minorHAnsi"/>
          <w:lang w:val="en-US"/>
        </w:rPr>
      </w:pPr>
      <w:bookmarkStart w:id="20" w:name="_Toc488154032"/>
      <w:r>
        <w:rPr>
          <w:rFonts w:asciiTheme="minorHAnsi" w:hAnsiTheme="minorHAnsi" w:cstheme="minorHAnsi"/>
          <w:lang w:val="en-US"/>
        </w:rPr>
        <w:t>ARTICLE 1</w:t>
      </w:r>
      <w:r w:rsidR="00051C83">
        <w:rPr>
          <w:rFonts w:asciiTheme="minorHAnsi" w:hAnsiTheme="minorHAnsi" w:cstheme="minorHAnsi"/>
          <w:lang w:val="en-US"/>
        </w:rPr>
        <w:t>5</w:t>
      </w:r>
      <w:r w:rsidR="003913EB" w:rsidRPr="00D9798F">
        <w:rPr>
          <w:rFonts w:asciiTheme="minorHAnsi" w:hAnsiTheme="minorHAnsi" w:cstheme="minorHAnsi"/>
          <w:lang w:val="en-US"/>
        </w:rPr>
        <w:t>. FORCE MAJEURE</w:t>
      </w:r>
      <w:bookmarkEnd w:id="20"/>
      <w:r w:rsidR="003913EB" w:rsidRPr="00D9798F">
        <w:rPr>
          <w:rFonts w:asciiTheme="minorHAnsi" w:hAnsiTheme="minorHAnsi" w:cstheme="minorHAnsi"/>
          <w:lang w:val="en-US"/>
        </w:rPr>
        <w:t xml:space="preserve"> </w:t>
      </w:r>
    </w:p>
    <w:p w14:paraId="4D016954" w14:textId="067D9DFD" w:rsidR="008C15D2" w:rsidRDefault="00907D13" w:rsidP="000025F7">
      <w:pPr>
        <w:rPr>
          <w:lang w:val="en-GB"/>
        </w:rPr>
      </w:pPr>
      <w:r w:rsidRPr="00F2229D">
        <w:rPr>
          <w:lang w:val="en-GB"/>
        </w:rPr>
        <w:t xml:space="preserve">Neither party shall be liable for damages caused by delay or failure to perform its obligations under the Agreement where such delay or failure is caused by an event beyond its reasonable control.  The parties agree that an event shall not be considered beyond one’s reasonable control if a reasonable business person applying due diligence in the same or similar circumstances under the same or similar obligations as those contained in the Agreement would have put in place contingency plans to either materially mitigate or negate the effects of such event. Without limiting the generality of the foregoing, the parties agree that force majeure events shall include </w:t>
      </w:r>
      <w:r w:rsidR="00BB24DC">
        <w:rPr>
          <w:lang w:val="en-GB"/>
        </w:rPr>
        <w:t xml:space="preserve">but not be limited to </w:t>
      </w:r>
      <w:r w:rsidRPr="00F2229D">
        <w:rPr>
          <w:lang w:val="en-GB"/>
        </w:rPr>
        <w:t>natural disasters and acts of war</w:t>
      </w:r>
      <w:r w:rsidR="00BB24DC">
        <w:rPr>
          <w:lang w:val="en-GB"/>
        </w:rPr>
        <w:t xml:space="preserve"> (whether declared of not)</w:t>
      </w:r>
      <w:r w:rsidRPr="00F2229D">
        <w:rPr>
          <w:lang w:val="en-GB"/>
        </w:rPr>
        <w:t xml:space="preserve">, insurrection and terrorism but shall not include shortages or delays relating to supplies or services. </w:t>
      </w:r>
      <w:r w:rsidR="000025F7" w:rsidRPr="00F2229D">
        <w:rPr>
          <w:lang w:val="en-GB"/>
        </w:rPr>
        <w:br/>
      </w:r>
      <w:r w:rsidRPr="00F2229D">
        <w:rPr>
          <w:lang w:val="en-GB"/>
        </w:rPr>
        <w:t xml:space="preserve">If a party seeks to excuse itself from its obligations under this Agreement due to a force majeure event, that party shall immediately notify the other party of the delay or non-performance, the reason for such delay or </w:t>
      </w:r>
      <w:r w:rsidR="00E55F97" w:rsidRPr="00F2229D">
        <w:rPr>
          <w:lang w:val="en-GB"/>
        </w:rPr>
        <w:t>non-performance</w:t>
      </w:r>
      <w:r w:rsidRPr="00F2229D">
        <w:rPr>
          <w:lang w:val="en-GB"/>
        </w:rPr>
        <w:t xml:space="preserve"> and the anticipated period of delay or non-performance.  </w:t>
      </w:r>
    </w:p>
    <w:p w14:paraId="68F93E29" w14:textId="77777777" w:rsidR="001B7A71" w:rsidRPr="003734CC" w:rsidRDefault="001B7A71" w:rsidP="003734CC">
      <w:pPr>
        <w:pStyle w:val="KeinLeerraum"/>
        <w:rPr>
          <w:lang w:val="en-US"/>
        </w:rPr>
      </w:pPr>
      <w:r w:rsidRPr="003734CC">
        <w:rPr>
          <w:bdr w:val="nil"/>
          <w:lang w:val="en-GB"/>
        </w:rPr>
        <w:t>(</w:t>
      </w:r>
      <w:proofErr w:type="spellStart"/>
      <w:r w:rsidRPr="003734CC">
        <w:rPr>
          <w:bdr w:val="nil"/>
          <w:lang w:val="en-GB"/>
        </w:rPr>
        <w:t>i</w:t>
      </w:r>
      <w:proofErr w:type="spellEnd"/>
      <w:r w:rsidRPr="003734CC">
        <w:rPr>
          <w:bdr w:val="nil"/>
          <w:lang w:val="en-GB"/>
        </w:rPr>
        <w:t xml:space="preserve">) If the impediment is temporary, the execution of the obligation will be suspended unless the resulting delay does justify resolution of the Agreement. </w:t>
      </w:r>
    </w:p>
    <w:p w14:paraId="3CD2A195" w14:textId="77777777" w:rsidR="001B7A71" w:rsidRPr="003734CC" w:rsidRDefault="001B7A71" w:rsidP="003734CC">
      <w:pPr>
        <w:pStyle w:val="KeinLeerraum"/>
        <w:rPr>
          <w:lang w:val="en-US"/>
        </w:rPr>
      </w:pPr>
      <w:r w:rsidRPr="003734CC">
        <w:rPr>
          <w:bdr w:val="nil"/>
          <w:lang w:val="en-GB"/>
        </w:rPr>
        <w:t xml:space="preserve">Where the Agreement persists, the Client shall pay the Supplier all the costs incurred during the period of suspension of the Agreement, increased by all other costs that may be generated on the occasion of the resumption of the obligations of the Agreement and with appropriate substantiation. </w:t>
      </w:r>
    </w:p>
    <w:p w14:paraId="778DA02D" w14:textId="77777777" w:rsidR="001B7A71" w:rsidRPr="003734CC" w:rsidRDefault="001B7A71" w:rsidP="003734CC">
      <w:pPr>
        <w:pStyle w:val="KeinLeerraum"/>
        <w:rPr>
          <w:lang w:val="en-US"/>
        </w:rPr>
      </w:pPr>
    </w:p>
    <w:p w14:paraId="0F46D064" w14:textId="77777777" w:rsidR="001B7A71" w:rsidRPr="003734CC" w:rsidRDefault="001B7A71" w:rsidP="003734CC">
      <w:pPr>
        <w:pStyle w:val="KeinLeerraum"/>
        <w:rPr>
          <w:lang w:val="en-US"/>
        </w:rPr>
      </w:pPr>
      <w:r w:rsidRPr="003734CC">
        <w:rPr>
          <w:bdr w:val="nil"/>
          <w:lang w:val="en-GB"/>
        </w:rPr>
        <w:t xml:space="preserve">(ii) If the impediment is definitive, the Agreement will be terminated and the Parties freed from their obligations. </w:t>
      </w:r>
    </w:p>
    <w:p w14:paraId="2AB5517D" w14:textId="77777777" w:rsidR="001B7A71" w:rsidRPr="003734CC" w:rsidRDefault="001B7A71" w:rsidP="003734CC">
      <w:pPr>
        <w:pStyle w:val="KeinLeerraum"/>
        <w:rPr>
          <w:lang w:val="en-US"/>
        </w:rPr>
      </w:pPr>
      <w:r w:rsidRPr="003734CC">
        <w:rPr>
          <w:bdr w:val="nil"/>
          <w:lang w:val="en-GB"/>
        </w:rPr>
        <w:t>The termination will entail payment on reception of the invoice for all Services carried out and/or Supplied Items delivered in whole or in part and of the costs undertaken by the Supplier in execution of the Agreement up to the date of the occurrence of the event of Force Majeure.</w:t>
      </w:r>
    </w:p>
    <w:p w14:paraId="330E87A4" w14:textId="77777777" w:rsidR="001B7A71" w:rsidRPr="003734CC" w:rsidRDefault="001B7A71" w:rsidP="000025F7">
      <w:pPr>
        <w:rPr>
          <w:rFonts w:cstheme="minorHAnsi"/>
          <w:lang w:val="en-US"/>
        </w:rPr>
      </w:pPr>
    </w:p>
    <w:p w14:paraId="4A329E6C" w14:textId="3C2133F4" w:rsidR="003913EB" w:rsidRPr="00BB24DC" w:rsidRDefault="003913EB" w:rsidP="00F2104B">
      <w:pPr>
        <w:pStyle w:val="berschrift2"/>
        <w:rPr>
          <w:rFonts w:asciiTheme="minorHAnsi" w:hAnsiTheme="minorHAnsi" w:cstheme="minorHAnsi"/>
          <w:lang w:val="en-US"/>
        </w:rPr>
      </w:pPr>
      <w:bookmarkStart w:id="21" w:name="_Toc488154033"/>
      <w:r w:rsidRPr="00BB24DC">
        <w:rPr>
          <w:rFonts w:asciiTheme="minorHAnsi" w:hAnsiTheme="minorHAnsi" w:cstheme="minorHAnsi"/>
          <w:lang w:val="en-US"/>
        </w:rPr>
        <w:t>A</w:t>
      </w:r>
      <w:r w:rsidR="00AF4803" w:rsidRPr="00BB24DC">
        <w:rPr>
          <w:rFonts w:asciiTheme="minorHAnsi" w:hAnsiTheme="minorHAnsi" w:cstheme="minorHAnsi"/>
          <w:lang w:val="en-US"/>
        </w:rPr>
        <w:t>RTICLE 1</w:t>
      </w:r>
      <w:r w:rsidR="00051C83">
        <w:rPr>
          <w:rFonts w:asciiTheme="minorHAnsi" w:hAnsiTheme="minorHAnsi" w:cstheme="minorHAnsi"/>
          <w:lang w:val="en-US"/>
        </w:rPr>
        <w:t>6</w:t>
      </w:r>
      <w:r w:rsidRPr="00BB24DC">
        <w:rPr>
          <w:rFonts w:asciiTheme="minorHAnsi" w:hAnsiTheme="minorHAnsi" w:cstheme="minorHAnsi"/>
          <w:lang w:val="en-US"/>
        </w:rPr>
        <w:t>. LIABILITY AND INDEMNIFICATION</w:t>
      </w:r>
      <w:bookmarkEnd w:id="21"/>
      <w:r w:rsidRPr="00BB24DC">
        <w:rPr>
          <w:rFonts w:asciiTheme="minorHAnsi" w:hAnsiTheme="minorHAnsi" w:cstheme="minorHAnsi"/>
          <w:lang w:val="en-US"/>
        </w:rPr>
        <w:t xml:space="preserve"> </w:t>
      </w:r>
    </w:p>
    <w:p w14:paraId="12F46616" w14:textId="7ECFBA57" w:rsidR="009C1737" w:rsidRPr="00290196" w:rsidRDefault="009C1737" w:rsidP="00E34DDA">
      <w:pPr>
        <w:pStyle w:val="Listenabsatz"/>
        <w:numPr>
          <w:ilvl w:val="0"/>
          <w:numId w:val="47"/>
        </w:numPr>
        <w:tabs>
          <w:tab w:val="clear" w:pos="852"/>
        </w:tabs>
        <w:ind w:left="567" w:hanging="567"/>
        <w:rPr>
          <w:i/>
        </w:rPr>
      </w:pPr>
      <w:r w:rsidRPr="00290196">
        <w:rPr>
          <w:i/>
        </w:rPr>
        <w:t>Limitation of liability</w:t>
      </w:r>
    </w:p>
    <w:p w14:paraId="3B825558" w14:textId="77777777" w:rsidR="00290196" w:rsidRDefault="009C1737" w:rsidP="00290196">
      <w:pPr>
        <w:spacing w:after="0"/>
        <w:ind w:left="567"/>
        <w:rPr>
          <w:lang w:val="en-US"/>
        </w:rPr>
      </w:pPr>
      <w:r w:rsidRPr="003734EA">
        <w:rPr>
          <w:lang w:val="en-US"/>
        </w:rPr>
        <w:t xml:space="preserve">Notwithstanding anything to the </w:t>
      </w:r>
      <w:r>
        <w:rPr>
          <w:lang w:val="en-US"/>
        </w:rPr>
        <w:t>contrary provided for herein</w:t>
      </w:r>
      <w:r w:rsidRPr="003734EA">
        <w:rPr>
          <w:lang w:val="en-US"/>
        </w:rPr>
        <w:t xml:space="preserve">, </w:t>
      </w:r>
      <w:r>
        <w:rPr>
          <w:lang w:val="en-US"/>
        </w:rPr>
        <w:t>no Party shall be liable to the other Party by way of indemnity or by reason of breach of contract or by any other way for any loss of profit, loss of use, loss of production, loss of contracts or for any financial or economic loss or for any indirect or consequential damage whatsoever that may be suffered by the other Party.</w:t>
      </w:r>
    </w:p>
    <w:p w14:paraId="6B700EDD" w14:textId="43AAEC24" w:rsidR="00290196" w:rsidRDefault="009C1737" w:rsidP="00290196">
      <w:pPr>
        <w:spacing w:after="0"/>
        <w:ind w:left="567"/>
        <w:rPr>
          <w:lang w:val="en-US"/>
        </w:rPr>
      </w:pPr>
      <w:r>
        <w:rPr>
          <w:lang w:val="en-US"/>
        </w:rPr>
        <w:lastRenderedPageBreak/>
        <w:t xml:space="preserve">The Supplier’s liability under and in connection with this Agreement shall in the aggregate under no circumstances exceed the amount </w:t>
      </w:r>
      <w:r w:rsidRPr="006C576F">
        <w:rPr>
          <w:highlight w:val="yellow"/>
          <w:lang w:val="en-US"/>
        </w:rPr>
        <w:t xml:space="preserve">of </w:t>
      </w:r>
      <w:r w:rsidR="00AD33FB">
        <w:rPr>
          <w:highlight w:val="yellow"/>
          <w:lang w:val="en-US"/>
        </w:rPr>
        <w:t>25</w:t>
      </w:r>
      <w:r w:rsidR="00F706B0">
        <w:rPr>
          <w:lang w:val="en-US"/>
        </w:rPr>
        <w:t xml:space="preserve"> % of the Minimal Contract Value as set forth in section 9.1</w:t>
      </w:r>
    </w:p>
    <w:p w14:paraId="109DA6A4" w14:textId="38C58E62" w:rsidR="009C1737" w:rsidRPr="00290196" w:rsidRDefault="009C1737" w:rsidP="00E34DDA">
      <w:pPr>
        <w:pStyle w:val="Listenabsatz"/>
        <w:numPr>
          <w:ilvl w:val="0"/>
          <w:numId w:val="47"/>
        </w:numPr>
        <w:tabs>
          <w:tab w:val="clear" w:pos="852"/>
        </w:tabs>
        <w:ind w:left="567" w:hanging="567"/>
      </w:pPr>
      <w:r w:rsidRPr="00290196">
        <w:rPr>
          <w:i/>
        </w:rPr>
        <w:t>Indemnification</w:t>
      </w:r>
      <w:r w:rsidRPr="00290196">
        <w:rPr>
          <w:i/>
        </w:rPr>
        <w:br/>
      </w:r>
      <w:r w:rsidR="001B7A71">
        <w:t>in respect of the foregoing, e</w:t>
      </w:r>
      <w:r w:rsidRPr="00290196">
        <w:t xml:space="preserve">ach Party hereby agrees to indemnify and hold harmless the other </w:t>
      </w:r>
      <w:r w:rsidR="00BB24DC" w:rsidRPr="00290196">
        <w:t>p</w:t>
      </w:r>
      <w:r w:rsidRPr="00290196">
        <w:t>arty from and against any and all liability, loss, costs, damages and expenses (including legal, expert and consultant fees), causes of action, actions, claims, demands, lawsuits or other proceedings, (collectively, “</w:t>
      </w:r>
      <w:r w:rsidRPr="00F706B0">
        <w:t>Claims</w:t>
      </w:r>
      <w:r w:rsidRPr="00290196">
        <w:t>”), by whomever made, sustained, incurred, brought or prosecuted, for any third party bodily</w:t>
      </w:r>
      <w:r w:rsidRPr="00290196">
        <w:rPr>
          <w:b/>
        </w:rPr>
        <w:t xml:space="preserve"> </w:t>
      </w:r>
      <w:r w:rsidRPr="00290196">
        <w:t xml:space="preserve">injury or death, personal injury and property damage (other than the Works), due to the other </w:t>
      </w:r>
      <w:r w:rsidR="00BB24DC" w:rsidRPr="00290196">
        <w:t>p</w:t>
      </w:r>
      <w:r w:rsidRPr="00290196">
        <w:t xml:space="preserve">arty’s, its </w:t>
      </w:r>
      <w:proofErr w:type="spellStart"/>
      <w:r w:rsidRPr="00290196">
        <w:t>Sub</w:t>
      </w:r>
      <w:r w:rsidR="00BB24DC" w:rsidRPr="00290196">
        <w:t>Supplier</w:t>
      </w:r>
      <w:r w:rsidRPr="00290196">
        <w:t>’s</w:t>
      </w:r>
      <w:proofErr w:type="spellEnd"/>
      <w:r w:rsidRPr="00290196">
        <w:t xml:space="preserve">, servant’s or agent’s negligent acts or omissions in the course of the performance of such </w:t>
      </w:r>
      <w:r w:rsidR="00BB24DC" w:rsidRPr="00290196">
        <w:t>p</w:t>
      </w:r>
      <w:r w:rsidRPr="00290196">
        <w:t>arty’s obligations under, or otherwise in c</w:t>
      </w:r>
      <w:r w:rsidR="00290196">
        <w:t>onnection with, the Agreement.</w:t>
      </w:r>
    </w:p>
    <w:p w14:paraId="0B0EADEF" w14:textId="77777777" w:rsidR="00077B7C" w:rsidRPr="00C85A7D" w:rsidRDefault="00077B7C" w:rsidP="00077B7C">
      <w:pPr>
        <w:spacing w:after="0"/>
        <w:ind w:left="567"/>
        <w:rPr>
          <w:i/>
          <w:lang w:val="en-GB"/>
        </w:rPr>
      </w:pPr>
    </w:p>
    <w:p w14:paraId="4D3360D2" w14:textId="629FD605" w:rsidR="003913EB" w:rsidRPr="00D9798F" w:rsidRDefault="003913EB" w:rsidP="00F2104B">
      <w:pPr>
        <w:pStyle w:val="berschrift2"/>
        <w:rPr>
          <w:rFonts w:asciiTheme="minorHAnsi" w:hAnsiTheme="minorHAnsi" w:cstheme="minorHAnsi"/>
          <w:lang w:val="en-US"/>
        </w:rPr>
      </w:pPr>
      <w:bookmarkStart w:id="22" w:name="_Toc488154034"/>
      <w:r w:rsidRPr="00D9798F">
        <w:rPr>
          <w:rFonts w:asciiTheme="minorHAnsi" w:hAnsiTheme="minorHAnsi" w:cstheme="minorHAnsi"/>
          <w:lang w:val="en-US"/>
        </w:rPr>
        <w:t>ARTICLE 1</w:t>
      </w:r>
      <w:r w:rsidR="00290196">
        <w:rPr>
          <w:rFonts w:asciiTheme="minorHAnsi" w:hAnsiTheme="minorHAnsi" w:cstheme="minorHAnsi"/>
          <w:lang w:val="en-US"/>
        </w:rPr>
        <w:t>7</w:t>
      </w:r>
      <w:r w:rsidRPr="00D9798F">
        <w:rPr>
          <w:rFonts w:asciiTheme="minorHAnsi" w:hAnsiTheme="minorHAnsi" w:cstheme="minorHAnsi"/>
          <w:lang w:val="en-US"/>
        </w:rPr>
        <w:t xml:space="preserve">. CONFIDENTIALITY </w:t>
      </w:r>
      <w:r w:rsidR="00F95C7A">
        <w:rPr>
          <w:rFonts w:asciiTheme="minorHAnsi" w:hAnsiTheme="minorHAnsi" w:cstheme="minorHAnsi"/>
          <w:lang w:val="en-US"/>
        </w:rPr>
        <w:t>AND</w:t>
      </w:r>
      <w:r w:rsidR="00F7789D" w:rsidRPr="00D9798F">
        <w:rPr>
          <w:rFonts w:asciiTheme="minorHAnsi" w:hAnsiTheme="minorHAnsi" w:cstheme="minorHAnsi"/>
          <w:lang w:val="en-US"/>
        </w:rPr>
        <w:t xml:space="preserve"> SECURIT</w:t>
      </w:r>
      <w:r w:rsidR="00283964">
        <w:rPr>
          <w:rFonts w:asciiTheme="minorHAnsi" w:hAnsiTheme="minorHAnsi" w:cstheme="minorHAnsi"/>
          <w:lang w:val="en-US"/>
        </w:rPr>
        <w:t>Y</w:t>
      </w:r>
      <w:bookmarkEnd w:id="22"/>
    </w:p>
    <w:p w14:paraId="47163E91" w14:textId="18B841CA" w:rsidR="00AE694A" w:rsidRPr="006C23B4" w:rsidRDefault="003913EB" w:rsidP="00E34DDA">
      <w:pPr>
        <w:pStyle w:val="Listenabsatz"/>
        <w:numPr>
          <w:ilvl w:val="1"/>
          <w:numId w:val="29"/>
        </w:numPr>
        <w:ind w:left="567" w:hanging="567"/>
      </w:pPr>
      <w:r w:rsidRPr="00290196">
        <w:rPr>
          <w:i/>
        </w:rPr>
        <w:t>Confidential Information</w:t>
      </w:r>
      <w:r w:rsidR="00F92BC8" w:rsidRPr="00290196">
        <w:rPr>
          <w:i/>
        </w:rPr>
        <w:br/>
      </w:r>
      <w:r w:rsidR="00AE694A" w:rsidRPr="00E523AD">
        <w:rPr>
          <w:b/>
        </w:rPr>
        <w:t>“</w:t>
      </w:r>
      <w:r w:rsidR="00AE694A" w:rsidRPr="00F706B0">
        <w:t>Confidential Information</w:t>
      </w:r>
      <w:r w:rsidR="00AE694A" w:rsidRPr="00E523AD">
        <w:rPr>
          <w:b/>
        </w:rPr>
        <w:t xml:space="preserve">” </w:t>
      </w:r>
      <w:r w:rsidR="00AE694A" w:rsidRPr="006C23B4">
        <w:t xml:space="preserve">means all information of </w:t>
      </w:r>
      <w:r w:rsidR="0083062B">
        <w:t xml:space="preserve">a party </w:t>
      </w:r>
      <w:r w:rsidR="00AE694A" w:rsidRPr="006C23B4">
        <w:t xml:space="preserve">that is of a confidential nature, including all confidential information in the custody or control of </w:t>
      </w:r>
      <w:r w:rsidR="0083062B">
        <w:t>a party</w:t>
      </w:r>
      <w:r w:rsidR="00AE694A" w:rsidRPr="006C23B4">
        <w:t xml:space="preserve">, regardless of whether it is identified as confidential or not, and whether recorded or not, and however fixed, stored, expressed or embodied, which comes into the knowledge, possession or control of the </w:t>
      </w:r>
      <w:r w:rsidR="0083062B">
        <w:t xml:space="preserve">other party </w:t>
      </w:r>
      <w:r w:rsidR="00AE694A" w:rsidRPr="006C23B4">
        <w:t xml:space="preserve">in connection with the Agreement.  For the purposes or greater certainty, Confidential Information shall: </w:t>
      </w:r>
    </w:p>
    <w:p w14:paraId="3B6B1831" w14:textId="2CE0B2A7" w:rsidR="00AE694A" w:rsidRPr="006C23B4" w:rsidRDefault="00AE694A" w:rsidP="00E34DDA">
      <w:pPr>
        <w:pStyle w:val="Listenabsatz"/>
        <w:numPr>
          <w:ilvl w:val="0"/>
          <w:numId w:val="28"/>
        </w:numPr>
        <w:ind w:left="1134" w:hanging="566"/>
      </w:pPr>
      <w:r w:rsidRPr="006C23B4">
        <w:t>include information: (</w:t>
      </w:r>
      <w:proofErr w:type="spellStart"/>
      <w:r w:rsidRPr="006C23B4">
        <w:t>i</w:t>
      </w:r>
      <w:proofErr w:type="spellEnd"/>
      <w:r w:rsidRPr="006C23B4">
        <w:t xml:space="preserve">) derived at any time and whether created by </w:t>
      </w:r>
      <w:r w:rsidR="00B4605B" w:rsidRPr="006C23B4">
        <w:t>Client</w:t>
      </w:r>
      <w:r w:rsidRPr="006C23B4">
        <w:t xml:space="preserve">, the Supplier, or any third-party; (ii) that </w:t>
      </w:r>
      <w:r w:rsidR="0083062B">
        <w:t xml:space="preserve">a party </w:t>
      </w:r>
      <w:r w:rsidRPr="006C23B4">
        <w:t xml:space="preserve">is obliged, or has the discretion, not to disclose under </w:t>
      </w:r>
      <w:r w:rsidR="001B7A71">
        <w:t>applicable</w:t>
      </w:r>
      <w:r w:rsidRPr="006C23B4">
        <w:t xml:space="preserve"> legislation or otherwise at law; but </w:t>
      </w:r>
    </w:p>
    <w:p w14:paraId="168BEFA3" w14:textId="3C59A8FB" w:rsidR="00AE694A" w:rsidRPr="006C23B4" w:rsidRDefault="00AE694A" w:rsidP="00E34DDA">
      <w:pPr>
        <w:pStyle w:val="Listenabsatz"/>
        <w:numPr>
          <w:ilvl w:val="0"/>
          <w:numId w:val="28"/>
        </w:numPr>
        <w:ind w:left="1134" w:hanging="566"/>
      </w:pPr>
      <w:r w:rsidRPr="006C23B4">
        <w:t>not include information that: (</w:t>
      </w:r>
      <w:proofErr w:type="spellStart"/>
      <w:r w:rsidRPr="006C23B4">
        <w:t>i</w:t>
      </w:r>
      <w:proofErr w:type="spellEnd"/>
      <w:r w:rsidRPr="006C23B4">
        <w:t xml:space="preserve">) is or becomes generally available to the public without fault or breach on the part of </w:t>
      </w:r>
      <w:r w:rsidR="0083062B">
        <w:t>a party</w:t>
      </w:r>
      <w:r w:rsidRPr="006C23B4">
        <w:t xml:space="preserve"> of any duty of confidentiality owed by to </w:t>
      </w:r>
      <w:r w:rsidR="0083062B">
        <w:t xml:space="preserve">the other party </w:t>
      </w:r>
      <w:r w:rsidRPr="006C23B4">
        <w:t xml:space="preserve">or to any third-party; (ii) </w:t>
      </w:r>
      <w:r w:rsidR="0083062B">
        <w:t xml:space="preserve">a party </w:t>
      </w:r>
      <w:r w:rsidRPr="006C23B4">
        <w:t xml:space="preserve">can demonstrate to have been rightfully obtained by  </w:t>
      </w:r>
      <w:r w:rsidR="0083062B">
        <w:t xml:space="preserve">it </w:t>
      </w:r>
      <w:r w:rsidRPr="006C23B4">
        <w:t xml:space="preserve">, without any obligation of confidence, from a third-party who had the right to transfer or disclose it to the </w:t>
      </w:r>
      <w:r w:rsidR="0083062B">
        <w:t xml:space="preserve">it </w:t>
      </w:r>
      <w:r w:rsidRPr="006C23B4">
        <w:t xml:space="preserve"> free of any obligation of confidence; (iii) </w:t>
      </w:r>
      <w:r w:rsidR="0083062B">
        <w:t xml:space="preserve">a party </w:t>
      </w:r>
      <w:r w:rsidRPr="006C23B4">
        <w:t xml:space="preserve">can demonstrate to have been rightfully known to or in the possession of the </w:t>
      </w:r>
      <w:r w:rsidR="0083062B">
        <w:t xml:space="preserve">party </w:t>
      </w:r>
      <w:r w:rsidRPr="006C23B4">
        <w:t>at the time of disclosure, free of any obligation of confidence when disclosed; or (iv) is independen</w:t>
      </w:r>
      <w:r w:rsidR="00032081" w:rsidRPr="006C23B4">
        <w:t xml:space="preserve">tly developed by </w:t>
      </w:r>
      <w:r w:rsidR="0083062B">
        <w:t>a party</w:t>
      </w:r>
      <w:r w:rsidR="00032081" w:rsidRPr="006C23B4">
        <w:t xml:space="preserve">. </w:t>
      </w:r>
    </w:p>
    <w:p w14:paraId="065AA354" w14:textId="030BFC8F" w:rsidR="00F706B0" w:rsidRDefault="00AE694A" w:rsidP="00F706B0">
      <w:pPr>
        <w:pStyle w:val="Listenabsatz"/>
      </w:pPr>
      <w:r w:rsidRPr="006C23B4">
        <w:t xml:space="preserve">The exclusions in this subparagraph shall in no way limit the meaning of </w:t>
      </w:r>
      <w:r w:rsidR="00D55F74">
        <w:t>p</w:t>
      </w:r>
      <w:r w:rsidRPr="006C23B4">
        <w:t xml:space="preserve">ersonal </w:t>
      </w:r>
      <w:r w:rsidR="00D55F74">
        <w:t>i</w:t>
      </w:r>
      <w:r w:rsidRPr="006C23B4">
        <w:t>nformation (as defined below) or the obligations attaching thereto under the Agreement or at law.</w:t>
      </w:r>
    </w:p>
    <w:p w14:paraId="28AF9165" w14:textId="77777777" w:rsidR="006E1285" w:rsidRPr="006E1285" w:rsidRDefault="00B4605B" w:rsidP="006E1285">
      <w:pPr>
        <w:pStyle w:val="Listenabsatz"/>
        <w:numPr>
          <w:ilvl w:val="0"/>
          <w:numId w:val="56"/>
        </w:numPr>
        <w:ind w:left="567" w:hanging="567"/>
        <w:rPr>
          <w:i/>
        </w:rPr>
      </w:pPr>
      <w:r w:rsidRPr="006E1285">
        <w:rPr>
          <w:i/>
        </w:rPr>
        <w:t>No disclosure</w:t>
      </w:r>
    </w:p>
    <w:p w14:paraId="508A29E4" w14:textId="6C97C002" w:rsidR="00B4605B" w:rsidRPr="00463463" w:rsidRDefault="00B4605B" w:rsidP="006E1285">
      <w:pPr>
        <w:spacing w:after="0"/>
        <w:ind w:left="567"/>
        <w:rPr>
          <w:lang w:val="en-GB"/>
        </w:rPr>
      </w:pPr>
      <w:r w:rsidRPr="00463463">
        <w:rPr>
          <w:lang w:val="en-GB"/>
        </w:rPr>
        <w:t xml:space="preserve">During and following the Term, </w:t>
      </w:r>
      <w:r w:rsidR="00CA6D29" w:rsidRPr="00463463">
        <w:rPr>
          <w:lang w:val="en-GB"/>
        </w:rPr>
        <w:t xml:space="preserve">each party </w:t>
      </w:r>
      <w:r w:rsidRPr="00463463">
        <w:rPr>
          <w:lang w:val="en-GB"/>
        </w:rPr>
        <w:t xml:space="preserve">shall (a) keep all Confidential Information confidential and secure; (b) limit the disclosure of Confidential Information to only those of its directors, officers, employees, agents, partners, affiliates, volunteers or </w:t>
      </w:r>
      <w:proofErr w:type="spellStart"/>
      <w:r w:rsidR="00D55F74" w:rsidRPr="00463463">
        <w:rPr>
          <w:lang w:val="en-GB"/>
        </w:rPr>
        <w:t>S</w:t>
      </w:r>
      <w:r w:rsidRPr="00463463">
        <w:rPr>
          <w:lang w:val="en-GB"/>
        </w:rPr>
        <w:t>ub</w:t>
      </w:r>
      <w:r w:rsidR="00155BF4" w:rsidRPr="00463463">
        <w:rPr>
          <w:lang w:val="en-GB"/>
        </w:rPr>
        <w:t>Supplier</w:t>
      </w:r>
      <w:r w:rsidRPr="00463463">
        <w:rPr>
          <w:lang w:val="en-GB"/>
        </w:rPr>
        <w:t>s</w:t>
      </w:r>
      <w:proofErr w:type="spellEnd"/>
      <w:r w:rsidRPr="00463463">
        <w:rPr>
          <w:lang w:val="en-GB"/>
        </w:rPr>
        <w:t xml:space="preserve"> who have a need to know it for the purpose of providing the Services and who have been specifically authorized to have such disclosure; (c) not directly or indirectly disclose, destroy, exploit or use any</w:t>
      </w:r>
      <w:r w:rsidR="00CA6D29" w:rsidRPr="00463463">
        <w:rPr>
          <w:lang w:val="en-GB"/>
        </w:rPr>
        <w:t xml:space="preserve"> </w:t>
      </w:r>
      <w:r w:rsidRPr="00463463">
        <w:rPr>
          <w:lang w:val="en-GB"/>
        </w:rPr>
        <w:t>Confidential Information (except for the purpose of providing the Services, or except if required by order of a court or tribunal), without first obtaining: (</w:t>
      </w:r>
      <w:proofErr w:type="spellStart"/>
      <w:r w:rsidRPr="00463463">
        <w:rPr>
          <w:lang w:val="en-GB"/>
        </w:rPr>
        <w:t>i</w:t>
      </w:r>
      <w:proofErr w:type="spellEnd"/>
      <w:r w:rsidRPr="00463463">
        <w:rPr>
          <w:lang w:val="en-GB"/>
        </w:rPr>
        <w:t xml:space="preserve">) the written consent of </w:t>
      </w:r>
      <w:r w:rsidR="00CA6D29" w:rsidRPr="00463463">
        <w:rPr>
          <w:lang w:val="en-GB"/>
        </w:rPr>
        <w:t xml:space="preserve">the other party </w:t>
      </w:r>
      <w:r w:rsidRPr="00463463">
        <w:rPr>
          <w:lang w:val="en-GB"/>
        </w:rPr>
        <w:t xml:space="preserve">and (ii) in respect of Client Confidential Information about any third-party, the written consent of such third-party; (d) provide </w:t>
      </w:r>
      <w:r w:rsidR="00CA6D29" w:rsidRPr="00463463">
        <w:rPr>
          <w:lang w:val="en-GB"/>
        </w:rPr>
        <w:t xml:space="preserve">the other party’s </w:t>
      </w:r>
      <w:r w:rsidRPr="00463463">
        <w:rPr>
          <w:lang w:val="en-GB"/>
        </w:rPr>
        <w:t xml:space="preserve">Confidential Information to </w:t>
      </w:r>
      <w:r w:rsidR="00CA6D29" w:rsidRPr="00463463">
        <w:rPr>
          <w:lang w:val="en-GB"/>
        </w:rPr>
        <w:t xml:space="preserve">the other party </w:t>
      </w:r>
      <w:r w:rsidRPr="00463463">
        <w:rPr>
          <w:lang w:val="en-GB"/>
        </w:rPr>
        <w:t xml:space="preserve"> on demand; and (e) return all  Confidential Information to </w:t>
      </w:r>
      <w:r w:rsidR="00CA6D29" w:rsidRPr="00463463">
        <w:rPr>
          <w:lang w:val="en-GB"/>
        </w:rPr>
        <w:t xml:space="preserve">the other party </w:t>
      </w:r>
      <w:r w:rsidRPr="00463463">
        <w:rPr>
          <w:lang w:val="en-GB"/>
        </w:rPr>
        <w:t xml:space="preserve"> before the end of the Term, with no copy or portion kept by the Supplier. </w:t>
      </w:r>
    </w:p>
    <w:p w14:paraId="5F75FC06" w14:textId="2498DE04" w:rsidR="00B4605B" w:rsidRPr="006C23B4" w:rsidRDefault="00B4605B" w:rsidP="006E1285">
      <w:pPr>
        <w:pStyle w:val="Listenabsatz"/>
        <w:numPr>
          <w:ilvl w:val="0"/>
          <w:numId w:val="58"/>
        </w:numPr>
        <w:ind w:left="567" w:hanging="567"/>
      </w:pPr>
      <w:r w:rsidRPr="006E1285">
        <w:rPr>
          <w:rFonts w:cstheme="minorHAnsi"/>
          <w:i/>
        </w:rPr>
        <w:t>Limited disclosure</w:t>
      </w:r>
      <w:r w:rsidR="00802719" w:rsidRPr="006E1285">
        <w:rPr>
          <w:rFonts w:cstheme="minorHAnsi"/>
          <w:i/>
        </w:rPr>
        <w:br/>
      </w:r>
      <w:r w:rsidRPr="006C23B4">
        <w:t>If</w:t>
      </w:r>
      <w:r w:rsidR="002A5C1F">
        <w:t xml:space="preserve"> a party </w:t>
      </w:r>
      <w:r w:rsidRPr="006C23B4">
        <w:t xml:space="preserve">or any of its directors, officers, employees, agents, partners, affiliates, volunteers or </w:t>
      </w:r>
      <w:proofErr w:type="spellStart"/>
      <w:r w:rsidR="002A5C1F">
        <w:lastRenderedPageBreak/>
        <w:t>S</w:t>
      </w:r>
      <w:r w:rsidRPr="006C23B4">
        <w:t>ub</w:t>
      </w:r>
      <w:r w:rsidR="00155BF4" w:rsidRPr="006C23B4">
        <w:t>Supplier</w:t>
      </w:r>
      <w:r w:rsidRPr="006C23B4">
        <w:t>s</w:t>
      </w:r>
      <w:proofErr w:type="spellEnd"/>
      <w:r w:rsidRPr="006C23B4">
        <w:t xml:space="preserve"> become legally compelled to disclose any Confidential Information, </w:t>
      </w:r>
      <w:r w:rsidR="002A5C1F">
        <w:t xml:space="preserve">such </w:t>
      </w:r>
      <w:r w:rsidRPr="006C23B4">
        <w:t xml:space="preserve">will provide </w:t>
      </w:r>
      <w:r w:rsidR="002A5C1F">
        <w:t xml:space="preserve">the other party </w:t>
      </w:r>
      <w:r w:rsidRPr="006C23B4">
        <w:t xml:space="preserve">with prompt notice to that effect in order to allow </w:t>
      </w:r>
      <w:r w:rsidR="002A5C1F">
        <w:t>it</w:t>
      </w:r>
      <w:r w:rsidRPr="006C23B4">
        <w:t xml:space="preserve"> to seek one or more protective orders or other appropriate remedies to prevent or limit such disclosure, and it shall co-operate with </w:t>
      </w:r>
      <w:r w:rsidR="002A5C1F">
        <w:t xml:space="preserve">the other party </w:t>
      </w:r>
      <w:r w:rsidRPr="006C23B4">
        <w:t xml:space="preserve">and its legal counsel to the fullest extent. If such protective orders or other remedies are not obtained, the </w:t>
      </w:r>
      <w:r w:rsidR="002A5C1F">
        <w:t xml:space="preserve">party legally compelled to disclose Confidential Information </w:t>
      </w:r>
      <w:r w:rsidRPr="006C23B4">
        <w:t xml:space="preserve"> will disclose only that portion of Confidential Information which </w:t>
      </w:r>
      <w:r w:rsidR="002A5C1F">
        <w:t xml:space="preserve">it </w:t>
      </w:r>
      <w:r w:rsidRPr="006C23B4">
        <w:t xml:space="preserve"> is legally compelled to disclose, only to such person or persons to which</w:t>
      </w:r>
      <w:r w:rsidR="002A5C1F">
        <w:t xml:space="preserve"> it </w:t>
      </w:r>
      <w:r w:rsidRPr="006C23B4">
        <w:t xml:space="preserve">is legally compelled to disclose, and </w:t>
      </w:r>
      <w:r w:rsidR="002A5C1F">
        <w:t xml:space="preserve">such party </w:t>
      </w:r>
      <w:r w:rsidRPr="006C23B4">
        <w:t xml:space="preserve">shall provide notice to each such recipient (in co-operation with legal counsel </w:t>
      </w:r>
      <w:r w:rsidR="002A5C1F">
        <w:t>for the other party</w:t>
      </w:r>
      <w:r w:rsidRPr="006C23B4">
        <w:t xml:space="preserve">) that such Confidential Information is confidential and subject to non-disclosure on terms and conditions equal to those contained in the Agreement and, if possible, shall obtain each recipient's written agreement to receive and use such Confidential Information subject to those terms and conditions. </w:t>
      </w:r>
    </w:p>
    <w:p w14:paraId="4C52571C" w14:textId="40058705" w:rsidR="00A807E0" w:rsidRPr="006C23B4" w:rsidRDefault="00846645" w:rsidP="006E1285">
      <w:pPr>
        <w:pStyle w:val="Listenabsatz"/>
        <w:numPr>
          <w:ilvl w:val="0"/>
          <w:numId w:val="58"/>
        </w:numPr>
        <w:ind w:left="567" w:hanging="567"/>
      </w:pPr>
      <w:r w:rsidRPr="006E1285">
        <w:rPr>
          <w:i/>
        </w:rPr>
        <w:t>Security</w:t>
      </w:r>
      <w:r w:rsidR="00802719" w:rsidRPr="00290196">
        <w:rPr>
          <w:i/>
        </w:rPr>
        <w:br/>
      </w:r>
      <w:r w:rsidRPr="00E523AD">
        <w:t xml:space="preserve">The </w:t>
      </w:r>
      <w:r w:rsidR="00A807E0" w:rsidRPr="00E523AD">
        <w:t>V</w:t>
      </w:r>
      <w:r w:rsidRPr="00E523AD">
        <w:t xml:space="preserve">enues and locations for the performance of the </w:t>
      </w:r>
      <w:r w:rsidR="00A807E0" w:rsidRPr="00E523AD">
        <w:t>S</w:t>
      </w:r>
      <w:r w:rsidRPr="00E523AD">
        <w:t xml:space="preserve">ervices </w:t>
      </w:r>
      <w:r w:rsidR="002A5C1F" w:rsidRPr="00E523AD">
        <w:t xml:space="preserve">might </w:t>
      </w:r>
      <w:r w:rsidRPr="00E523AD">
        <w:t xml:space="preserve">areas of controlled access and egress during the period of installation, operation and dismantling. </w:t>
      </w:r>
      <w:r w:rsidR="002A5C1F">
        <w:t xml:space="preserve">In such event the </w:t>
      </w:r>
      <w:r w:rsidRPr="006C23B4">
        <w:t xml:space="preserve">Client </w:t>
      </w:r>
      <w:r w:rsidR="002A5C1F">
        <w:t xml:space="preserve">shall provide Supplier with a copy of its </w:t>
      </w:r>
      <w:r w:rsidRPr="006C23B4">
        <w:t xml:space="preserve">comprehensive security </w:t>
      </w:r>
      <w:r w:rsidR="002A5C1F">
        <w:t xml:space="preserve">policy </w:t>
      </w:r>
      <w:r w:rsidRPr="006C23B4">
        <w:t xml:space="preserve">for anyone having access to the </w:t>
      </w:r>
      <w:r w:rsidR="002A5C1F">
        <w:t>s</w:t>
      </w:r>
      <w:r w:rsidR="00A807E0" w:rsidRPr="006C23B4">
        <w:t xml:space="preserve">ite </w:t>
      </w:r>
      <w:r w:rsidRPr="006C23B4">
        <w:t xml:space="preserve">and/or </w:t>
      </w:r>
      <w:r w:rsidR="00A807E0" w:rsidRPr="006C23B4">
        <w:t>V</w:t>
      </w:r>
      <w:r w:rsidRPr="006C23B4">
        <w:t xml:space="preserve">enue information. </w:t>
      </w:r>
    </w:p>
    <w:p w14:paraId="0DE49A5A" w14:textId="77777777" w:rsidR="00C30270" w:rsidRPr="00884DEF" w:rsidRDefault="00A807E0" w:rsidP="0077621C">
      <w:pPr>
        <w:ind w:left="567"/>
        <w:rPr>
          <w:lang w:val="en-US"/>
        </w:rPr>
      </w:pPr>
      <w:r w:rsidRPr="00CF441B">
        <w:rPr>
          <w:lang w:val="en-US"/>
        </w:rPr>
        <w:t xml:space="preserve">The Client shall send </w:t>
      </w:r>
      <w:r w:rsidR="002A5C1F" w:rsidRPr="00CF441B">
        <w:rPr>
          <w:lang w:val="en-US"/>
        </w:rPr>
        <w:t xml:space="preserve">such </w:t>
      </w:r>
      <w:r w:rsidRPr="00CF441B">
        <w:rPr>
          <w:lang w:val="en-US"/>
        </w:rPr>
        <w:t>comprehensive security</w:t>
      </w:r>
      <w:r w:rsidR="002A5C1F" w:rsidRPr="00CF441B">
        <w:rPr>
          <w:lang w:val="en-US"/>
        </w:rPr>
        <w:t xml:space="preserve"> policy</w:t>
      </w:r>
      <w:r w:rsidRPr="00CF441B">
        <w:rPr>
          <w:lang w:val="en-US"/>
        </w:rPr>
        <w:t xml:space="preserve"> to the Supplier in the best delays and, in any case, before the beginning of the </w:t>
      </w:r>
      <w:r w:rsidR="002A5C1F" w:rsidRPr="00CF441B">
        <w:rPr>
          <w:lang w:val="en-US"/>
        </w:rPr>
        <w:t xml:space="preserve">performance of its </w:t>
      </w:r>
      <w:r w:rsidRPr="00CF441B">
        <w:rPr>
          <w:lang w:val="en-US"/>
        </w:rPr>
        <w:t xml:space="preserve">Services.  </w:t>
      </w:r>
      <w:r w:rsidR="00846645" w:rsidRPr="00884DEF">
        <w:rPr>
          <w:lang w:val="en-US"/>
        </w:rPr>
        <w:t xml:space="preserve">The </w:t>
      </w:r>
      <w:r w:rsidRPr="00884DEF">
        <w:rPr>
          <w:lang w:val="en-US"/>
        </w:rPr>
        <w:t xml:space="preserve">Client shall grant to the Supplier </w:t>
      </w:r>
      <w:r w:rsidR="00846645" w:rsidRPr="00884DEF">
        <w:rPr>
          <w:lang w:val="en-US"/>
        </w:rPr>
        <w:t xml:space="preserve">such access, as a condition of </w:t>
      </w:r>
      <w:r w:rsidRPr="00884DEF">
        <w:rPr>
          <w:lang w:val="en-US"/>
        </w:rPr>
        <w:t>performing the Services</w:t>
      </w:r>
      <w:r w:rsidR="002A5C1F" w:rsidRPr="00884DEF">
        <w:rPr>
          <w:lang w:val="en-US"/>
        </w:rPr>
        <w:t>.</w:t>
      </w:r>
      <w:r w:rsidR="00C33B47" w:rsidRPr="00884DEF">
        <w:rPr>
          <w:lang w:val="en-US"/>
        </w:rPr>
        <w:t xml:space="preserve"> </w:t>
      </w:r>
    </w:p>
    <w:p w14:paraId="6B69FDB4" w14:textId="12B80B7A" w:rsidR="003913EB" w:rsidRPr="00D9798F" w:rsidRDefault="00AF4803" w:rsidP="00F2104B">
      <w:pPr>
        <w:pStyle w:val="berschrift2"/>
        <w:rPr>
          <w:rFonts w:asciiTheme="minorHAnsi" w:hAnsiTheme="minorHAnsi" w:cstheme="minorHAnsi"/>
          <w:lang w:val="en-US"/>
        </w:rPr>
      </w:pPr>
      <w:bookmarkStart w:id="23" w:name="_Toc488154035"/>
      <w:r>
        <w:rPr>
          <w:rFonts w:asciiTheme="minorHAnsi" w:hAnsiTheme="minorHAnsi" w:cstheme="minorHAnsi"/>
          <w:lang w:val="en-US"/>
        </w:rPr>
        <w:t>ARTICLE 1</w:t>
      </w:r>
      <w:r w:rsidR="0077621C">
        <w:rPr>
          <w:rFonts w:asciiTheme="minorHAnsi" w:hAnsiTheme="minorHAnsi" w:cstheme="minorHAnsi"/>
          <w:lang w:val="en-US"/>
        </w:rPr>
        <w:t>8</w:t>
      </w:r>
      <w:r>
        <w:rPr>
          <w:rFonts w:asciiTheme="minorHAnsi" w:hAnsiTheme="minorHAnsi" w:cstheme="minorHAnsi"/>
          <w:lang w:val="en-US"/>
        </w:rPr>
        <w:t xml:space="preserve">. </w:t>
      </w:r>
      <w:r w:rsidR="00F7789D" w:rsidRPr="00D9798F">
        <w:rPr>
          <w:rFonts w:asciiTheme="minorHAnsi" w:hAnsiTheme="minorHAnsi" w:cstheme="minorHAnsi"/>
          <w:lang w:val="en-US"/>
        </w:rPr>
        <w:t xml:space="preserve">ASSIGNMENT and </w:t>
      </w:r>
      <w:r w:rsidR="003913EB" w:rsidRPr="00D9798F">
        <w:rPr>
          <w:rFonts w:asciiTheme="minorHAnsi" w:hAnsiTheme="minorHAnsi" w:cstheme="minorHAnsi"/>
          <w:lang w:val="en-US"/>
        </w:rPr>
        <w:t>SUBCONTRACTING</w:t>
      </w:r>
      <w:bookmarkEnd w:id="23"/>
    </w:p>
    <w:p w14:paraId="5C36E464" w14:textId="07B17CFB" w:rsidR="005B2E5B" w:rsidRPr="00153937" w:rsidRDefault="005B2E5B" w:rsidP="00E34DDA">
      <w:pPr>
        <w:pStyle w:val="Listenabsatz"/>
        <w:numPr>
          <w:ilvl w:val="1"/>
          <w:numId w:val="30"/>
        </w:numPr>
        <w:ind w:left="567" w:hanging="567"/>
      </w:pPr>
      <w:r w:rsidRPr="0077621C">
        <w:rPr>
          <w:i/>
        </w:rPr>
        <w:t>Assignment</w:t>
      </w:r>
      <w:r w:rsidR="00802719" w:rsidRPr="0077621C">
        <w:rPr>
          <w:i/>
        </w:rPr>
        <w:br/>
      </w:r>
      <w:r w:rsidRPr="00153937">
        <w:t xml:space="preserve">The Supplier may not assign any benefit of this Agreement or in any manner delegate its duties or obligations hereunder to any third party without the prior written consent of </w:t>
      </w:r>
      <w:r w:rsidR="008730C1" w:rsidRPr="00153937">
        <w:t>Client</w:t>
      </w:r>
      <w:r w:rsidRPr="00153937">
        <w:t xml:space="preserve">, which consent </w:t>
      </w:r>
      <w:r w:rsidR="00E26B78">
        <w:t xml:space="preserve">shall not </w:t>
      </w:r>
      <w:r w:rsidRPr="00153937">
        <w:t xml:space="preserve">be withheld </w:t>
      </w:r>
      <w:r w:rsidR="00E26B78">
        <w:t xml:space="preserve">by </w:t>
      </w:r>
      <w:r w:rsidR="008730C1" w:rsidRPr="00153937">
        <w:t>Client</w:t>
      </w:r>
      <w:r w:rsidRPr="00153937">
        <w:t xml:space="preserve">’s </w:t>
      </w:r>
      <w:r w:rsidR="00E26B78">
        <w:t xml:space="preserve">without valid reasons. </w:t>
      </w:r>
      <w:r w:rsidRPr="00153937">
        <w:t xml:space="preserve"> Subject to the foregoing limitation upon assignment and delegation, this Agreement shall be binding upon and inure to the benefit of the parties and their respective legal representatives, successors, agents, heirs and assigns</w:t>
      </w:r>
      <w:r w:rsidR="008730C1" w:rsidRPr="00153937">
        <w:t>.</w:t>
      </w:r>
    </w:p>
    <w:p w14:paraId="22AC1C44" w14:textId="77777777" w:rsidR="001B7A71" w:rsidRDefault="005B2E5B" w:rsidP="001B7A71">
      <w:pPr>
        <w:pStyle w:val="Listenabsatz"/>
        <w:numPr>
          <w:ilvl w:val="1"/>
          <w:numId w:val="30"/>
        </w:numPr>
        <w:ind w:left="567" w:hanging="567"/>
      </w:pPr>
      <w:r w:rsidRPr="0077621C">
        <w:rPr>
          <w:i/>
        </w:rPr>
        <w:t>Subcontracting</w:t>
      </w:r>
      <w:r w:rsidR="00802719" w:rsidRPr="0077621C">
        <w:rPr>
          <w:i/>
        </w:rPr>
        <w:br/>
      </w:r>
      <w:r w:rsidR="000C099C" w:rsidRPr="00153937">
        <w:t xml:space="preserve">The Supplier shall not subcontract or delegate any portion of the Services to any third party except with the prior written consent of Client.  The Supplier shall bind every </w:t>
      </w:r>
      <w:proofErr w:type="spellStart"/>
      <w:r w:rsidR="000C099C" w:rsidRPr="00153937">
        <w:t>Sub</w:t>
      </w:r>
      <w:r w:rsidR="00155BF4" w:rsidRPr="00153937">
        <w:t>Supplier</w:t>
      </w:r>
      <w:proofErr w:type="spellEnd"/>
      <w:r w:rsidR="000C099C" w:rsidRPr="00153937">
        <w:t xml:space="preserve"> (and require every </w:t>
      </w:r>
      <w:proofErr w:type="spellStart"/>
      <w:r w:rsidR="000C099C" w:rsidRPr="00153937">
        <w:t>Sub</w:t>
      </w:r>
      <w:r w:rsidR="00155BF4" w:rsidRPr="00153937">
        <w:t>Supplier</w:t>
      </w:r>
      <w:proofErr w:type="spellEnd"/>
      <w:r w:rsidR="00283964">
        <w:t xml:space="preserve"> to so bind its </w:t>
      </w:r>
      <w:proofErr w:type="spellStart"/>
      <w:r w:rsidR="00283964">
        <w:t>S</w:t>
      </w:r>
      <w:r w:rsidR="000C099C" w:rsidRPr="00153937">
        <w:t>ub</w:t>
      </w:r>
      <w:r w:rsidR="00155BF4" w:rsidRPr="00153937">
        <w:t>Supplier</w:t>
      </w:r>
      <w:r w:rsidR="000C099C" w:rsidRPr="00153937">
        <w:t>s</w:t>
      </w:r>
      <w:proofErr w:type="spellEnd"/>
      <w:r w:rsidR="000C099C" w:rsidRPr="00153937">
        <w:t xml:space="preserve">) to all provisions of this Agreement that apply to the </w:t>
      </w:r>
      <w:proofErr w:type="spellStart"/>
      <w:r w:rsidR="000C099C" w:rsidRPr="00153937">
        <w:t>Sub</w:t>
      </w:r>
      <w:r w:rsidR="00155BF4" w:rsidRPr="00153937">
        <w:t>Supplier</w:t>
      </w:r>
      <w:r w:rsidR="000C099C" w:rsidRPr="00153937">
        <w:t>’s</w:t>
      </w:r>
      <w:proofErr w:type="spellEnd"/>
      <w:r w:rsidR="000C099C" w:rsidRPr="00153937">
        <w:t xml:space="preserve"> portions of the Services. Regardless of whether Client shall approve </w:t>
      </w:r>
      <w:proofErr w:type="spellStart"/>
      <w:r w:rsidR="000C099C" w:rsidRPr="00153937">
        <w:t>Sub</w:t>
      </w:r>
      <w:r w:rsidR="00155BF4" w:rsidRPr="00153937">
        <w:t>Supplier</w:t>
      </w:r>
      <w:r w:rsidR="000C099C" w:rsidRPr="00153937">
        <w:t>s</w:t>
      </w:r>
      <w:proofErr w:type="spellEnd"/>
      <w:r w:rsidR="000C099C" w:rsidRPr="00153937">
        <w:t xml:space="preserve">, the Supplier shall not be released from liability for the performance of any of the Supplier’s obligations under this Agreement. </w:t>
      </w:r>
    </w:p>
    <w:p w14:paraId="6141E1F3" w14:textId="46FAE83C" w:rsidR="001B7A71" w:rsidRPr="001B7A71" w:rsidRDefault="001B7A71" w:rsidP="003734CC">
      <w:pPr>
        <w:pStyle w:val="Listenabsatz"/>
      </w:pPr>
      <w:r w:rsidRPr="003734CC">
        <w:rPr>
          <w:lang w:val="en-IN"/>
        </w:rPr>
        <w:t>Notwithstanding the above, provided the Client is duly informed, the Supplier is free to subcontract to any companies integrated into the same group of companies it belongs to;</w:t>
      </w:r>
    </w:p>
    <w:p w14:paraId="628CBA7E" w14:textId="77777777" w:rsidR="0077621C" w:rsidRPr="00153937" w:rsidRDefault="0077621C" w:rsidP="0077621C">
      <w:pPr>
        <w:pStyle w:val="Listenabsatz"/>
      </w:pPr>
    </w:p>
    <w:p w14:paraId="203B7B77" w14:textId="2FE717DA" w:rsidR="003913EB" w:rsidRPr="00D9798F" w:rsidRDefault="00AF4803" w:rsidP="00F2104B">
      <w:pPr>
        <w:pStyle w:val="berschrift2"/>
        <w:rPr>
          <w:rFonts w:asciiTheme="minorHAnsi" w:hAnsiTheme="minorHAnsi" w:cstheme="minorHAnsi"/>
          <w:lang w:val="en-US"/>
        </w:rPr>
      </w:pPr>
      <w:bookmarkStart w:id="24" w:name="_Toc488154036"/>
      <w:r>
        <w:rPr>
          <w:rFonts w:asciiTheme="minorHAnsi" w:hAnsiTheme="minorHAnsi" w:cstheme="minorHAnsi"/>
          <w:lang w:val="en-US"/>
        </w:rPr>
        <w:t>A</w:t>
      </w:r>
      <w:r w:rsidR="00153937">
        <w:rPr>
          <w:rFonts w:asciiTheme="minorHAnsi" w:hAnsiTheme="minorHAnsi" w:cstheme="minorHAnsi"/>
          <w:lang w:val="en-US"/>
        </w:rPr>
        <w:t>RTICLE 1</w:t>
      </w:r>
      <w:r w:rsidR="0077621C">
        <w:rPr>
          <w:rFonts w:asciiTheme="minorHAnsi" w:hAnsiTheme="minorHAnsi" w:cstheme="minorHAnsi"/>
          <w:lang w:val="en-US"/>
        </w:rPr>
        <w:t>9</w:t>
      </w:r>
      <w:r>
        <w:rPr>
          <w:rFonts w:asciiTheme="minorHAnsi" w:hAnsiTheme="minorHAnsi" w:cstheme="minorHAnsi"/>
          <w:lang w:val="en-US"/>
        </w:rPr>
        <w:t>.</w:t>
      </w:r>
      <w:r w:rsidR="003913EB" w:rsidRPr="00D9798F">
        <w:rPr>
          <w:rFonts w:asciiTheme="minorHAnsi" w:hAnsiTheme="minorHAnsi" w:cstheme="minorHAnsi"/>
          <w:lang w:val="en-US"/>
        </w:rPr>
        <w:t xml:space="preserve"> COMPLIANCE</w:t>
      </w:r>
      <w:bookmarkEnd w:id="24"/>
    </w:p>
    <w:p w14:paraId="4CCC45E1" w14:textId="77777777" w:rsidR="0077621C" w:rsidRDefault="00D7150C" w:rsidP="00E34DDA">
      <w:pPr>
        <w:pStyle w:val="Listenabsatz"/>
        <w:numPr>
          <w:ilvl w:val="1"/>
          <w:numId w:val="31"/>
        </w:numPr>
        <w:ind w:left="567" w:hanging="567"/>
      </w:pPr>
      <w:r w:rsidRPr="0077621C">
        <w:rPr>
          <w:i/>
        </w:rPr>
        <w:t xml:space="preserve">Workforce and </w:t>
      </w:r>
      <w:r w:rsidR="00497D42" w:rsidRPr="0077621C">
        <w:rPr>
          <w:i/>
        </w:rPr>
        <w:t>Unions</w:t>
      </w:r>
      <w:r w:rsidR="00802719" w:rsidRPr="0077621C">
        <w:rPr>
          <w:i/>
        </w:rPr>
        <w:br/>
      </w:r>
      <w:r w:rsidR="00A55D8D" w:rsidRPr="00153937">
        <w:t xml:space="preserve">The Supplier shall ensure that all Supplier Personnel shall be clean, courteous and properly trained.  The Supplier shall assign to supervisory positions the Key Personnel, if any.  Key Personnel at each Venue shall not be changed, except in the case of termination of employment, disability or death, or with the consent of the </w:t>
      </w:r>
      <w:r w:rsidRPr="00153937">
        <w:t>Client’s</w:t>
      </w:r>
      <w:r w:rsidR="00A55D8D" w:rsidRPr="00153937">
        <w:t xml:space="preserve"> Representative for the Venue. </w:t>
      </w:r>
    </w:p>
    <w:p w14:paraId="15F2B8B3" w14:textId="77777777" w:rsidR="002464A8" w:rsidRDefault="002464A8" w:rsidP="003734CC">
      <w:pPr>
        <w:pStyle w:val="Listenabsatz"/>
        <w:rPr>
          <w:i/>
        </w:rPr>
      </w:pPr>
    </w:p>
    <w:p w14:paraId="1BA46BB1" w14:textId="77777777" w:rsidR="002464A8" w:rsidRDefault="002464A8" w:rsidP="003734CC">
      <w:pPr>
        <w:pStyle w:val="Listenabsatz"/>
      </w:pPr>
    </w:p>
    <w:p w14:paraId="7FAEF5D9" w14:textId="53A19C0F" w:rsidR="0036599A" w:rsidRPr="0077621C" w:rsidRDefault="00BA4302" w:rsidP="00E34DDA">
      <w:pPr>
        <w:pStyle w:val="Listenabsatz"/>
        <w:numPr>
          <w:ilvl w:val="1"/>
          <w:numId w:val="31"/>
        </w:numPr>
        <w:ind w:left="567" w:hanging="567"/>
        <w:rPr>
          <w:i/>
        </w:rPr>
      </w:pPr>
      <w:r w:rsidRPr="0077621C">
        <w:rPr>
          <w:i/>
        </w:rPr>
        <w:lastRenderedPageBreak/>
        <w:t>Compliance</w:t>
      </w:r>
    </w:p>
    <w:p w14:paraId="761A78D8" w14:textId="6810A9D8" w:rsidR="00153937" w:rsidRDefault="00BA4302" w:rsidP="00872ECE">
      <w:pPr>
        <w:pStyle w:val="Listenabsatz"/>
      </w:pPr>
      <w:r w:rsidRPr="00153937">
        <w:t>The Supplier shall comply with: (</w:t>
      </w:r>
      <w:proofErr w:type="spellStart"/>
      <w:r w:rsidRPr="00153937">
        <w:t>i</w:t>
      </w:r>
      <w:proofErr w:type="spellEnd"/>
      <w:r w:rsidRPr="00153937">
        <w:t xml:space="preserve">) all </w:t>
      </w:r>
      <w:r w:rsidR="00F9518A">
        <w:t>a</w:t>
      </w:r>
      <w:r w:rsidRPr="00153937">
        <w:t xml:space="preserve">pplicable </w:t>
      </w:r>
      <w:r w:rsidR="00F9518A">
        <w:t>l</w:t>
      </w:r>
      <w:r w:rsidRPr="00153937">
        <w:t xml:space="preserve">aws; (ii) the terms and conditions of all applicable permits and approvals, including any applicable environmental assessment certificate of which it is given notice by Client; (iii) the requirements of any environmental management plan of which it is given notice by Client; and (iv) reasonable directions, rules and regulations at any Venue, including those pertaining to access, security and safety, of which it is given notice by Client.  The Supplier hereby represents and warrants that the Supplied Items will comply, upon delivery and installation, with all </w:t>
      </w:r>
      <w:r w:rsidR="008C06BA">
        <w:t>a</w:t>
      </w:r>
      <w:r w:rsidRPr="00153937">
        <w:t xml:space="preserve">pplicable </w:t>
      </w:r>
      <w:r w:rsidR="008C06BA">
        <w:t>l</w:t>
      </w:r>
      <w:r w:rsidRPr="00153937">
        <w:t>aws and that all Services performed by the Supplier in connection with this Agreement shall be in co</w:t>
      </w:r>
      <w:r w:rsidR="00F22E77" w:rsidRPr="00153937">
        <w:t xml:space="preserve">mpliance with </w:t>
      </w:r>
      <w:r w:rsidR="008C06BA">
        <w:t>a</w:t>
      </w:r>
      <w:r w:rsidR="00F22E77" w:rsidRPr="00153937">
        <w:t xml:space="preserve">pplicable </w:t>
      </w:r>
      <w:r w:rsidR="008C06BA">
        <w:t>l</w:t>
      </w:r>
      <w:r w:rsidR="00F22E77" w:rsidRPr="00153937">
        <w:t xml:space="preserve">aws. </w:t>
      </w:r>
      <w:r w:rsidR="008C06BA">
        <w:t>Changes in applicable laws during the Term shall be subject to the change ord</w:t>
      </w:r>
      <w:r w:rsidR="006C576F">
        <w:t>er</w:t>
      </w:r>
      <w:r w:rsidR="008C06BA">
        <w:t xml:space="preserve"> process as provided for in the Agreement. </w:t>
      </w:r>
      <w:r w:rsidRPr="00153937">
        <w:t xml:space="preserve">The Supplier shall arrange for, and carry out, any inspection or testing of the Services required by all </w:t>
      </w:r>
      <w:r w:rsidR="008C06BA">
        <w:t>A</w:t>
      </w:r>
      <w:r w:rsidRPr="00153937">
        <w:t xml:space="preserve">pplicable </w:t>
      </w:r>
      <w:r w:rsidR="008C06BA">
        <w:t>l</w:t>
      </w:r>
      <w:r w:rsidRPr="00153937">
        <w:t xml:space="preserve">aws or this Agreement, and shall give Client reasonable prior notice thereof and copies of all inspection and test reports and certificates.  The Supplier shall </w:t>
      </w:r>
      <w:r w:rsidR="008C06BA">
        <w:t xml:space="preserve">reasonably </w:t>
      </w:r>
      <w:r w:rsidRPr="00153937">
        <w:t>cooperate with</w:t>
      </w:r>
      <w:r w:rsidR="006C576F">
        <w:t xml:space="preserve"> </w:t>
      </w:r>
      <w:r w:rsidRPr="00153937">
        <w:t xml:space="preserve">any “prime </w:t>
      </w:r>
      <w:r w:rsidR="00155BF4" w:rsidRPr="00153937">
        <w:t>Supplier</w:t>
      </w:r>
      <w:r w:rsidRPr="00153937">
        <w:t xml:space="preserve">” so designated by Client, or in the event Client has designated the Supplier as the “prime </w:t>
      </w:r>
      <w:r w:rsidR="00155BF4" w:rsidRPr="00153937">
        <w:t>Supplier</w:t>
      </w:r>
      <w:r w:rsidRPr="00153937">
        <w:t>” under such legislation, the Supplier shall perform and carry out all of its corresponding obligations. All artifacts or other items of value found on or at any Venue or Location Zone are the property of Client</w:t>
      </w:r>
      <w:r w:rsidRPr="00D9798F">
        <w:t>.</w:t>
      </w:r>
    </w:p>
    <w:p w14:paraId="709AEFC6" w14:textId="77777777" w:rsidR="0097728C" w:rsidRPr="0077621C" w:rsidRDefault="0097728C" w:rsidP="00E34DDA">
      <w:pPr>
        <w:pStyle w:val="Listenabsatz"/>
        <w:numPr>
          <w:ilvl w:val="1"/>
          <w:numId w:val="31"/>
        </w:numPr>
        <w:ind w:left="567" w:hanging="567"/>
        <w:rPr>
          <w:i/>
        </w:rPr>
      </w:pPr>
      <w:r w:rsidRPr="0077621C">
        <w:rPr>
          <w:i/>
        </w:rPr>
        <w:t>Publicity</w:t>
      </w:r>
    </w:p>
    <w:p w14:paraId="42AD798A" w14:textId="77777777" w:rsidR="0077621C" w:rsidRDefault="0097728C" w:rsidP="0077621C">
      <w:pPr>
        <w:spacing w:after="0"/>
        <w:ind w:left="567"/>
        <w:rPr>
          <w:lang w:val="en-US"/>
        </w:rPr>
      </w:pPr>
      <w:r w:rsidRPr="00E523AD">
        <w:rPr>
          <w:lang w:val="en-US"/>
        </w:rPr>
        <w:t>Any publicity or publications related to the Agreement shall be</w:t>
      </w:r>
      <w:r w:rsidR="001F2C8D" w:rsidRPr="00E523AD">
        <w:rPr>
          <w:lang w:val="en-US"/>
        </w:rPr>
        <w:t xml:space="preserve"> subject to prior wr</w:t>
      </w:r>
      <w:r w:rsidR="0077621C">
        <w:rPr>
          <w:lang w:val="en-US"/>
        </w:rPr>
        <w:t>itten agreement of the parties.</w:t>
      </w:r>
    </w:p>
    <w:p w14:paraId="6CA607EC" w14:textId="141C896A" w:rsidR="0097728C" w:rsidRPr="0077621C" w:rsidRDefault="0097728C" w:rsidP="00E34DDA">
      <w:pPr>
        <w:pStyle w:val="Listenabsatz"/>
        <w:numPr>
          <w:ilvl w:val="0"/>
          <w:numId w:val="52"/>
        </w:numPr>
        <w:ind w:left="567" w:hanging="567"/>
        <w:rPr>
          <w:i/>
        </w:rPr>
      </w:pPr>
      <w:r w:rsidRPr="0077621C">
        <w:rPr>
          <w:i/>
        </w:rPr>
        <w:t>Sustainability</w:t>
      </w:r>
      <w:r w:rsidR="00926C05" w:rsidRPr="0077621C">
        <w:rPr>
          <w:i/>
        </w:rPr>
        <w:t>, Health and Safety</w:t>
      </w:r>
    </w:p>
    <w:p w14:paraId="435C5058" w14:textId="5CBE6E46" w:rsidR="0097728C" w:rsidRPr="0077621C" w:rsidRDefault="000915E9" w:rsidP="0077621C">
      <w:pPr>
        <w:ind w:left="567"/>
        <w:rPr>
          <w:bCs/>
          <w:lang w:val="en-US"/>
        </w:rPr>
      </w:pPr>
      <w:r w:rsidRPr="000915E9">
        <w:rPr>
          <w:lang w:val="en-US"/>
        </w:rPr>
        <w:t xml:space="preserve">The Supplier is a member of the “Association of Global Event Suppliers” and is committed to the associations </w:t>
      </w:r>
      <w:r w:rsidRPr="000915E9">
        <w:rPr>
          <w:bCs/>
          <w:lang w:val="en-US"/>
        </w:rPr>
        <w:t>Sustainability and Health &amp; Safety Statements</w:t>
      </w:r>
      <w:r>
        <w:rPr>
          <w:bCs/>
          <w:lang w:val="en-US"/>
        </w:rPr>
        <w:t xml:space="preserve"> which can be downloaded from the site </w:t>
      </w:r>
      <w:r w:rsidRPr="006C0244">
        <w:rPr>
          <w:lang w:val="en-US"/>
        </w:rPr>
        <w:t>www.ages.international</w:t>
      </w:r>
      <w:r w:rsidRPr="000915E9">
        <w:rPr>
          <w:lang w:val="en-US"/>
        </w:rPr>
        <w:t xml:space="preserve">. </w:t>
      </w:r>
      <w:r>
        <w:rPr>
          <w:lang w:val="en-US"/>
        </w:rPr>
        <w:t xml:space="preserve">The Supplier will accordingly maintain </w:t>
      </w:r>
      <w:r w:rsidRPr="005B5B92">
        <w:rPr>
          <w:lang w:val="en-US"/>
        </w:rPr>
        <w:t>a high standard o</w:t>
      </w:r>
      <w:r>
        <w:rPr>
          <w:lang w:val="en-US"/>
        </w:rPr>
        <w:t xml:space="preserve">f health and safety for all its </w:t>
      </w:r>
      <w:r w:rsidRPr="005B5B92">
        <w:rPr>
          <w:lang w:val="en-US"/>
        </w:rPr>
        <w:t>employees, members of the public and any other perso</w:t>
      </w:r>
      <w:r>
        <w:rPr>
          <w:lang w:val="en-US"/>
        </w:rPr>
        <w:t xml:space="preserve">ns who may be affected by its </w:t>
      </w:r>
      <w:r w:rsidRPr="005B5B92">
        <w:rPr>
          <w:lang w:val="en-US"/>
        </w:rPr>
        <w:t>operations and work activities</w:t>
      </w:r>
      <w:r>
        <w:rPr>
          <w:lang w:val="en-US"/>
        </w:rPr>
        <w:t>. The Supplier further confirms its commitment</w:t>
      </w:r>
      <w:r w:rsidRPr="005B5B92">
        <w:rPr>
          <w:lang w:val="en-US"/>
        </w:rPr>
        <w:t xml:space="preserve"> to ethical corporate citizenship and </w:t>
      </w:r>
      <w:r>
        <w:rPr>
          <w:lang w:val="en-US"/>
        </w:rPr>
        <w:t xml:space="preserve">the </w:t>
      </w:r>
      <w:r w:rsidRPr="005B5B92">
        <w:rPr>
          <w:lang w:val="en-US"/>
        </w:rPr>
        <w:t xml:space="preserve">promoting </w:t>
      </w:r>
      <w:r>
        <w:rPr>
          <w:lang w:val="en-US"/>
        </w:rPr>
        <w:t xml:space="preserve">of sustainability through its </w:t>
      </w:r>
      <w:r w:rsidRPr="005B5B92">
        <w:rPr>
          <w:lang w:val="en-US"/>
        </w:rPr>
        <w:t>business activities.</w:t>
      </w:r>
    </w:p>
    <w:p w14:paraId="47831696" w14:textId="78F95265" w:rsidR="001A0DB5" w:rsidRPr="00E55F97" w:rsidRDefault="001A0DB5" w:rsidP="001A0DB5">
      <w:pPr>
        <w:pStyle w:val="berschrift2"/>
        <w:rPr>
          <w:rFonts w:asciiTheme="minorHAnsi" w:hAnsiTheme="minorHAnsi" w:cstheme="minorHAnsi"/>
          <w:lang w:val="en-US"/>
        </w:rPr>
      </w:pPr>
      <w:bookmarkStart w:id="25" w:name="_Toc488154037"/>
      <w:r w:rsidRPr="00E55F97">
        <w:rPr>
          <w:rFonts w:asciiTheme="minorHAnsi" w:hAnsiTheme="minorHAnsi" w:cstheme="minorHAnsi"/>
          <w:lang w:val="en-US"/>
        </w:rPr>
        <w:t xml:space="preserve">ARTICLE </w:t>
      </w:r>
      <w:r w:rsidR="0077621C">
        <w:rPr>
          <w:rFonts w:asciiTheme="minorHAnsi" w:hAnsiTheme="minorHAnsi" w:cstheme="minorHAnsi"/>
          <w:lang w:val="en-US"/>
        </w:rPr>
        <w:t>20</w:t>
      </w:r>
      <w:r w:rsidR="00D34016" w:rsidRPr="00E55F97">
        <w:rPr>
          <w:rFonts w:asciiTheme="minorHAnsi" w:hAnsiTheme="minorHAnsi" w:cstheme="minorHAnsi"/>
          <w:lang w:val="en-US"/>
        </w:rPr>
        <w:t>. DISPUTE RESOLUTION</w:t>
      </w:r>
      <w:bookmarkEnd w:id="25"/>
      <w:r w:rsidRPr="00E55F97">
        <w:rPr>
          <w:rFonts w:asciiTheme="minorHAnsi" w:hAnsiTheme="minorHAnsi" w:cstheme="minorHAnsi"/>
          <w:lang w:val="en-US"/>
        </w:rPr>
        <w:t xml:space="preserve"> </w:t>
      </w:r>
    </w:p>
    <w:p w14:paraId="0B065170" w14:textId="064E0F33" w:rsidR="001A0DB5" w:rsidRPr="00E55F97" w:rsidRDefault="001A0DB5" w:rsidP="00E34DDA">
      <w:pPr>
        <w:pStyle w:val="Listenabsatz"/>
        <w:numPr>
          <w:ilvl w:val="1"/>
          <w:numId w:val="32"/>
        </w:numPr>
        <w:ind w:left="567" w:hanging="567"/>
      </w:pPr>
      <w:r w:rsidRPr="0077621C">
        <w:rPr>
          <w:i/>
        </w:rPr>
        <w:t>Negotiation</w:t>
      </w:r>
      <w:r w:rsidRPr="0077621C">
        <w:rPr>
          <w:i/>
        </w:rPr>
        <w:br/>
      </w:r>
      <w:r w:rsidRPr="00E55F97">
        <w:t xml:space="preserve">In the event of any Dispute between the Client and the Supplier arising out of or in connection with this Agreement whether before or after repudiation or termination of this Agreement, the Client’s </w:t>
      </w:r>
      <w:r w:rsidR="001F2C8D">
        <w:t>r</w:t>
      </w:r>
      <w:r w:rsidRPr="00E55F97">
        <w:t xml:space="preserve">epresentative and the Supplier’s </w:t>
      </w:r>
      <w:r w:rsidR="001F2C8D">
        <w:t>r</w:t>
      </w:r>
      <w:r w:rsidRPr="00E55F97">
        <w:t xml:space="preserve">epresentative shall meet as soon as reasonably practical and attempt to settle the </w:t>
      </w:r>
      <w:r w:rsidR="001F2C8D">
        <w:t>d</w:t>
      </w:r>
      <w:r w:rsidRPr="00E55F97">
        <w:t xml:space="preserve">ispute. If the </w:t>
      </w:r>
      <w:r w:rsidR="001F2C8D">
        <w:t>d</w:t>
      </w:r>
      <w:r w:rsidRPr="00E55F97">
        <w:t xml:space="preserve">ispute cannot be resolved within </w:t>
      </w:r>
      <w:r w:rsidRPr="000906DC">
        <w:rPr>
          <w:highlight w:val="yellow"/>
        </w:rPr>
        <w:t>3 days</w:t>
      </w:r>
      <w:r w:rsidRPr="00E55F97">
        <w:t xml:space="preserve"> (or </w:t>
      </w:r>
      <w:r w:rsidRPr="000906DC">
        <w:rPr>
          <w:highlight w:val="yellow"/>
        </w:rPr>
        <w:t>7 days</w:t>
      </w:r>
      <w:r w:rsidRPr="00E55F97">
        <w:t xml:space="preserve"> in relation to exclusively financial disputes), the </w:t>
      </w:r>
      <w:r w:rsidR="001F2C8D">
        <w:t>d</w:t>
      </w:r>
      <w:r w:rsidRPr="00E55F97">
        <w:t xml:space="preserve">ispute shall be referred to the </w:t>
      </w:r>
      <w:r w:rsidR="001F2C8D">
        <w:t>d</w:t>
      </w:r>
      <w:r w:rsidRPr="00E55F97">
        <w:t xml:space="preserve">irectors of each </w:t>
      </w:r>
      <w:r w:rsidR="001F2C8D">
        <w:t>p</w:t>
      </w:r>
      <w:r w:rsidRPr="00E55F97">
        <w:t xml:space="preserve">arty for resolution.  If the </w:t>
      </w:r>
      <w:r w:rsidR="001F2C8D">
        <w:t>d</w:t>
      </w:r>
      <w:r w:rsidRPr="00E55F97">
        <w:t xml:space="preserve">ispute cannot be resolved to the satisfaction of both </w:t>
      </w:r>
      <w:r w:rsidR="001F2C8D">
        <w:t>p</w:t>
      </w:r>
      <w:r w:rsidRPr="00E55F97">
        <w:t xml:space="preserve">arties within </w:t>
      </w:r>
      <w:r w:rsidR="006126A8">
        <w:rPr>
          <w:highlight w:val="yellow"/>
        </w:rPr>
        <w:t>5 d</w:t>
      </w:r>
      <w:r w:rsidRPr="000906DC">
        <w:rPr>
          <w:highlight w:val="yellow"/>
        </w:rPr>
        <w:t>ays</w:t>
      </w:r>
      <w:r w:rsidRPr="00E55F97">
        <w:t xml:space="preserve"> of such referral the </w:t>
      </w:r>
      <w:r w:rsidR="001F2C8D">
        <w:t>d</w:t>
      </w:r>
      <w:r w:rsidRPr="00E55F97">
        <w:t xml:space="preserve">ispute shall be referred by notice in writing to the </w:t>
      </w:r>
      <w:r w:rsidR="001F2C8D">
        <w:t>c</w:t>
      </w:r>
      <w:r w:rsidRPr="00E55F97">
        <w:t xml:space="preserve">hief </w:t>
      </w:r>
      <w:r w:rsidR="001F2C8D">
        <w:t>e</w:t>
      </w:r>
      <w:r w:rsidRPr="00E55F97">
        <w:t>xecutive</w:t>
      </w:r>
      <w:r w:rsidR="00D34016" w:rsidRPr="00E55F97">
        <w:t>s</w:t>
      </w:r>
      <w:r w:rsidRPr="00E55F97">
        <w:t xml:space="preserve"> of the </w:t>
      </w:r>
      <w:r w:rsidR="001F2C8D">
        <w:t>p</w:t>
      </w:r>
      <w:r w:rsidRPr="00E55F97">
        <w:t xml:space="preserve">arties who shall meet and </w:t>
      </w:r>
      <w:r w:rsidR="006126A8" w:rsidRPr="00E55F97">
        <w:t>endeavor</w:t>
      </w:r>
      <w:r w:rsidRPr="00E55F97">
        <w:t xml:space="preserve"> to resolve the </w:t>
      </w:r>
      <w:r w:rsidR="001F2C8D">
        <w:t>d</w:t>
      </w:r>
      <w:r w:rsidRPr="00E55F97">
        <w:t xml:space="preserve">ispute by negotiation. </w:t>
      </w:r>
    </w:p>
    <w:p w14:paraId="0C6EDA1B" w14:textId="77777777" w:rsidR="0097728C" w:rsidRPr="00E55F97" w:rsidRDefault="001A0DB5" w:rsidP="00E34DDA">
      <w:pPr>
        <w:pStyle w:val="Listenabsatz"/>
        <w:numPr>
          <w:ilvl w:val="1"/>
          <w:numId w:val="32"/>
        </w:numPr>
        <w:ind w:left="567" w:hanging="567"/>
        <w:rPr>
          <w:lang w:val="en-GB"/>
        </w:rPr>
      </w:pPr>
      <w:r w:rsidRPr="0077621C">
        <w:rPr>
          <w:i/>
        </w:rPr>
        <w:t>Reference to Arbitration</w:t>
      </w:r>
      <w:r w:rsidRPr="0077621C">
        <w:rPr>
          <w:i/>
        </w:rPr>
        <w:br/>
      </w:r>
      <w:r w:rsidRPr="00E55F97">
        <w:t xml:space="preserve">In the event that the </w:t>
      </w:r>
      <w:r w:rsidR="00831B85">
        <w:t>c</w:t>
      </w:r>
      <w:r w:rsidRPr="00E55F97">
        <w:t xml:space="preserve">hief </w:t>
      </w:r>
      <w:r w:rsidR="00831B85">
        <w:t>e</w:t>
      </w:r>
      <w:r w:rsidRPr="00E55F97">
        <w:t>xecutive</w:t>
      </w:r>
      <w:r w:rsidR="00D34016" w:rsidRPr="00E55F97">
        <w:t>s</w:t>
      </w:r>
      <w:r w:rsidRPr="00E55F97">
        <w:t xml:space="preserve"> of the </w:t>
      </w:r>
      <w:r w:rsidR="00831B85">
        <w:t>p</w:t>
      </w:r>
      <w:r w:rsidRPr="00E55F97">
        <w:t xml:space="preserve">arties are unable to resolve any </w:t>
      </w:r>
      <w:r w:rsidR="00831B85">
        <w:t>d</w:t>
      </w:r>
      <w:r w:rsidRPr="00E55F97">
        <w:t xml:space="preserve">ispute referred to them for resolution within </w:t>
      </w:r>
      <w:r w:rsidRPr="00B16658">
        <w:rPr>
          <w:highlight w:val="yellow"/>
        </w:rPr>
        <w:t>five (5</w:t>
      </w:r>
      <w:r w:rsidRPr="00E55F97">
        <w:t xml:space="preserve">) Business Days such </w:t>
      </w:r>
      <w:r w:rsidR="00831B85">
        <w:t>d</w:t>
      </w:r>
      <w:r w:rsidRPr="00E55F97">
        <w:t xml:space="preserve">ispute shall be referred to and finally resolved by arbitration under </w:t>
      </w:r>
      <w:r w:rsidR="00831B85">
        <w:t xml:space="preserve">the </w:t>
      </w:r>
      <w:r w:rsidRPr="00E55F97">
        <w:rPr>
          <w:lang w:val="en-GB"/>
        </w:rPr>
        <w:t xml:space="preserve">Swiss Rules of International Arbitration of the Swiss Chambers' Arbitration Institution </w:t>
      </w:r>
      <w:r w:rsidRPr="00E55F97">
        <w:t>(“IASC Rules”)</w:t>
      </w:r>
      <w:r w:rsidR="00831B85">
        <w:rPr>
          <w:lang w:val="en-GB"/>
        </w:rPr>
        <w:t>.</w:t>
      </w:r>
    </w:p>
    <w:p w14:paraId="13B1FBED" w14:textId="77777777" w:rsidR="00C67F62" w:rsidRPr="00E523AD" w:rsidRDefault="00C67F62" w:rsidP="00E34DDA">
      <w:pPr>
        <w:pStyle w:val="Listenabsatz"/>
        <w:numPr>
          <w:ilvl w:val="1"/>
          <w:numId w:val="32"/>
        </w:numPr>
        <w:ind w:left="567" w:hanging="567"/>
        <w:rPr>
          <w:lang w:val="en-GB"/>
        </w:rPr>
      </w:pPr>
      <w:r w:rsidRPr="0077621C">
        <w:rPr>
          <w:i/>
        </w:rPr>
        <w:t>Expedited Arbitration Proceedings</w:t>
      </w:r>
      <w:r w:rsidRPr="0077621C">
        <w:rPr>
          <w:i/>
        </w:rPr>
        <w:br/>
      </w:r>
      <w:r w:rsidRPr="0097728C">
        <w:t xml:space="preserve">Without prejudice to any other rights which either </w:t>
      </w:r>
      <w:r w:rsidR="00831B85">
        <w:t>p</w:t>
      </w:r>
      <w:r w:rsidRPr="0097728C">
        <w:t xml:space="preserve">arty may have under this Agreement, the </w:t>
      </w:r>
      <w:r w:rsidR="00831B85">
        <w:t>p</w:t>
      </w:r>
      <w:r w:rsidRPr="0097728C">
        <w:t xml:space="preserve">arties agree that the following expedited procedure shall apply to any disputes arising out of </w:t>
      </w:r>
      <w:r w:rsidRPr="0097728C">
        <w:lastRenderedPageBreak/>
        <w:t xml:space="preserve">or in connection with this Agreement during the period of </w:t>
      </w:r>
      <w:r w:rsidRPr="006C576F">
        <w:rPr>
          <w:highlight w:val="yellow"/>
        </w:rPr>
        <w:t>three (3) months</w:t>
      </w:r>
      <w:r w:rsidRPr="0097728C">
        <w:t xml:space="preserve"> prior to the beginning of the Event until the end of the Event and to any dispute arising in connection with any failure by the Supplier to carry out the Works in accordance with the terms of this Agreement. Accordingly, such dispute </w:t>
      </w:r>
      <w:r w:rsidRPr="00E523AD">
        <w:rPr>
          <w:lang w:val="en-GB"/>
        </w:rPr>
        <w:t>shall be resolved by arbitration in accordance with the Swiss Rules of International Arbitration of the Swiss Chambers' Arbitration Institution in force on the date on which the Notice of Arbitration is submitted in accordance with these Rules.</w:t>
      </w:r>
    </w:p>
    <w:p w14:paraId="2E1A7CD4" w14:textId="1EC52B6E" w:rsidR="00831B85" w:rsidRPr="0077621C" w:rsidRDefault="00831B85" w:rsidP="00E34DDA">
      <w:pPr>
        <w:pStyle w:val="Listenabsatz"/>
        <w:numPr>
          <w:ilvl w:val="0"/>
          <w:numId w:val="53"/>
        </w:numPr>
        <w:ind w:left="567" w:hanging="567"/>
        <w:jc w:val="both"/>
        <w:rPr>
          <w:rFonts w:cstheme="minorHAnsi"/>
          <w:i/>
          <w:lang w:val="en-GB"/>
        </w:rPr>
      </w:pPr>
      <w:r w:rsidRPr="0077621C">
        <w:rPr>
          <w:rFonts w:cstheme="minorHAnsi"/>
          <w:i/>
          <w:lang w:val="en-GB"/>
        </w:rPr>
        <w:t xml:space="preserve">Number of Arbitrators and Venue </w:t>
      </w:r>
    </w:p>
    <w:p w14:paraId="4933A0AA" w14:textId="77777777" w:rsidR="00C67F62" w:rsidRPr="0097728C" w:rsidRDefault="00C67F62" w:rsidP="00C67F62">
      <w:pPr>
        <w:spacing w:after="0"/>
        <w:ind w:left="567"/>
        <w:jc w:val="both"/>
        <w:rPr>
          <w:rFonts w:cstheme="minorHAnsi"/>
          <w:lang w:val="en-GB"/>
        </w:rPr>
      </w:pPr>
      <w:r w:rsidRPr="0097728C">
        <w:rPr>
          <w:rFonts w:cstheme="minorHAnsi"/>
          <w:lang w:val="en-GB"/>
        </w:rPr>
        <w:t>The number of arbitrators shall be one;</w:t>
      </w:r>
    </w:p>
    <w:p w14:paraId="5CA776D1" w14:textId="6250ACD1" w:rsidR="00C67F62" w:rsidRPr="0097728C" w:rsidRDefault="00C67F62" w:rsidP="00C67F62">
      <w:pPr>
        <w:spacing w:after="0"/>
        <w:ind w:left="567"/>
        <w:jc w:val="both"/>
        <w:rPr>
          <w:rFonts w:cstheme="minorHAnsi"/>
          <w:lang w:val="en-GB"/>
        </w:rPr>
      </w:pPr>
      <w:r w:rsidRPr="0097728C">
        <w:rPr>
          <w:rFonts w:cstheme="minorHAnsi"/>
          <w:lang w:val="en-GB"/>
        </w:rPr>
        <w:t xml:space="preserve">The </w:t>
      </w:r>
      <w:r w:rsidR="00831B85">
        <w:rPr>
          <w:rFonts w:cstheme="minorHAnsi"/>
          <w:lang w:val="en-GB"/>
        </w:rPr>
        <w:t xml:space="preserve">venue </w:t>
      </w:r>
      <w:r w:rsidRPr="0097728C">
        <w:rPr>
          <w:rFonts w:cstheme="minorHAnsi"/>
          <w:lang w:val="en-GB"/>
        </w:rPr>
        <w:t>of the arbitration shall be Geneva;</w:t>
      </w:r>
    </w:p>
    <w:p w14:paraId="1F8620B2" w14:textId="77777777" w:rsidR="00C67F62" w:rsidRPr="0097728C" w:rsidRDefault="00C67F62" w:rsidP="00C67F62">
      <w:pPr>
        <w:spacing w:after="0"/>
        <w:ind w:left="567"/>
        <w:jc w:val="both"/>
        <w:rPr>
          <w:rFonts w:cstheme="minorHAnsi"/>
          <w:lang w:val="en-GB"/>
        </w:rPr>
      </w:pPr>
      <w:r w:rsidRPr="0097728C">
        <w:rPr>
          <w:rFonts w:cstheme="minorHAnsi"/>
          <w:lang w:val="en-GB"/>
        </w:rPr>
        <w:t>The arbitral proceedings shall be conducted in English.</w:t>
      </w:r>
    </w:p>
    <w:p w14:paraId="77A10E4C" w14:textId="0ECFF86E" w:rsidR="00C67F62" w:rsidRPr="0097728C" w:rsidRDefault="00C67F62" w:rsidP="00C67F62">
      <w:pPr>
        <w:spacing w:after="0"/>
        <w:ind w:left="567"/>
        <w:jc w:val="both"/>
        <w:rPr>
          <w:rFonts w:cstheme="minorHAnsi"/>
          <w:lang w:val="en-GB"/>
        </w:rPr>
      </w:pPr>
      <w:r w:rsidRPr="0097728C">
        <w:rPr>
          <w:rFonts w:cstheme="minorHAnsi"/>
          <w:lang w:val="en-GB"/>
        </w:rPr>
        <w:t xml:space="preserve">The time-limit with respect to the designation of an arbitrator shall be </w:t>
      </w:r>
      <w:r w:rsidR="000906DC" w:rsidRPr="000906DC">
        <w:rPr>
          <w:rFonts w:cstheme="minorHAnsi"/>
          <w:highlight w:val="yellow"/>
          <w:lang w:val="en-GB"/>
        </w:rPr>
        <w:t>fifteen (</w:t>
      </w:r>
      <w:r w:rsidRPr="000906DC">
        <w:rPr>
          <w:rFonts w:cstheme="minorHAnsi"/>
          <w:highlight w:val="yellow"/>
          <w:lang w:val="en-GB"/>
        </w:rPr>
        <w:t>15</w:t>
      </w:r>
      <w:r w:rsidR="000906DC" w:rsidRPr="000906DC">
        <w:rPr>
          <w:rFonts w:cstheme="minorHAnsi"/>
          <w:highlight w:val="yellow"/>
          <w:lang w:val="en-GB"/>
        </w:rPr>
        <w:t>)</w:t>
      </w:r>
      <w:r w:rsidRPr="000906DC">
        <w:rPr>
          <w:rFonts w:cstheme="minorHAnsi"/>
          <w:highlight w:val="yellow"/>
          <w:lang w:val="en-GB"/>
        </w:rPr>
        <w:t xml:space="preserve"> days</w:t>
      </w:r>
      <w:r w:rsidRPr="0097728C">
        <w:rPr>
          <w:rFonts w:cstheme="minorHAnsi"/>
          <w:lang w:val="en-GB"/>
        </w:rPr>
        <w:t>. If the circumstances so justify, the Court may extend or shorten the above time-limit.</w:t>
      </w:r>
    </w:p>
    <w:p w14:paraId="78AE7E4E" w14:textId="77777777" w:rsidR="00C67F62" w:rsidRPr="0097728C" w:rsidRDefault="00C67F62" w:rsidP="00C67F62">
      <w:pPr>
        <w:spacing w:after="0"/>
        <w:ind w:left="567"/>
        <w:jc w:val="both"/>
        <w:rPr>
          <w:rFonts w:cstheme="minorHAnsi"/>
          <w:lang w:val="en-GB"/>
        </w:rPr>
      </w:pPr>
      <w:r w:rsidRPr="0097728C">
        <w:rPr>
          <w:rFonts w:cstheme="minorHAnsi"/>
          <w:lang w:val="en-GB"/>
        </w:rPr>
        <w:t>Notwithstanding the above, the parties may agree at any time to submit the dispute to mediation in accordance with the Swiss Rules of Commercial Mediation of the Swiss Chambers' Arbitration Institution.</w:t>
      </w:r>
    </w:p>
    <w:p w14:paraId="59306A8C" w14:textId="77777777" w:rsidR="001A0DB5" w:rsidRPr="00265B59" w:rsidRDefault="001A0DB5" w:rsidP="001568E1">
      <w:pPr>
        <w:pStyle w:val="Listenabsatz"/>
        <w:numPr>
          <w:ilvl w:val="1"/>
          <w:numId w:val="33"/>
        </w:numPr>
        <w:ind w:left="567" w:hanging="567"/>
      </w:pPr>
      <w:r w:rsidRPr="0077621C">
        <w:rPr>
          <w:i/>
        </w:rPr>
        <w:t>Performance to Continue During Dispute</w:t>
      </w:r>
      <w:r w:rsidRPr="0077621C">
        <w:rPr>
          <w:i/>
          <w:highlight w:val="yellow"/>
        </w:rPr>
        <w:br/>
      </w:r>
      <w:proofErr w:type="gramStart"/>
      <w:r w:rsidRPr="00E55F97">
        <w:t>Unless</w:t>
      </w:r>
      <w:proofErr w:type="gramEnd"/>
      <w:r w:rsidRPr="00E55F97">
        <w:t xml:space="preserve"> this Agreement has already been terminated,</w:t>
      </w:r>
      <w:r w:rsidR="003451E1" w:rsidRPr="00E55F97">
        <w:t xml:space="preserve"> and except as otherwise provided in this Agreement,</w:t>
      </w:r>
      <w:r w:rsidRPr="00E55F97">
        <w:t xml:space="preserve"> the Parties shall continue to perform their obligations under the Agreement regardless of the nature of the Dispute and notwithstanding the referral of the Dispute for resolution.</w:t>
      </w:r>
    </w:p>
    <w:p w14:paraId="31747293" w14:textId="604CB70B" w:rsidR="003913EB" w:rsidRPr="00D9798F" w:rsidRDefault="00AF4803" w:rsidP="00F2104B">
      <w:pPr>
        <w:pStyle w:val="berschrift2"/>
        <w:rPr>
          <w:rFonts w:asciiTheme="minorHAnsi" w:hAnsiTheme="minorHAnsi" w:cstheme="minorHAnsi"/>
          <w:lang w:val="en-US"/>
        </w:rPr>
      </w:pPr>
      <w:bookmarkStart w:id="26" w:name="_Toc488154038"/>
      <w:r>
        <w:rPr>
          <w:rFonts w:asciiTheme="minorHAnsi" w:hAnsiTheme="minorHAnsi" w:cstheme="minorHAnsi"/>
          <w:lang w:val="en-US"/>
        </w:rPr>
        <w:t>ARTICLE 2</w:t>
      </w:r>
      <w:r w:rsidR="0077621C">
        <w:rPr>
          <w:rFonts w:asciiTheme="minorHAnsi" w:hAnsiTheme="minorHAnsi" w:cstheme="minorHAnsi"/>
          <w:lang w:val="en-US"/>
        </w:rPr>
        <w:t>1</w:t>
      </w:r>
      <w:r w:rsidR="003913EB" w:rsidRPr="00D9798F">
        <w:rPr>
          <w:rFonts w:asciiTheme="minorHAnsi" w:hAnsiTheme="minorHAnsi" w:cstheme="minorHAnsi"/>
          <w:lang w:val="en-US"/>
        </w:rPr>
        <w:t>. GENERAL AGREEMENT PROVISIONS</w:t>
      </w:r>
      <w:bookmarkEnd w:id="26"/>
      <w:r w:rsidR="003913EB" w:rsidRPr="00D9798F">
        <w:rPr>
          <w:rFonts w:asciiTheme="minorHAnsi" w:hAnsiTheme="minorHAnsi" w:cstheme="minorHAnsi"/>
          <w:lang w:val="en-US"/>
        </w:rPr>
        <w:t xml:space="preserve"> </w:t>
      </w:r>
    </w:p>
    <w:p w14:paraId="5B5C3297" w14:textId="77777777" w:rsidR="00C00454" w:rsidRPr="0097728C" w:rsidRDefault="003913EB" w:rsidP="00E34DDA">
      <w:pPr>
        <w:pStyle w:val="Listenabsatz"/>
        <w:numPr>
          <w:ilvl w:val="1"/>
          <w:numId w:val="34"/>
        </w:numPr>
        <w:ind w:left="567" w:hanging="567"/>
      </w:pPr>
      <w:r w:rsidRPr="0077621C">
        <w:rPr>
          <w:i/>
        </w:rPr>
        <w:t>Possession Non-exclusive</w:t>
      </w:r>
      <w:r w:rsidR="0097728C" w:rsidRPr="0077621C">
        <w:rPr>
          <w:i/>
        </w:rPr>
        <w:br/>
      </w:r>
      <w:proofErr w:type="gramStart"/>
      <w:r w:rsidR="00476873" w:rsidRPr="0097728C">
        <w:t>The</w:t>
      </w:r>
      <w:proofErr w:type="gramEnd"/>
      <w:r w:rsidR="00476873" w:rsidRPr="0097728C">
        <w:t xml:space="preserve"> Supplier is not entitled to exclusive use or possession of any Venue, unless otherwise expressly stated in this Agreement.  The Supplier shall afford other </w:t>
      </w:r>
      <w:r w:rsidR="00155BF4" w:rsidRPr="0097728C">
        <w:t>Supplier</w:t>
      </w:r>
      <w:r w:rsidR="00476873" w:rsidRPr="0097728C">
        <w:t>s performing work or services at or near any Venue a reasonable opportunity for access to and egress from such locations as necessary to perform and complete their work</w:t>
      </w:r>
    </w:p>
    <w:p w14:paraId="7B0DA5BD" w14:textId="77777777" w:rsidR="0097728C" w:rsidRPr="0077621C" w:rsidRDefault="003913EB" w:rsidP="00E34DDA">
      <w:pPr>
        <w:pStyle w:val="Listenabsatz"/>
        <w:numPr>
          <w:ilvl w:val="1"/>
          <w:numId w:val="34"/>
        </w:numPr>
        <w:ind w:left="567" w:hanging="567"/>
        <w:rPr>
          <w:i/>
        </w:rPr>
      </w:pPr>
      <w:r w:rsidRPr="0077621C">
        <w:rPr>
          <w:i/>
        </w:rPr>
        <w:t>No Encumb</w:t>
      </w:r>
      <w:r w:rsidR="00476873" w:rsidRPr="0077621C">
        <w:rPr>
          <w:i/>
        </w:rPr>
        <w:t>rance of Venues/Sites</w:t>
      </w:r>
    </w:p>
    <w:p w14:paraId="559C5086" w14:textId="77777777" w:rsidR="00476873" w:rsidRPr="0097728C" w:rsidRDefault="00476873" w:rsidP="0077621C">
      <w:pPr>
        <w:pStyle w:val="Listenabsatz"/>
      </w:pPr>
      <w:r w:rsidRPr="0097728C">
        <w:t xml:space="preserve">The Supplier shall confine its </w:t>
      </w:r>
      <w:r w:rsidR="00E731CF">
        <w:t>e</w:t>
      </w:r>
      <w:r w:rsidRPr="0097728C">
        <w:t xml:space="preserve">quipment and </w:t>
      </w:r>
      <w:r w:rsidR="00E731CF">
        <w:t>m</w:t>
      </w:r>
      <w:r w:rsidRPr="0097728C">
        <w:t xml:space="preserve">aterials, and all other temporary works, equipment, tools, materials storage and waste material and debris, and the operations of the Supplier and all </w:t>
      </w:r>
      <w:proofErr w:type="spellStart"/>
      <w:r w:rsidR="00E731CF">
        <w:t>S</w:t>
      </w:r>
      <w:r w:rsidRPr="0097728C">
        <w:t>ub</w:t>
      </w:r>
      <w:r w:rsidR="00155BF4" w:rsidRPr="0097728C">
        <w:t>Supplier</w:t>
      </w:r>
      <w:r w:rsidRPr="0097728C">
        <w:t>s</w:t>
      </w:r>
      <w:proofErr w:type="spellEnd"/>
      <w:r w:rsidRPr="0097728C">
        <w:t xml:space="preserve">, to limits indicated by applicable laws and any reasonable rules prescribed by </w:t>
      </w:r>
      <w:r w:rsidR="00C00454" w:rsidRPr="0097728C">
        <w:t>Client</w:t>
      </w:r>
      <w:r w:rsidRPr="0097728C">
        <w:t xml:space="preserve"> for the applicable Venue from time to time of which rules due notice is given to the Supplier. </w:t>
      </w:r>
    </w:p>
    <w:p w14:paraId="68CA1119" w14:textId="77777777" w:rsidR="00C00454" w:rsidRPr="00D9798F" w:rsidRDefault="00476873" w:rsidP="00E34DDA">
      <w:pPr>
        <w:pStyle w:val="Listenabsatz"/>
        <w:numPr>
          <w:ilvl w:val="1"/>
          <w:numId w:val="34"/>
        </w:numPr>
        <w:ind w:left="567" w:hanging="567"/>
      </w:pPr>
      <w:r w:rsidRPr="0077621C">
        <w:rPr>
          <w:i/>
        </w:rPr>
        <w:t>Entire Agreement</w:t>
      </w:r>
      <w:r w:rsidR="0097728C" w:rsidRPr="0077621C">
        <w:rPr>
          <w:i/>
        </w:rPr>
        <w:br/>
      </w:r>
      <w:r w:rsidRPr="0097728C">
        <w:t>The Agreement embodies the entire agreement between the parties with regard to the provision of Services and supersedes any prior understanding or agreement, collateral, oral or otherwise, with respect to the provision of the Services, existing between the parties at the date of execution of the Agreement.</w:t>
      </w:r>
    </w:p>
    <w:p w14:paraId="2AFEE5EB" w14:textId="77777777" w:rsidR="00476873" w:rsidRDefault="003913EB" w:rsidP="00E34DDA">
      <w:pPr>
        <w:pStyle w:val="Listenabsatz"/>
        <w:numPr>
          <w:ilvl w:val="1"/>
          <w:numId w:val="34"/>
        </w:numPr>
        <w:ind w:left="567" w:hanging="567"/>
      </w:pPr>
      <w:r w:rsidRPr="0077621C">
        <w:rPr>
          <w:i/>
        </w:rPr>
        <w:t>Notices</w:t>
      </w:r>
      <w:r w:rsidR="0097728C" w:rsidRPr="0077621C">
        <w:rPr>
          <w:i/>
        </w:rPr>
        <w:br/>
      </w:r>
      <w:proofErr w:type="gramStart"/>
      <w:r w:rsidR="00476873" w:rsidRPr="0097728C">
        <w:t>Any</w:t>
      </w:r>
      <w:proofErr w:type="gramEnd"/>
      <w:r w:rsidR="00476873" w:rsidRPr="0097728C">
        <w:t xml:space="preserve"> notices to be delivered under this Agreement shall be in writing and deemed to be effectively delivered: (a) upon personal delivery to the party, (b) sent by confirmed electronic mail, or (c) registered post/mail. Any notice given pursuant to this Article shall be sent to the intended recipient as set forth below. Notices will be deemed to have been received on the date of actual delivery:</w:t>
      </w:r>
    </w:p>
    <w:p w14:paraId="2F0F6E5B" w14:textId="77777777" w:rsidR="0077621C" w:rsidRPr="00D9798F" w:rsidRDefault="0077621C" w:rsidP="0077621C">
      <w:pPr>
        <w:pStyle w:val="Listenabsatz"/>
      </w:pPr>
    </w:p>
    <w:p w14:paraId="0FC72930" w14:textId="77777777" w:rsidR="00476873" w:rsidRDefault="00813350" w:rsidP="00DC5591">
      <w:pPr>
        <w:spacing w:after="0"/>
        <w:ind w:left="567" w:hanging="567"/>
        <w:rPr>
          <w:lang w:val="fr-CH"/>
        </w:rPr>
      </w:pPr>
      <w:r>
        <w:rPr>
          <w:lang w:val="en-US"/>
        </w:rPr>
        <w:tab/>
      </w:r>
      <w:r w:rsidR="00476873" w:rsidRPr="00C85A7D">
        <w:rPr>
          <w:lang w:val="fr-CH"/>
        </w:rPr>
        <w:t>Client:</w:t>
      </w:r>
      <w:r w:rsidR="00476873" w:rsidRPr="00C85A7D">
        <w:rPr>
          <w:lang w:val="fr-CH"/>
        </w:rPr>
        <w:tab/>
      </w:r>
    </w:p>
    <w:p w14:paraId="7E095453" w14:textId="77777777" w:rsidR="0077621C" w:rsidRPr="00C85A7D" w:rsidRDefault="0077621C" w:rsidP="00DC5591">
      <w:pPr>
        <w:spacing w:after="0"/>
        <w:ind w:left="567" w:hanging="567"/>
        <w:rPr>
          <w:lang w:val="fr-CH"/>
        </w:rPr>
      </w:pPr>
    </w:p>
    <w:p w14:paraId="6683CE7B" w14:textId="77777777" w:rsidR="00476873" w:rsidRDefault="00813350" w:rsidP="00DC5591">
      <w:pPr>
        <w:spacing w:after="0"/>
        <w:ind w:left="567" w:hanging="567"/>
        <w:rPr>
          <w:lang w:val="fr-CH"/>
        </w:rPr>
      </w:pPr>
      <w:r w:rsidRPr="00C85A7D">
        <w:rPr>
          <w:lang w:val="fr-CH"/>
        </w:rPr>
        <w:tab/>
      </w:r>
      <w:r w:rsidR="00476873" w:rsidRPr="00C85A7D">
        <w:rPr>
          <w:lang w:val="fr-CH"/>
        </w:rPr>
        <w:t>Attention:</w:t>
      </w:r>
    </w:p>
    <w:p w14:paraId="3C74CE38" w14:textId="77777777" w:rsidR="0077621C" w:rsidRPr="00C85A7D" w:rsidRDefault="0077621C" w:rsidP="00DC5591">
      <w:pPr>
        <w:spacing w:after="0"/>
        <w:ind w:left="567" w:hanging="567"/>
        <w:rPr>
          <w:lang w:val="fr-CH"/>
        </w:rPr>
      </w:pPr>
    </w:p>
    <w:p w14:paraId="69953FCA" w14:textId="77777777" w:rsidR="00476873" w:rsidRDefault="00813350" w:rsidP="00DC5591">
      <w:pPr>
        <w:spacing w:after="0"/>
        <w:ind w:left="567" w:hanging="567"/>
        <w:rPr>
          <w:lang w:val="fr-CH"/>
        </w:rPr>
      </w:pPr>
      <w:r w:rsidRPr="00C85A7D">
        <w:rPr>
          <w:lang w:val="fr-CH"/>
        </w:rPr>
        <w:lastRenderedPageBreak/>
        <w:tab/>
      </w:r>
      <w:r w:rsidR="00476873" w:rsidRPr="00C85A7D">
        <w:rPr>
          <w:lang w:val="fr-CH"/>
        </w:rPr>
        <w:t>Email:</w:t>
      </w:r>
    </w:p>
    <w:p w14:paraId="1DBD12EF" w14:textId="77777777" w:rsidR="00476873" w:rsidRPr="00C85A7D" w:rsidRDefault="00476873" w:rsidP="0077621C">
      <w:pPr>
        <w:spacing w:after="0"/>
        <w:ind w:left="567" w:hanging="567"/>
        <w:rPr>
          <w:lang w:val="fr-CH"/>
        </w:rPr>
      </w:pPr>
    </w:p>
    <w:p w14:paraId="798C1989" w14:textId="77777777" w:rsidR="00476873" w:rsidRDefault="00813350" w:rsidP="0077621C">
      <w:pPr>
        <w:spacing w:after="0"/>
        <w:ind w:left="567" w:hanging="567"/>
        <w:rPr>
          <w:lang w:val="fr-CH"/>
        </w:rPr>
      </w:pPr>
      <w:r w:rsidRPr="00C85A7D">
        <w:rPr>
          <w:lang w:val="fr-CH"/>
        </w:rPr>
        <w:tab/>
      </w:r>
      <w:r w:rsidR="00476873" w:rsidRPr="00C85A7D">
        <w:rPr>
          <w:lang w:val="fr-CH"/>
        </w:rPr>
        <w:t>Supplier:</w:t>
      </w:r>
    </w:p>
    <w:p w14:paraId="6818171A" w14:textId="77777777" w:rsidR="0077621C" w:rsidRPr="00C85A7D" w:rsidRDefault="0077621C" w:rsidP="00DC5591">
      <w:pPr>
        <w:spacing w:after="0"/>
        <w:ind w:left="567" w:hanging="567"/>
        <w:rPr>
          <w:lang w:val="fr-CH"/>
        </w:rPr>
      </w:pPr>
    </w:p>
    <w:p w14:paraId="0EBC9E40" w14:textId="77777777" w:rsidR="00476873" w:rsidRDefault="00813350" w:rsidP="00DC5591">
      <w:pPr>
        <w:spacing w:after="0"/>
        <w:ind w:left="567" w:hanging="567"/>
        <w:rPr>
          <w:lang w:val="fr-CH"/>
        </w:rPr>
      </w:pPr>
      <w:r w:rsidRPr="00C85A7D">
        <w:rPr>
          <w:lang w:val="fr-CH"/>
        </w:rPr>
        <w:tab/>
      </w:r>
      <w:r w:rsidR="00476873" w:rsidRPr="00C85A7D">
        <w:rPr>
          <w:lang w:val="fr-CH"/>
        </w:rPr>
        <w:t>Attention:</w:t>
      </w:r>
    </w:p>
    <w:p w14:paraId="7F3B3BB3" w14:textId="77777777" w:rsidR="0077621C" w:rsidRPr="00C85A7D" w:rsidRDefault="0077621C" w:rsidP="00DC5591">
      <w:pPr>
        <w:spacing w:after="0"/>
        <w:ind w:left="567" w:hanging="567"/>
        <w:rPr>
          <w:lang w:val="fr-CH"/>
        </w:rPr>
      </w:pPr>
    </w:p>
    <w:p w14:paraId="750FABED" w14:textId="77777777" w:rsidR="00476873" w:rsidRPr="00D9798F" w:rsidRDefault="00813350" w:rsidP="00DC5591">
      <w:pPr>
        <w:spacing w:after="0"/>
        <w:ind w:left="567" w:hanging="567"/>
        <w:rPr>
          <w:lang w:val="en-US"/>
        </w:rPr>
      </w:pPr>
      <w:r w:rsidRPr="00C85A7D">
        <w:rPr>
          <w:lang w:val="fr-CH"/>
        </w:rPr>
        <w:tab/>
      </w:r>
      <w:r w:rsidR="00476873" w:rsidRPr="00D9798F">
        <w:rPr>
          <w:lang w:val="en-US"/>
        </w:rPr>
        <w:t>Email:</w:t>
      </w:r>
    </w:p>
    <w:p w14:paraId="7543A984" w14:textId="77777777" w:rsidR="00DC5591" w:rsidRDefault="003A663D" w:rsidP="00813350">
      <w:pPr>
        <w:ind w:left="567" w:hanging="567"/>
        <w:rPr>
          <w:rFonts w:cstheme="minorHAnsi"/>
          <w:lang w:val="en-US"/>
        </w:rPr>
      </w:pPr>
      <w:r w:rsidRPr="00D9798F">
        <w:rPr>
          <w:rFonts w:cstheme="minorHAnsi"/>
          <w:lang w:val="en-US"/>
        </w:rPr>
        <w:tab/>
      </w:r>
    </w:p>
    <w:p w14:paraId="3FCB2810" w14:textId="77777777" w:rsidR="00476873" w:rsidRPr="00D9798F" w:rsidRDefault="00476873" w:rsidP="00DC5591">
      <w:pPr>
        <w:ind w:left="567"/>
        <w:rPr>
          <w:rFonts w:cstheme="minorHAnsi"/>
          <w:lang w:val="en-US"/>
        </w:rPr>
      </w:pPr>
      <w:r w:rsidRPr="00D9798F">
        <w:rPr>
          <w:rFonts w:cstheme="minorHAnsi"/>
          <w:lang w:val="en-US"/>
        </w:rPr>
        <w:t>Unless the parties expressly agree in writing to additional methods of notice, notices may only be provided by the methods contemplated in this paragraph</w:t>
      </w:r>
    </w:p>
    <w:p w14:paraId="6FCCB212" w14:textId="77777777" w:rsidR="00476873" w:rsidRPr="00265B59" w:rsidRDefault="003913EB" w:rsidP="00E34DDA">
      <w:pPr>
        <w:pStyle w:val="Listenabsatz"/>
        <w:numPr>
          <w:ilvl w:val="1"/>
          <w:numId w:val="34"/>
        </w:numPr>
        <w:ind w:left="567" w:hanging="567"/>
      </w:pPr>
      <w:r w:rsidRPr="0077621C">
        <w:rPr>
          <w:i/>
        </w:rPr>
        <w:t>Authority to enter Agreement</w:t>
      </w:r>
      <w:r w:rsidR="00265B59" w:rsidRPr="0077621C">
        <w:rPr>
          <w:i/>
        </w:rPr>
        <w:br/>
      </w:r>
      <w:r w:rsidR="00476873" w:rsidRPr="00265B59">
        <w:t>Supplier represents and warrants to Client that it has the corporate power and the capacity to enter into, and to perform its obligations under this Agreement and each of the agreements and instruments required by this Agreement to be delivered by Supplier, have been duly authorized.  This Agreement has been duly executed and delivered by Supplier and is a valid and binding obligation of Supplier, enforceable in accordance with its terms. Supplier has not entered into any other contract which would interfere with its ability to perform its obligations hereunder.</w:t>
      </w:r>
    </w:p>
    <w:p w14:paraId="1AD84897" w14:textId="77777777" w:rsidR="00476873" w:rsidRPr="00265B59" w:rsidRDefault="003913EB" w:rsidP="00E34DDA">
      <w:pPr>
        <w:pStyle w:val="Listenabsatz"/>
        <w:numPr>
          <w:ilvl w:val="1"/>
          <w:numId w:val="34"/>
        </w:numPr>
        <w:ind w:left="567" w:hanging="567"/>
      </w:pPr>
      <w:r w:rsidRPr="0077621C">
        <w:rPr>
          <w:i/>
        </w:rPr>
        <w:t>Invalidity of any provision</w:t>
      </w:r>
      <w:r w:rsidR="00265B59" w:rsidRPr="0077621C">
        <w:rPr>
          <w:i/>
        </w:rPr>
        <w:br/>
      </w:r>
      <w:r w:rsidR="00476873" w:rsidRPr="00265B59">
        <w:t>If any term or condition of the Agreement, or the application thereof to the parties or to any persons or circumstances, is to any extent invalid or unenforceable, the remainder of the Agreement, and the application of such term or condition to the parties, persons or circumstances other than those to which it is held invalid or unenforceable, shall not be affected thereby.</w:t>
      </w:r>
    </w:p>
    <w:p w14:paraId="766579A1" w14:textId="4377E01E" w:rsidR="00476873" w:rsidRPr="00265B59" w:rsidRDefault="003913EB" w:rsidP="00E34DDA">
      <w:pPr>
        <w:pStyle w:val="Listenabsatz"/>
        <w:numPr>
          <w:ilvl w:val="1"/>
          <w:numId w:val="34"/>
        </w:numPr>
        <w:ind w:left="567" w:hanging="567"/>
      </w:pPr>
      <w:r w:rsidRPr="0077621C">
        <w:rPr>
          <w:i/>
        </w:rPr>
        <w:t>Conflict between sections</w:t>
      </w:r>
      <w:r w:rsidR="00265B59" w:rsidRPr="0077621C">
        <w:rPr>
          <w:i/>
        </w:rPr>
        <w:br/>
      </w:r>
      <w:r w:rsidR="00476873" w:rsidRPr="00265B59">
        <w:t xml:space="preserve">In the event of a conflict or inconsistency in any provisions in the Agreement (a) the main body of the Agreement shall govern over the </w:t>
      </w:r>
      <w:r w:rsidR="00ED2D6B">
        <w:t xml:space="preserve">Appendices </w:t>
      </w:r>
      <w:r w:rsidR="00476873" w:rsidRPr="00265B59">
        <w:t xml:space="preserve">to the Agreement; (b) the Agreement (including its </w:t>
      </w:r>
      <w:r w:rsidR="00ED2D6B">
        <w:t>Appendices</w:t>
      </w:r>
      <w:r w:rsidR="00476873" w:rsidRPr="00265B59">
        <w:t xml:space="preserve">) shall govern over the RFP and the Proposal; and (c) the </w:t>
      </w:r>
      <w:r w:rsidR="00ED2D6B">
        <w:t xml:space="preserve">Proposal </w:t>
      </w:r>
      <w:r w:rsidR="00476873" w:rsidRPr="00265B59">
        <w:t>shall govern over the</w:t>
      </w:r>
      <w:r w:rsidR="00ED2D6B">
        <w:t xml:space="preserve"> RFP</w:t>
      </w:r>
      <w:r w:rsidR="00476873" w:rsidRPr="00265B59">
        <w:t xml:space="preserve">. </w:t>
      </w:r>
      <w:r w:rsidR="00ED2D6B">
        <w:t xml:space="preserve">The parties </w:t>
      </w:r>
      <w:r w:rsidR="00476873" w:rsidRPr="00265B59">
        <w:t xml:space="preserve">agree to report to </w:t>
      </w:r>
      <w:r w:rsidR="00ED2D6B">
        <w:t xml:space="preserve">each other </w:t>
      </w:r>
      <w:r w:rsidR="00476873" w:rsidRPr="00265B59">
        <w:t xml:space="preserve">any contradictions or discrepancies that </w:t>
      </w:r>
      <w:r w:rsidR="00ED2D6B">
        <w:t xml:space="preserve">they </w:t>
      </w:r>
      <w:r w:rsidR="00476873" w:rsidRPr="00265B59">
        <w:t>find.</w:t>
      </w:r>
      <w:r w:rsidR="00ED2D6B">
        <w:t xml:space="preserve"> </w:t>
      </w:r>
    </w:p>
    <w:p w14:paraId="2DF81F35" w14:textId="0EFA8358" w:rsidR="00476873" w:rsidRPr="00265B59" w:rsidRDefault="003913EB" w:rsidP="00E34DDA">
      <w:pPr>
        <w:pStyle w:val="Listenabsatz"/>
        <w:numPr>
          <w:ilvl w:val="1"/>
          <w:numId w:val="34"/>
        </w:numPr>
        <w:ind w:left="567" w:hanging="567"/>
      </w:pPr>
      <w:r w:rsidRPr="0077621C">
        <w:rPr>
          <w:i/>
        </w:rPr>
        <w:t>N</w:t>
      </w:r>
      <w:r w:rsidR="00265B59" w:rsidRPr="0077621C">
        <w:rPr>
          <w:i/>
        </w:rPr>
        <w:t>o power to bind</w:t>
      </w:r>
      <w:r w:rsidR="00265B59" w:rsidRPr="0077621C">
        <w:rPr>
          <w:i/>
        </w:rPr>
        <w:br/>
      </w:r>
      <w:proofErr w:type="gramStart"/>
      <w:r w:rsidR="00ED2D6B">
        <w:t>A</w:t>
      </w:r>
      <w:proofErr w:type="gramEnd"/>
      <w:r w:rsidR="00ED2D6B">
        <w:t xml:space="preserve"> party </w:t>
      </w:r>
      <w:r w:rsidR="00476873" w:rsidRPr="00265B59">
        <w:t xml:space="preserve">shall have no power or authority to bind </w:t>
      </w:r>
      <w:r w:rsidR="00ED2D6B">
        <w:t xml:space="preserve">the other party </w:t>
      </w:r>
      <w:r w:rsidR="00476873" w:rsidRPr="00265B59">
        <w:t xml:space="preserve">or to assume or create any obligation or responsibility, express or implied, on behalf of </w:t>
      </w:r>
      <w:r w:rsidR="00ED2D6B">
        <w:t>the other party</w:t>
      </w:r>
      <w:r w:rsidR="00476873" w:rsidRPr="00265B59">
        <w:t xml:space="preserve">.  The Supplier shall not hold itself out as an agent, partner or employee of </w:t>
      </w:r>
      <w:r w:rsidR="0087619E" w:rsidRPr="00265B59">
        <w:t>Client</w:t>
      </w:r>
      <w:r w:rsidR="00476873" w:rsidRPr="00265B59">
        <w:t xml:space="preserve">.  Nothing in the Agreement shall have the effect of creating an employment, partnership or agency relationship between </w:t>
      </w:r>
      <w:r w:rsidR="0087619E" w:rsidRPr="00265B59">
        <w:t>Client</w:t>
      </w:r>
      <w:r w:rsidR="00476873" w:rsidRPr="00265B59">
        <w:t xml:space="preserve"> and the Supplier (or any of the Supplier's directors, officers, employees, agents, partn</w:t>
      </w:r>
      <w:r w:rsidR="006C0244">
        <w:t xml:space="preserve">ers, affiliates, volunteers or </w:t>
      </w:r>
      <w:proofErr w:type="spellStart"/>
      <w:r w:rsidR="006C0244">
        <w:t>S</w:t>
      </w:r>
      <w:r w:rsidR="00476873" w:rsidRPr="00265B59">
        <w:t>ub</w:t>
      </w:r>
      <w:r w:rsidR="00155BF4" w:rsidRPr="00265B59">
        <w:t>Supplier</w:t>
      </w:r>
      <w:r w:rsidR="00476873" w:rsidRPr="00265B59">
        <w:t>s</w:t>
      </w:r>
      <w:proofErr w:type="spellEnd"/>
      <w:r w:rsidR="00476873" w:rsidRPr="00265B59">
        <w:t>).</w:t>
      </w:r>
    </w:p>
    <w:p w14:paraId="22D208B3" w14:textId="77777777" w:rsidR="00476873" w:rsidRPr="00265B59" w:rsidRDefault="00476873" w:rsidP="00E34DDA">
      <w:pPr>
        <w:pStyle w:val="Listenabsatz"/>
        <w:numPr>
          <w:ilvl w:val="1"/>
          <w:numId w:val="34"/>
        </w:numPr>
        <w:ind w:left="567" w:hanging="567"/>
      </w:pPr>
      <w:r w:rsidRPr="0077621C">
        <w:rPr>
          <w:i/>
        </w:rPr>
        <w:t>Governing Laws</w:t>
      </w:r>
      <w:r w:rsidR="00265B59" w:rsidRPr="0077621C">
        <w:rPr>
          <w:i/>
        </w:rPr>
        <w:br/>
      </w:r>
      <w:proofErr w:type="gramStart"/>
      <w:r w:rsidRPr="00265B59">
        <w:t>The</w:t>
      </w:r>
      <w:proofErr w:type="gramEnd"/>
      <w:r w:rsidRPr="00265B59">
        <w:t xml:space="preserve"> Agreement shall be governed by and construed in accordance with the laws of the </w:t>
      </w:r>
      <w:r w:rsidRPr="006C576F">
        <w:rPr>
          <w:highlight w:val="yellow"/>
        </w:rPr>
        <w:t>………………………..</w:t>
      </w:r>
      <w:r w:rsidRPr="00265B59">
        <w:t xml:space="preserve"> </w:t>
      </w:r>
      <w:proofErr w:type="gramStart"/>
      <w:r w:rsidRPr="00265B59">
        <w:t>and</w:t>
      </w:r>
      <w:proofErr w:type="gramEnd"/>
      <w:r w:rsidRPr="00265B59">
        <w:t xml:space="preserve"> the laws </w:t>
      </w:r>
      <w:r w:rsidRPr="006C576F">
        <w:rPr>
          <w:highlight w:val="yellow"/>
        </w:rPr>
        <w:t>of ………………….</w:t>
      </w:r>
      <w:r w:rsidRPr="00265B59">
        <w:t xml:space="preserve"> applicable therein. </w:t>
      </w:r>
    </w:p>
    <w:p w14:paraId="6EA489B3" w14:textId="77777777" w:rsidR="00C00454" w:rsidRPr="00265B59" w:rsidRDefault="003913EB" w:rsidP="00E34DDA">
      <w:pPr>
        <w:pStyle w:val="Listenabsatz"/>
        <w:numPr>
          <w:ilvl w:val="1"/>
          <w:numId w:val="34"/>
        </w:numPr>
        <w:ind w:left="567" w:hanging="567"/>
      </w:pPr>
      <w:r w:rsidRPr="0077621C">
        <w:rPr>
          <w:i/>
        </w:rPr>
        <w:t>Successors and Assigns</w:t>
      </w:r>
      <w:r w:rsidR="00C00454" w:rsidRPr="0077621C">
        <w:rPr>
          <w:i/>
        </w:rPr>
        <w:t xml:space="preserve"> </w:t>
      </w:r>
      <w:r w:rsidR="00265B59" w:rsidRPr="0077621C">
        <w:rPr>
          <w:i/>
        </w:rPr>
        <w:br/>
      </w:r>
      <w:proofErr w:type="gramStart"/>
      <w:r w:rsidR="00C00454" w:rsidRPr="00265B59">
        <w:t>The</w:t>
      </w:r>
      <w:proofErr w:type="gramEnd"/>
      <w:r w:rsidR="00C00454" w:rsidRPr="00265B59">
        <w:t xml:space="preserve"> Agreement shall </w:t>
      </w:r>
      <w:proofErr w:type="spellStart"/>
      <w:r w:rsidR="00C00454" w:rsidRPr="00265B59">
        <w:t>enure</w:t>
      </w:r>
      <w:proofErr w:type="spellEnd"/>
      <w:r w:rsidR="00C00454" w:rsidRPr="00265B59">
        <w:t xml:space="preserve"> to the benefit of and be binding upon the parties and their successors, executors, administrators and their permitted assigns.</w:t>
      </w:r>
    </w:p>
    <w:p w14:paraId="39438D97" w14:textId="4B4548F8" w:rsidR="003913EB" w:rsidRPr="00D9798F" w:rsidRDefault="003913EB" w:rsidP="00E34DDA">
      <w:pPr>
        <w:pStyle w:val="Listenabsatz"/>
        <w:numPr>
          <w:ilvl w:val="1"/>
          <w:numId w:val="34"/>
        </w:numPr>
        <w:ind w:left="567" w:hanging="567"/>
      </w:pPr>
      <w:r w:rsidRPr="0077621C">
        <w:rPr>
          <w:i/>
        </w:rPr>
        <w:t>Strict performance</w:t>
      </w:r>
      <w:r w:rsidR="00265B59" w:rsidRPr="0077621C">
        <w:rPr>
          <w:i/>
        </w:rPr>
        <w:br/>
      </w:r>
      <w:r w:rsidR="00C00454" w:rsidRPr="00265B59">
        <w:t xml:space="preserve">Any failure by </w:t>
      </w:r>
      <w:r w:rsidR="00ED2D6B">
        <w:t>a party</w:t>
      </w:r>
      <w:r w:rsidR="00C00454" w:rsidRPr="00265B59">
        <w:t xml:space="preserve"> to insist in one or more instances upon strict performance by the </w:t>
      </w:r>
      <w:r w:rsidR="00ED2D6B">
        <w:t xml:space="preserve">other party </w:t>
      </w:r>
      <w:r w:rsidR="00C00454" w:rsidRPr="00265B59">
        <w:t xml:space="preserve">of any of the terms or conditions of the Agreement shall not be construed as a waiver by </w:t>
      </w:r>
      <w:r w:rsidR="00ED2D6B">
        <w:t>such party</w:t>
      </w:r>
      <w:r w:rsidR="00C00454" w:rsidRPr="00265B59">
        <w:t xml:space="preserve"> of its right to require strict performance of any such terms or conditions, and the </w:t>
      </w:r>
      <w:r w:rsidR="00C00454" w:rsidRPr="00265B59">
        <w:lastRenderedPageBreak/>
        <w:t xml:space="preserve">obligations of </w:t>
      </w:r>
      <w:r w:rsidR="00ED2D6B">
        <w:t>the other party</w:t>
      </w:r>
      <w:r w:rsidR="00C00454" w:rsidRPr="00265B59">
        <w:t xml:space="preserve"> with respect to such performance shall continue in full force and effect.</w:t>
      </w:r>
      <w:r w:rsidR="00C00454" w:rsidRPr="00D9798F">
        <w:t xml:space="preserve"> </w:t>
      </w:r>
    </w:p>
    <w:p w14:paraId="6F9BB38B" w14:textId="77777777" w:rsidR="003913EB" w:rsidRPr="00265B59" w:rsidRDefault="003913EB" w:rsidP="00E34DDA">
      <w:pPr>
        <w:pStyle w:val="Listenabsatz"/>
        <w:numPr>
          <w:ilvl w:val="1"/>
          <w:numId w:val="34"/>
        </w:numPr>
        <w:ind w:left="567" w:hanging="567"/>
      </w:pPr>
      <w:r w:rsidRPr="0077621C">
        <w:rPr>
          <w:i/>
        </w:rPr>
        <w:t>Counterparts</w:t>
      </w:r>
      <w:r w:rsidR="00265B59" w:rsidRPr="0077621C">
        <w:rPr>
          <w:i/>
        </w:rPr>
        <w:br/>
      </w:r>
      <w:r w:rsidR="00C00454" w:rsidRPr="00265B59">
        <w:t xml:space="preserve">This Agreement may be entered into by each party signing a separate copy of this Agreement or its execution copy (or a photocopy or faxed copy) and delivering it to the other party. </w:t>
      </w:r>
    </w:p>
    <w:p w14:paraId="4343C598" w14:textId="3C0D2B55" w:rsidR="003913EB" w:rsidRDefault="003913EB" w:rsidP="00E34DDA">
      <w:pPr>
        <w:pStyle w:val="Listenabsatz"/>
        <w:numPr>
          <w:ilvl w:val="1"/>
          <w:numId w:val="34"/>
        </w:numPr>
        <w:ind w:left="567" w:hanging="567"/>
      </w:pPr>
      <w:r w:rsidRPr="0077621C">
        <w:rPr>
          <w:i/>
        </w:rPr>
        <w:t>Execution</w:t>
      </w:r>
      <w:r w:rsidR="00265B59" w:rsidRPr="0077621C">
        <w:rPr>
          <w:i/>
        </w:rPr>
        <w:br/>
      </w:r>
      <w:r w:rsidR="00C00454" w:rsidRPr="00265B59">
        <w:t xml:space="preserve">The parties understand and agree that the terms and conditions of this Agreement, including Appendix </w:t>
      </w:r>
      <w:r w:rsidR="0087619E" w:rsidRPr="00265B59">
        <w:t>A,</w:t>
      </w:r>
      <w:r w:rsidR="006C576F">
        <w:t xml:space="preserve"> </w:t>
      </w:r>
      <w:r w:rsidR="00C00454" w:rsidRPr="00265B59">
        <w:t xml:space="preserve">B, C and </w:t>
      </w:r>
      <w:r w:rsidR="0087619E" w:rsidRPr="00265B59">
        <w:t>D</w:t>
      </w:r>
      <w:r w:rsidR="00C00454" w:rsidRPr="00265B59">
        <w:t>, and all annexes thereto and all other schedules, appendices and annexes hereto, were entered into and agreed to on the Effective Date.</w:t>
      </w:r>
    </w:p>
    <w:p w14:paraId="38CFE040" w14:textId="77777777" w:rsidR="008E2392" w:rsidRDefault="008E2392" w:rsidP="008E2392"/>
    <w:p w14:paraId="302A76D4" w14:textId="77777777" w:rsidR="008E2392" w:rsidRPr="00D9798F" w:rsidRDefault="008E2392" w:rsidP="008E2392"/>
    <w:p w14:paraId="1A0039DA" w14:textId="77777777" w:rsidR="003913EB" w:rsidRPr="00D9798F" w:rsidRDefault="003913EB" w:rsidP="003913EB">
      <w:pPr>
        <w:rPr>
          <w:rFonts w:cstheme="minorHAnsi"/>
          <w:lang w:val="en-US"/>
        </w:rPr>
      </w:pPr>
      <w:r w:rsidRPr="00D9798F">
        <w:rPr>
          <w:rFonts w:cstheme="minorHAnsi"/>
          <w:lang w:val="en-US"/>
        </w:rPr>
        <w:t xml:space="preserve">Dated at ________________________ this ___ day of ____________________, 20__. </w:t>
      </w:r>
    </w:p>
    <w:tbl>
      <w:tblPr>
        <w:tblStyle w:val="Tabellenraster"/>
        <w:tblW w:w="0" w:type="auto"/>
        <w:tblLook w:val="04A0" w:firstRow="1" w:lastRow="0" w:firstColumn="1" w:lastColumn="0" w:noHBand="0" w:noVBand="1"/>
      </w:tblPr>
      <w:tblGrid>
        <w:gridCol w:w="4531"/>
        <w:gridCol w:w="4531"/>
      </w:tblGrid>
      <w:tr w:rsidR="00D63348" w:rsidRPr="00D9798F" w14:paraId="530A7F29" w14:textId="77777777" w:rsidTr="00D63348">
        <w:tc>
          <w:tcPr>
            <w:tcW w:w="4531" w:type="dxa"/>
          </w:tcPr>
          <w:p w14:paraId="15B82DAD" w14:textId="77777777" w:rsidR="00D63348" w:rsidRPr="00D9798F" w:rsidRDefault="003913EB" w:rsidP="003913EB">
            <w:pPr>
              <w:rPr>
                <w:rFonts w:cstheme="minorHAnsi"/>
                <w:lang w:val="en-US"/>
              </w:rPr>
            </w:pPr>
            <w:r w:rsidRPr="00D9798F">
              <w:rPr>
                <w:rFonts w:cstheme="minorHAnsi"/>
                <w:lang w:val="en-US"/>
              </w:rPr>
              <w:t xml:space="preserve"> </w:t>
            </w:r>
            <w:r w:rsidR="00C00454" w:rsidRPr="00D9798F">
              <w:rPr>
                <w:rFonts w:cstheme="minorHAnsi"/>
                <w:lang w:val="en-US"/>
              </w:rPr>
              <w:t>Client</w:t>
            </w:r>
            <w:r w:rsidR="006C6443">
              <w:rPr>
                <w:rFonts w:cstheme="minorHAnsi"/>
                <w:lang w:val="en-US"/>
              </w:rPr>
              <w:t>:</w:t>
            </w:r>
            <w:r w:rsidR="00D63348" w:rsidRPr="00D9798F">
              <w:rPr>
                <w:rFonts w:cstheme="minorHAnsi"/>
                <w:lang w:val="en-US"/>
              </w:rPr>
              <w:t xml:space="preserve"> </w:t>
            </w:r>
          </w:p>
          <w:p w14:paraId="55BCF247" w14:textId="77777777" w:rsidR="00D63348" w:rsidRDefault="00D63348" w:rsidP="003913EB">
            <w:pPr>
              <w:rPr>
                <w:rFonts w:cstheme="minorHAnsi"/>
                <w:lang w:val="en-US"/>
              </w:rPr>
            </w:pPr>
          </w:p>
          <w:p w14:paraId="4CA782FB" w14:textId="77777777" w:rsidR="006C6443" w:rsidRPr="00D9798F" w:rsidRDefault="006C6443" w:rsidP="003913EB">
            <w:pPr>
              <w:rPr>
                <w:rFonts w:cstheme="minorHAnsi"/>
                <w:lang w:val="en-US"/>
              </w:rPr>
            </w:pPr>
          </w:p>
        </w:tc>
        <w:tc>
          <w:tcPr>
            <w:tcW w:w="4531" w:type="dxa"/>
          </w:tcPr>
          <w:p w14:paraId="5158B452" w14:textId="77777777" w:rsidR="00D63348" w:rsidRPr="00D9798F" w:rsidRDefault="00D63348" w:rsidP="006C6443">
            <w:pPr>
              <w:rPr>
                <w:rFonts w:cstheme="minorHAnsi"/>
                <w:lang w:val="en-US"/>
              </w:rPr>
            </w:pPr>
            <w:r w:rsidRPr="00D9798F">
              <w:rPr>
                <w:rFonts w:cstheme="minorHAnsi"/>
                <w:lang w:val="en-US"/>
              </w:rPr>
              <w:t>Supplier</w:t>
            </w:r>
            <w:r w:rsidR="006C6443">
              <w:rPr>
                <w:rFonts w:cstheme="minorHAnsi"/>
                <w:lang w:val="en-US"/>
              </w:rPr>
              <w:t>:</w:t>
            </w:r>
          </w:p>
        </w:tc>
      </w:tr>
      <w:tr w:rsidR="00D63348" w:rsidRPr="00D9798F" w14:paraId="15031880" w14:textId="77777777" w:rsidTr="00D63348">
        <w:tc>
          <w:tcPr>
            <w:tcW w:w="4531" w:type="dxa"/>
          </w:tcPr>
          <w:p w14:paraId="54BD2BC6" w14:textId="77777777" w:rsidR="00D63348" w:rsidRPr="00D9798F" w:rsidRDefault="00C00454" w:rsidP="003913EB">
            <w:pPr>
              <w:rPr>
                <w:rFonts w:cstheme="minorHAnsi"/>
                <w:lang w:val="en-US"/>
              </w:rPr>
            </w:pPr>
            <w:r w:rsidRPr="00D9798F">
              <w:rPr>
                <w:rFonts w:cstheme="minorHAnsi"/>
                <w:lang w:val="en-US"/>
              </w:rPr>
              <w:t>(</w:t>
            </w:r>
            <w:r w:rsidR="00D63348" w:rsidRPr="00D9798F">
              <w:rPr>
                <w:rFonts w:cstheme="minorHAnsi"/>
                <w:lang w:val="en-US"/>
              </w:rPr>
              <w:t>Event</w:t>
            </w:r>
            <w:r w:rsidRPr="00D9798F">
              <w:rPr>
                <w:rFonts w:cstheme="minorHAnsi"/>
                <w:lang w:val="en-US"/>
              </w:rPr>
              <w:t>)</w:t>
            </w:r>
            <w:r w:rsidR="00D63348" w:rsidRPr="00D9798F">
              <w:rPr>
                <w:rFonts w:cstheme="minorHAnsi"/>
                <w:lang w:val="en-US"/>
              </w:rPr>
              <w:t xml:space="preserve"> </w:t>
            </w:r>
          </w:p>
          <w:p w14:paraId="784529A3" w14:textId="77777777" w:rsidR="00D63348" w:rsidRDefault="00D63348" w:rsidP="003913EB">
            <w:pPr>
              <w:rPr>
                <w:rFonts w:cstheme="minorHAnsi"/>
                <w:lang w:val="en-US"/>
              </w:rPr>
            </w:pPr>
          </w:p>
          <w:p w14:paraId="105B42D6" w14:textId="77777777" w:rsidR="006C6443" w:rsidRPr="00D9798F" w:rsidRDefault="006C6443" w:rsidP="003913EB">
            <w:pPr>
              <w:rPr>
                <w:rFonts w:cstheme="minorHAnsi"/>
                <w:lang w:val="en-US"/>
              </w:rPr>
            </w:pPr>
          </w:p>
        </w:tc>
        <w:tc>
          <w:tcPr>
            <w:tcW w:w="4531" w:type="dxa"/>
          </w:tcPr>
          <w:p w14:paraId="181FBF85" w14:textId="77777777" w:rsidR="00D63348" w:rsidRPr="00D9798F" w:rsidRDefault="00D63348" w:rsidP="003913EB">
            <w:pPr>
              <w:rPr>
                <w:rFonts w:cstheme="minorHAnsi"/>
                <w:lang w:val="en-US"/>
              </w:rPr>
            </w:pPr>
          </w:p>
        </w:tc>
      </w:tr>
    </w:tbl>
    <w:p w14:paraId="32CFAF68" w14:textId="77777777" w:rsidR="006A3071" w:rsidRDefault="006A3071" w:rsidP="003913EB">
      <w:pPr>
        <w:rPr>
          <w:rFonts w:cstheme="minorHAnsi"/>
          <w:lang w:val="en-US"/>
        </w:rPr>
      </w:pPr>
    </w:p>
    <w:p w14:paraId="6488F881" w14:textId="77777777" w:rsidR="006A3071" w:rsidRDefault="006A3071">
      <w:pPr>
        <w:rPr>
          <w:rFonts w:cstheme="minorHAnsi"/>
          <w:lang w:val="en-US"/>
        </w:rPr>
      </w:pPr>
      <w:r>
        <w:rPr>
          <w:rFonts w:cstheme="minorHAnsi"/>
          <w:lang w:val="en-US"/>
        </w:rPr>
        <w:br w:type="page"/>
      </w:r>
    </w:p>
    <w:p w14:paraId="765CD762" w14:textId="33290B77" w:rsidR="008E2392" w:rsidRPr="00D9798F" w:rsidRDefault="003913EB" w:rsidP="008E2392">
      <w:pPr>
        <w:pStyle w:val="berschrift1"/>
        <w:rPr>
          <w:rFonts w:asciiTheme="minorHAnsi" w:hAnsiTheme="minorHAnsi" w:cstheme="minorHAnsi"/>
          <w:b/>
          <w:lang w:val="en-US"/>
        </w:rPr>
      </w:pPr>
      <w:bookmarkStart w:id="27" w:name="_Toc488154039"/>
      <w:r w:rsidRPr="00D9798F">
        <w:rPr>
          <w:rFonts w:asciiTheme="minorHAnsi" w:hAnsiTheme="minorHAnsi" w:cstheme="minorHAnsi"/>
          <w:b/>
          <w:lang w:val="en-US"/>
        </w:rPr>
        <w:lastRenderedPageBreak/>
        <w:t>Appendix</w:t>
      </w:r>
      <w:r w:rsidRPr="00D9798F">
        <w:rPr>
          <w:rFonts w:asciiTheme="minorHAnsi" w:hAnsiTheme="minorHAnsi" w:cstheme="minorHAnsi"/>
          <w:lang w:val="en-US"/>
        </w:rPr>
        <w:t xml:space="preserve"> </w:t>
      </w:r>
      <w:proofErr w:type="gramStart"/>
      <w:r w:rsidRPr="00D9798F">
        <w:rPr>
          <w:rFonts w:asciiTheme="minorHAnsi" w:hAnsiTheme="minorHAnsi" w:cstheme="minorHAnsi"/>
          <w:b/>
          <w:lang w:val="en-US"/>
        </w:rPr>
        <w:t>A</w:t>
      </w:r>
      <w:proofErr w:type="gramEnd"/>
      <w:r w:rsidRPr="00D9798F">
        <w:rPr>
          <w:rFonts w:asciiTheme="minorHAnsi" w:hAnsiTheme="minorHAnsi" w:cstheme="minorHAnsi"/>
          <w:lang w:val="en-US"/>
        </w:rPr>
        <w:t xml:space="preserve"> </w:t>
      </w:r>
      <w:r w:rsidR="008E2392">
        <w:rPr>
          <w:rFonts w:asciiTheme="minorHAnsi" w:hAnsiTheme="minorHAnsi" w:cstheme="minorHAnsi"/>
          <w:b/>
          <w:lang w:val="en-US"/>
        </w:rPr>
        <w:t>– Definitions</w:t>
      </w:r>
      <w:bookmarkEnd w:id="27"/>
    </w:p>
    <w:p w14:paraId="62BFC362" w14:textId="77777777" w:rsidR="008E2392" w:rsidRPr="00D9798F" w:rsidRDefault="008E2392" w:rsidP="008E2392">
      <w:pPr>
        <w:rPr>
          <w:rFonts w:cstheme="minorHAnsi"/>
          <w:lang w:val="en-US"/>
        </w:rPr>
      </w:pPr>
      <w:r w:rsidRPr="00D9798F">
        <w:rPr>
          <w:rFonts w:cstheme="minorHAnsi"/>
          <w:lang w:val="en-US"/>
        </w:rPr>
        <w:t> </w:t>
      </w:r>
    </w:p>
    <w:p w14:paraId="36B5357C" w14:textId="77777777" w:rsidR="003913EB" w:rsidRPr="00D9798F" w:rsidRDefault="003913EB" w:rsidP="003913EB">
      <w:pPr>
        <w:rPr>
          <w:rFonts w:cstheme="minorHAnsi"/>
          <w:u w:val="single"/>
          <w:lang w:val="en-US"/>
        </w:rPr>
      </w:pPr>
      <w:r w:rsidRPr="00D9798F">
        <w:rPr>
          <w:rFonts w:cstheme="minorHAnsi"/>
          <w:u w:val="single"/>
          <w:lang w:val="en-US"/>
        </w:rPr>
        <w:t xml:space="preserve">DEFINED TERMS </w:t>
      </w:r>
    </w:p>
    <w:p w14:paraId="28670AF3" w14:textId="0C5AE9F4" w:rsidR="006C0244" w:rsidRDefault="007613CE" w:rsidP="006C0244">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Access Date</w:t>
      </w:r>
      <w:r w:rsidRPr="00D9798F">
        <w:rPr>
          <w:rFonts w:eastAsia="Arial" w:cstheme="minorHAnsi"/>
          <w:color w:val="000000"/>
          <w:lang w:val="en-US" w:eastAsia="fr-FR"/>
        </w:rPr>
        <w:t xml:space="preserve">” means, with respect to each Supplied Item, the access date(s) associated with the Venue(s) as specified in </w:t>
      </w:r>
      <w:r w:rsidR="006C0244">
        <w:rPr>
          <w:rFonts w:eastAsia="Arial" w:cstheme="minorHAnsi"/>
          <w:color w:val="000000"/>
          <w:lang w:val="en-US" w:eastAsia="fr-FR"/>
        </w:rPr>
        <w:t>Annex 2 of Appendix B.</w:t>
      </w:r>
    </w:p>
    <w:p w14:paraId="63D1B19D" w14:textId="638B1F5C" w:rsidR="007613CE" w:rsidRPr="00D9798F" w:rsidRDefault="00FA6415" w:rsidP="006C0244">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00EE4D5A" w:rsidRPr="00D9798F">
        <w:rPr>
          <w:rFonts w:eastAsia="Arial" w:cstheme="minorHAnsi"/>
          <w:b/>
          <w:color w:val="000000"/>
          <w:lang w:val="en-US" w:eastAsia="fr-FR"/>
        </w:rPr>
        <w:t>Ancillary Work</w:t>
      </w:r>
      <w:r w:rsidR="00EE4D5A" w:rsidRPr="00D9798F">
        <w:rPr>
          <w:rFonts w:eastAsia="Arial" w:cstheme="minorHAnsi"/>
          <w:color w:val="000000"/>
          <w:lang w:val="en-US" w:eastAsia="fr-FR"/>
        </w:rPr>
        <w:t xml:space="preserve">” means, all </w:t>
      </w:r>
      <w:r w:rsidR="00052247" w:rsidRPr="00D9798F">
        <w:rPr>
          <w:rFonts w:eastAsia="Arial" w:cstheme="minorHAnsi"/>
          <w:color w:val="000000"/>
          <w:lang w:val="en-US" w:eastAsia="fr-FR"/>
        </w:rPr>
        <w:t xml:space="preserve">ancillary </w:t>
      </w:r>
      <w:r w:rsidR="00EE4D5A" w:rsidRPr="00D9798F">
        <w:rPr>
          <w:rFonts w:eastAsia="Arial" w:cstheme="minorHAnsi"/>
          <w:color w:val="000000"/>
          <w:lang w:val="en-US" w:eastAsia="fr-FR"/>
        </w:rPr>
        <w:t xml:space="preserve">works, </w:t>
      </w:r>
      <w:r w:rsidR="00052247" w:rsidRPr="00D9798F">
        <w:rPr>
          <w:rFonts w:eastAsia="Arial" w:cstheme="minorHAnsi"/>
          <w:color w:val="000000"/>
          <w:lang w:val="en-US" w:eastAsia="fr-FR"/>
        </w:rPr>
        <w:t xml:space="preserve">support structure, installations, </w:t>
      </w:r>
      <w:r w:rsidR="00EE4D5A" w:rsidRPr="00D9798F">
        <w:rPr>
          <w:rFonts w:eastAsia="Arial" w:cstheme="minorHAnsi"/>
          <w:color w:val="000000"/>
          <w:lang w:val="en-US" w:eastAsia="fr-FR"/>
        </w:rPr>
        <w:t>equipment</w:t>
      </w:r>
      <w:r w:rsidR="00D67568">
        <w:rPr>
          <w:rFonts w:eastAsia="Arial" w:cstheme="minorHAnsi"/>
          <w:color w:val="000000"/>
          <w:lang w:val="en-US" w:eastAsia="fr-FR"/>
        </w:rPr>
        <w:t xml:space="preserve"> (inc</w:t>
      </w:r>
      <w:r w:rsidR="006C576F">
        <w:rPr>
          <w:rFonts w:eastAsia="Arial" w:cstheme="minorHAnsi"/>
          <w:color w:val="000000"/>
          <w:lang w:val="en-US" w:eastAsia="fr-FR"/>
        </w:rPr>
        <w:t>l</w:t>
      </w:r>
      <w:r w:rsidR="00D67568">
        <w:rPr>
          <w:rFonts w:eastAsia="Arial" w:cstheme="minorHAnsi"/>
          <w:color w:val="000000"/>
          <w:lang w:val="en-US" w:eastAsia="fr-FR"/>
        </w:rPr>
        <w:t>uding personal safety equipment)</w:t>
      </w:r>
      <w:r w:rsidR="00EE4D5A" w:rsidRPr="00D9798F">
        <w:rPr>
          <w:rFonts w:eastAsia="Arial" w:cstheme="minorHAnsi"/>
          <w:color w:val="000000"/>
          <w:lang w:val="en-US" w:eastAsia="fr-FR"/>
        </w:rPr>
        <w:t>, machines</w:t>
      </w:r>
      <w:r w:rsidR="00052247" w:rsidRPr="00D9798F">
        <w:rPr>
          <w:rFonts w:eastAsia="Arial" w:cstheme="minorHAnsi"/>
          <w:color w:val="000000"/>
          <w:lang w:val="en-US" w:eastAsia="fr-FR"/>
        </w:rPr>
        <w:t xml:space="preserve">, </w:t>
      </w:r>
      <w:r w:rsidR="00D67568">
        <w:rPr>
          <w:rFonts w:eastAsia="Arial" w:cstheme="minorHAnsi"/>
          <w:color w:val="000000"/>
          <w:lang w:val="en-US" w:eastAsia="fr-FR"/>
        </w:rPr>
        <w:t xml:space="preserve">plants, tools, </w:t>
      </w:r>
      <w:r w:rsidR="006C0244">
        <w:rPr>
          <w:rFonts w:eastAsia="Arial" w:cstheme="minorHAnsi"/>
          <w:color w:val="000000"/>
          <w:lang w:val="en-US" w:eastAsia="fr-FR"/>
        </w:rPr>
        <w:t>i.e. inclusive the</w:t>
      </w:r>
      <w:r w:rsidR="00052247" w:rsidRPr="00D9798F">
        <w:rPr>
          <w:rFonts w:eastAsia="Arial" w:cstheme="minorHAnsi"/>
          <w:color w:val="000000"/>
          <w:lang w:val="en-US" w:eastAsia="fr-FR"/>
        </w:rPr>
        <w:t xml:space="preserve"> engineering, erection, operation, dismantling and removal required for the performance and completion of the Services and the delivery of the Supplied Items. </w:t>
      </w:r>
    </w:p>
    <w:p w14:paraId="7E97C553" w14:textId="77777777"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Agreement</w:t>
      </w:r>
      <w:r w:rsidRPr="00D9798F">
        <w:rPr>
          <w:rFonts w:eastAsia="Arial" w:cstheme="minorHAnsi"/>
          <w:color w:val="000000"/>
          <w:lang w:val="en-US" w:eastAsia="fr-FR"/>
        </w:rPr>
        <w:t xml:space="preserve">” means this Supply and Installation Services Agreement, including its recitals, schedules, appendices and annexes, as may be amended from time to time.   </w:t>
      </w:r>
    </w:p>
    <w:p w14:paraId="1F79F392" w14:textId="77777777" w:rsidR="007613CE"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Business Day</w:t>
      </w:r>
      <w:r w:rsidRPr="00D9798F">
        <w:rPr>
          <w:rFonts w:eastAsia="Arial" w:cstheme="minorHAnsi"/>
          <w:color w:val="000000"/>
          <w:lang w:val="en-US" w:eastAsia="fr-FR"/>
        </w:rPr>
        <w:t xml:space="preserve">” means any weekday that is not a statutory or other holiday.   </w:t>
      </w:r>
    </w:p>
    <w:p w14:paraId="15734E59" w14:textId="69ACC137" w:rsidR="00B16658" w:rsidRPr="00590113" w:rsidRDefault="006C0244" w:rsidP="007613CE">
      <w:pPr>
        <w:spacing w:after="5" w:line="249" w:lineRule="auto"/>
        <w:ind w:left="-5" w:right="12" w:hanging="10"/>
        <w:rPr>
          <w:rFonts w:eastAsia="Arial" w:cstheme="minorHAnsi"/>
          <w:color w:val="000000"/>
          <w:lang w:val="en-US" w:eastAsia="fr-FR"/>
        </w:rPr>
      </w:pPr>
      <w:r>
        <w:rPr>
          <w:b/>
          <w:lang w:val="en-GB"/>
        </w:rPr>
        <w:t>“</w:t>
      </w:r>
      <w:r w:rsidR="00B16658" w:rsidRPr="00F06607">
        <w:rPr>
          <w:b/>
          <w:lang w:val="en-GB"/>
        </w:rPr>
        <w:t>Certain Events of Default</w:t>
      </w:r>
      <w:r>
        <w:rPr>
          <w:lang w:val="en-GB"/>
        </w:rPr>
        <w:t>”</w:t>
      </w:r>
      <w:r w:rsidR="00B16658">
        <w:rPr>
          <w:rFonts w:eastAsia="Arial" w:cstheme="minorHAnsi"/>
          <w:color w:val="000000"/>
          <w:lang w:val="en-US" w:eastAsia="fr-FR"/>
        </w:rPr>
        <w:t xml:space="preserve"> </w:t>
      </w:r>
      <w:r w:rsidR="00B16658" w:rsidRPr="00D9798F">
        <w:rPr>
          <w:rFonts w:eastAsia="Arial" w:cstheme="minorHAnsi"/>
          <w:color w:val="000000"/>
          <w:lang w:val="en-US" w:eastAsia="fr-FR"/>
        </w:rPr>
        <w:t xml:space="preserve">has the meaning given to such term </w:t>
      </w:r>
      <w:r w:rsidR="00B16658" w:rsidRPr="00590113">
        <w:rPr>
          <w:rFonts w:eastAsia="Arial" w:cstheme="minorHAnsi"/>
          <w:color w:val="000000"/>
          <w:lang w:val="en-US" w:eastAsia="fr-FR"/>
        </w:rPr>
        <w:t>in Art 14.1 of the Agreement</w:t>
      </w:r>
    </w:p>
    <w:p w14:paraId="26EB9050" w14:textId="4288E6BC" w:rsidR="007613CE" w:rsidRPr="00D9798F" w:rsidRDefault="007613CE" w:rsidP="007613CE">
      <w:pPr>
        <w:spacing w:after="5" w:line="249" w:lineRule="auto"/>
        <w:ind w:left="-5" w:right="12" w:hanging="10"/>
        <w:rPr>
          <w:rFonts w:eastAsia="Arial" w:cstheme="minorHAnsi"/>
          <w:color w:val="000000"/>
          <w:lang w:val="en-US" w:eastAsia="fr-FR"/>
        </w:rPr>
      </w:pPr>
      <w:r w:rsidRPr="00590113">
        <w:rPr>
          <w:rFonts w:eastAsia="Arial" w:cstheme="minorHAnsi"/>
          <w:color w:val="000000"/>
          <w:lang w:val="en-US" w:eastAsia="fr-FR"/>
        </w:rPr>
        <w:t>“</w:t>
      </w:r>
      <w:r w:rsidRPr="00590113">
        <w:rPr>
          <w:rFonts w:eastAsia="Arial" w:cstheme="minorHAnsi"/>
          <w:b/>
          <w:color w:val="000000"/>
          <w:lang w:val="en-US" w:eastAsia="fr-FR"/>
        </w:rPr>
        <w:t>Claims</w:t>
      </w:r>
      <w:r w:rsidRPr="00590113">
        <w:rPr>
          <w:rFonts w:eastAsia="Arial" w:cstheme="minorHAnsi"/>
          <w:color w:val="000000"/>
          <w:lang w:val="en-US" w:eastAsia="fr-FR"/>
        </w:rPr>
        <w:t xml:space="preserve">” has the meaning given to such term in Art </w:t>
      </w:r>
      <w:r w:rsidR="00590113" w:rsidRPr="00590113">
        <w:rPr>
          <w:rFonts w:eastAsia="Arial" w:cstheme="minorHAnsi"/>
          <w:color w:val="000000"/>
          <w:lang w:val="en-US" w:eastAsia="fr-FR"/>
        </w:rPr>
        <w:t xml:space="preserve">16 </w:t>
      </w:r>
      <w:r w:rsidRPr="00590113">
        <w:rPr>
          <w:rFonts w:eastAsia="Arial" w:cstheme="minorHAnsi"/>
          <w:color w:val="000000"/>
          <w:lang w:val="en-US" w:eastAsia="fr-FR"/>
        </w:rPr>
        <w:t>of the Agreement.</w:t>
      </w:r>
      <w:r w:rsidRPr="00D9798F">
        <w:rPr>
          <w:rFonts w:eastAsia="Arial" w:cstheme="minorHAnsi"/>
          <w:color w:val="000000"/>
          <w:lang w:val="en-US" w:eastAsia="fr-FR"/>
        </w:rPr>
        <w:t xml:space="preserve">   </w:t>
      </w:r>
    </w:p>
    <w:p w14:paraId="360C1EF6" w14:textId="77777777" w:rsidR="00F4466A" w:rsidRDefault="0066631C"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lang w:val="en-US" w:eastAsia="fr-FR"/>
        </w:rPr>
        <w:t>Client</w:t>
      </w:r>
      <w:r w:rsidR="006C6443">
        <w:rPr>
          <w:rFonts w:eastAsia="Arial" w:cstheme="minorHAnsi"/>
          <w:color w:val="000000"/>
          <w:lang w:val="en-US" w:eastAsia="fr-FR"/>
        </w:rPr>
        <w:t xml:space="preserve">” </w:t>
      </w:r>
      <w:r w:rsidR="006C6443" w:rsidRPr="00D9798F">
        <w:rPr>
          <w:rFonts w:eastAsia="Arial" w:cstheme="minorHAnsi"/>
          <w:color w:val="000000"/>
          <w:lang w:val="en-US" w:eastAsia="fr-FR"/>
        </w:rPr>
        <w:t>means the contracting party</w:t>
      </w:r>
      <w:r w:rsidR="006C6443">
        <w:rPr>
          <w:rFonts w:eastAsia="Arial" w:cstheme="minorHAnsi"/>
          <w:color w:val="000000"/>
          <w:lang w:val="en-US" w:eastAsia="fr-FR"/>
        </w:rPr>
        <w:t>, being the buyer,</w:t>
      </w:r>
      <w:r w:rsidR="006C6443" w:rsidRPr="00D9798F">
        <w:rPr>
          <w:rFonts w:eastAsia="Arial" w:cstheme="minorHAnsi"/>
          <w:color w:val="000000"/>
          <w:lang w:val="en-US" w:eastAsia="fr-FR"/>
        </w:rPr>
        <w:t xml:space="preserve"> identified as the “</w:t>
      </w:r>
      <w:r w:rsidR="006C6443">
        <w:rPr>
          <w:rFonts w:eastAsia="Arial" w:cstheme="minorHAnsi"/>
          <w:color w:val="000000"/>
          <w:lang w:val="en-US" w:eastAsia="fr-FR"/>
        </w:rPr>
        <w:t>Client</w:t>
      </w:r>
      <w:r w:rsidR="006C6443" w:rsidRPr="00D9798F">
        <w:rPr>
          <w:rFonts w:eastAsia="Arial" w:cstheme="minorHAnsi"/>
          <w:color w:val="000000"/>
          <w:lang w:val="en-US" w:eastAsia="fr-FR"/>
        </w:rPr>
        <w:t xml:space="preserve">” in this Agreement. </w:t>
      </w:r>
      <w:r w:rsidR="00813C83">
        <w:rPr>
          <w:rFonts w:eastAsia="Arial" w:cstheme="minorHAnsi"/>
          <w:b/>
          <w:color w:val="000000"/>
          <w:lang w:val="en-US" w:eastAsia="fr-FR"/>
        </w:rPr>
        <w:t>“</w:t>
      </w:r>
      <w:r w:rsidR="00F4466A" w:rsidRPr="00813C83">
        <w:rPr>
          <w:rFonts w:eastAsia="Arial" w:cstheme="minorHAnsi"/>
          <w:b/>
          <w:color w:val="000000"/>
          <w:lang w:val="en-US" w:eastAsia="fr-FR"/>
        </w:rPr>
        <w:t>Client’s Affiliates</w:t>
      </w:r>
      <w:r w:rsidR="00813C83">
        <w:rPr>
          <w:rFonts w:eastAsia="Arial" w:cstheme="minorHAnsi"/>
          <w:b/>
          <w:color w:val="000000"/>
          <w:lang w:val="en-US" w:eastAsia="fr-FR"/>
        </w:rPr>
        <w:t>”</w:t>
      </w:r>
      <w:r w:rsidR="00F4466A">
        <w:rPr>
          <w:rFonts w:eastAsia="Arial" w:cstheme="minorHAnsi"/>
          <w:color w:val="000000"/>
          <w:lang w:val="en-US" w:eastAsia="fr-FR"/>
        </w:rPr>
        <w:t xml:space="preserve"> means its officer, </w:t>
      </w:r>
      <w:r w:rsidR="006C6443">
        <w:rPr>
          <w:rFonts w:eastAsia="Arial" w:cstheme="minorHAnsi"/>
          <w:color w:val="000000"/>
          <w:lang w:val="en-US" w:eastAsia="fr-FR"/>
        </w:rPr>
        <w:t>contractors</w:t>
      </w:r>
      <w:r w:rsidR="00F4466A">
        <w:rPr>
          <w:rFonts w:eastAsia="Arial" w:cstheme="minorHAnsi"/>
          <w:color w:val="000000"/>
          <w:lang w:val="en-US" w:eastAsia="fr-FR"/>
        </w:rPr>
        <w:t>, agents, subcontractors, and any other affiliated bodies to whom it may be liable for.</w:t>
      </w:r>
    </w:p>
    <w:p w14:paraId="0A0C8B4D" w14:textId="4748D0E6" w:rsidR="007613CE" w:rsidRPr="00D9798F" w:rsidRDefault="007613CE" w:rsidP="00F468A6">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Contract Value</w:t>
      </w:r>
      <w:r w:rsidRPr="00D9798F">
        <w:rPr>
          <w:rFonts w:eastAsia="Arial" w:cstheme="minorHAnsi"/>
          <w:color w:val="000000"/>
          <w:lang w:val="en-US" w:eastAsia="fr-FR"/>
        </w:rPr>
        <w:t xml:space="preserve">” has the meaning given to it </w:t>
      </w:r>
      <w:r w:rsidRPr="00590113">
        <w:rPr>
          <w:rFonts w:eastAsia="Arial" w:cstheme="minorHAnsi"/>
          <w:color w:val="000000"/>
          <w:lang w:val="en-US" w:eastAsia="fr-FR"/>
        </w:rPr>
        <w:t>in Art</w:t>
      </w:r>
      <w:r w:rsidR="00BC7072" w:rsidRPr="00590113">
        <w:rPr>
          <w:rFonts w:eastAsia="Arial" w:cstheme="minorHAnsi"/>
          <w:color w:val="000000"/>
          <w:lang w:val="en-US" w:eastAsia="fr-FR"/>
        </w:rPr>
        <w:t xml:space="preserve"> </w:t>
      </w:r>
      <w:r w:rsidR="00B16658" w:rsidRPr="00590113">
        <w:rPr>
          <w:rFonts w:eastAsia="Arial" w:cstheme="minorHAnsi"/>
          <w:color w:val="000000"/>
          <w:lang w:val="en-US" w:eastAsia="fr-FR"/>
        </w:rPr>
        <w:t>9.1</w:t>
      </w:r>
      <w:r w:rsidR="00F468A6" w:rsidRPr="00D9798F">
        <w:rPr>
          <w:rFonts w:eastAsia="Arial" w:cstheme="minorHAnsi"/>
          <w:color w:val="000000"/>
          <w:lang w:val="en-US" w:eastAsia="fr-FR"/>
        </w:rPr>
        <w:t xml:space="preserve"> </w:t>
      </w:r>
      <w:r w:rsidRPr="00D9798F">
        <w:rPr>
          <w:rFonts w:eastAsia="Arial" w:cstheme="minorHAnsi"/>
          <w:color w:val="000000"/>
          <w:lang w:val="en-US" w:eastAsia="fr-FR"/>
        </w:rPr>
        <w:t xml:space="preserve">of the Agreement.   </w:t>
      </w:r>
    </w:p>
    <w:p w14:paraId="1E48CAD6" w14:textId="77777777" w:rsidR="007A315E" w:rsidRPr="00D9798F" w:rsidRDefault="007A315E" w:rsidP="007A315E">
      <w:pPr>
        <w:spacing w:after="5"/>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Conflict of Interest</w:t>
      </w:r>
      <w:r w:rsidRPr="00D9798F">
        <w:rPr>
          <w:rFonts w:eastAsia="Arial" w:cstheme="minorHAnsi"/>
          <w:color w:val="000000"/>
          <w:lang w:val="en-US" w:eastAsia="fr-FR"/>
        </w:rPr>
        <w:t xml:space="preserve">” means that the Supplier’s other commitments, relationships or financial interests (a) could or could be seen to exercise an improper influence over the objective, unbiased and impartial exercise of its independent judgement; or (b) could or could be seen to compromise, impair or be incompatible with the effective performance of its contractual obligations.  </w:t>
      </w:r>
    </w:p>
    <w:p w14:paraId="2CB64E1B" w14:textId="201F3D1B" w:rsidR="00D007B6" w:rsidRPr="00D007B6" w:rsidRDefault="00D007B6" w:rsidP="00D007B6">
      <w:pPr>
        <w:spacing w:after="5"/>
        <w:rPr>
          <w:rFonts w:eastAsia="Arial" w:cstheme="minorHAnsi"/>
          <w:color w:val="000000"/>
          <w:lang w:val="en-US" w:eastAsia="fr-FR"/>
        </w:rPr>
      </w:pPr>
      <w:r>
        <w:rPr>
          <w:rFonts w:eastAsia="Arial" w:cstheme="minorHAnsi"/>
          <w:b/>
          <w:color w:val="000000"/>
          <w:lang w:val="en-US" w:eastAsia="fr-FR"/>
        </w:rPr>
        <w:t>“</w:t>
      </w:r>
      <w:r w:rsidRPr="00D007B6">
        <w:rPr>
          <w:rFonts w:eastAsia="Arial" w:cstheme="minorHAnsi"/>
          <w:b/>
          <w:color w:val="000000"/>
          <w:lang w:val="en-US" w:eastAsia="fr-FR"/>
        </w:rPr>
        <w:t>Commencement Date</w:t>
      </w:r>
      <w:r w:rsidRPr="00D007B6">
        <w:rPr>
          <w:rFonts w:eastAsia="Arial" w:cstheme="minorHAnsi"/>
          <w:color w:val="000000"/>
          <w:lang w:val="en-US" w:eastAsia="fr-FR"/>
        </w:rPr>
        <w:t xml:space="preserve">”: means Date of signature of this Agreement. </w:t>
      </w:r>
    </w:p>
    <w:p w14:paraId="5DADD52C" w14:textId="3917FB16"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Commercial Markings</w:t>
      </w:r>
      <w:r w:rsidRPr="00D9798F">
        <w:rPr>
          <w:rFonts w:eastAsia="Arial" w:cstheme="minorHAnsi"/>
          <w:color w:val="000000"/>
          <w:lang w:val="en-US" w:eastAsia="fr-FR"/>
        </w:rPr>
        <w:t xml:space="preserve">” means any marks, logos, branding or any other form of commercial identification whatsoever.   </w:t>
      </w:r>
    </w:p>
    <w:p w14:paraId="70D7E8C6" w14:textId="201FE0C0" w:rsidR="007613CE" w:rsidRPr="00590113"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Confidential Information</w:t>
      </w:r>
      <w:r w:rsidRPr="00D9798F">
        <w:rPr>
          <w:rFonts w:eastAsia="Arial" w:cstheme="minorHAnsi"/>
          <w:color w:val="000000"/>
          <w:lang w:val="en-US" w:eastAsia="fr-FR"/>
        </w:rPr>
        <w:t xml:space="preserve">” has the meaning given to such term in </w:t>
      </w:r>
      <w:r w:rsidRPr="00590113">
        <w:rPr>
          <w:rFonts w:eastAsia="Arial" w:cstheme="minorHAnsi"/>
          <w:color w:val="000000"/>
          <w:lang w:val="en-US" w:eastAsia="fr-FR"/>
        </w:rPr>
        <w:t>Art</w:t>
      </w:r>
      <w:r w:rsidR="00590113" w:rsidRPr="00590113">
        <w:rPr>
          <w:rFonts w:eastAsia="Arial" w:cstheme="minorHAnsi"/>
          <w:color w:val="000000"/>
          <w:lang w:val="en-US" w:eastAsia="fr-FR"/>
        </w:rPr>
        <w:t xml:space="preserve"> 17.1</w:t>
      </w:r>
      <w:r w:rsidRPr="00590113">
        <w:rPr>
          <w:rFonts w:eastAsia="Arial" w:cstheme="minorHAnsi"/>
          <w:color w:val="000000"/>
          <w:lang w:val="en-US" w:eastAsia="fr-FR"/>
        </w:rPr>
        <w:t xml:space="preserve"> of the Agreement.   </w:t>
      </w:r>
    </w:p>
    <w:p w14:paraId="3FBD631B" w14:textId="77777777" w:rsidR="00590113" w:rsidRPr="00590113" w:rsidRDefault="00590113" w:rsidP="00590113">
      <w:pPr>
        <w:spacing w:after="5"/>
        <w:rPr>
          <w:rFonts w:eastAsia="Arial" w:cstheme="minorHAnsi"/>
          <w:color w:val="000000"/>
          <w:lang w:val="en-US" w:eastAsia="fr-FR"/>
        </w:rPr>
      </w:pPr>
      <w:r w:rsidRPr="00590113">
        <w:rPr>
          <w:rFonts w:eastAsia="Arial" w:cstheme="minorHAnsi"/>
          <w:color w:val="000000"/>
          <w:lang w:val="en-US" w:eastAsia="fr-FR"/>
        </w:rPr>
        <w:t>“</w:t>
      </w:r>
      <w:r w:rsidRPr="00590113">
        <w:rPr>
          <w:rFonts w:eastAsia="Arial" w:cstheme="minorHAnsi"/>
          <w:b/>
          <w:color w:val="000000"/>
          <w:lang w:val="en-US" w:eastAsia="fr-FR"/>
        </w:rPr>
        <w:t>Conflict of Interest</w:t>
      </w:r>
      <w:r w:rsidRPr="00590113">
        <w:rPr>
          <w:rFonts w:eastAsia="Arial" w:cstheme="minorHAnsi"/>
          <w:color w:val="000000"/>
          <w:lang w:val="en-US" w:eastAsia="fr-FR"/>
        </w:rPr>
        <w:t xml:space="preserve">” means that the Supplier’s other commitments, relationships or financial interests (a) could or could be seen to exercise an improper influence over the objective, unbiased and impartial exercise of its independent judgement; or (b) could or could be seen to compromise, impair or be incompatible with the effective performance of its contractual obligations.  </w:t>
      </w:r>
    </w:p>
    <w:p w14:paraId="66F30D94" w14:textId="4261BD1D" w:rsidR="007613CE" w:rsidRPr="00D9798F" w:rsidRDefault="007613CE" w:rsidP="007613CE">
      <w:pPr>
        <w:spacing w:after="5" w:line="249" w:lineRule="auto"/>
        <w:ind w:left="-5" w:right="12" w:hanging="10"/>
        <w:rPr>
          <w:rFonts w:eastAsia="Arial" w:cstheme="minorHAnsi"/>
          <w:color w:val="000000"/>
          <w:lang w:val="en-US" w:eastAsia="fr-FR"/>
        </w:rPr>
      </w:pPr>
      <w:r w:rsidRPr="00590113">
        <w:rPr>
          <w:rFonts w:eastAsia="Arial" w:cstheme="minorHAnsi"/>
          <w:color w:val="000000"/>
          <w:lang w:val="en-US" w:eastAsia="fr-FR"/>
        </w:rPr>
        <w:t>“</w:t>
      </w:r>
      <w:r w:rsidRPr="00590113">
        <w:rPr>
          <w:rFonts w:eastAsia="Arial" w:cstheme="minorHAnsi"/>
          <w:b/>
          <w:color w:val="000000"/>
          <w:lang w:val="en-US" w:eastAsia="fr-FR"/>
        </w:rPr>
        <w:t>Decommissioning Date</w:t>
      </w:r>
      <w:r w:rsidRPr="00590113">
        <w:rPr>
          <w:rFonts w:eastAsia="Arial" w:cstheme="minorHAnsi"/>
          <w:color w:val="000000"/>
          <w:lang w:val="en-US" w:eastAsia="fr-FR"/>
        </w:rPr>
        <w:t>” means, with respect to each Venue, the date by which the Supplier must decommission and remove all Supplied Items from the applicable Venue, including any required remediation, as specified in Art</w:t>
      </w:r>
      <w:r w:rsidR="00B16658" w:rsidRPr="00590113">
        <w:rPr>
          <w:rFonts w:eastAsia="Arial" w:cstheme="minorHAnsi"/>
          <w:color w:val="000000"/>
          <w:lang w:val="en-US" w:eastAsia="fr-FR"/>
        </w:rPr>
        <w:t xml:space="preserve"> 3.2</w:t>
      </w:r>
      <w:r w:rsidR="00FA2826" w:rsidRPr="00590113">
        <w:rPr>
          <w:rFonts w:eastAsia="Arial" w:cstheme="minorHAnsi"/>
          <w:color w:val="000000"/>
          <w:lang w:val="en-US" w:eastAsia="fr-FR"/>
        </w:rPr>
        <w:t xml:space="preserve"> </w:t>
      </w:r>
      <w:r w:rsidRPr="00590113">
        <w:rPr>
          <w:rFonts w:eastAsia="Arial" w:cstheme="minorHAnsi"/>
          <w:color w:val="000000"/>
          <w:lang w:val="en-US" w:eastAsia="fr-FR"/>
        </w:rPr>
        <w:t>of the</w:t>
      </w:r>
      <w:r w:rsidRPr="00D9798F">
        <w:rPr>
          <w:rFonts w:eastAsia="Arial" w:cstheme="minorHAnsi"/>
          <w:color w:val="000000"/>
          <w:lang w:val="en-US" w:eastAsia="fr-FR"/>
        </w:rPr>
        <w:t xml:space="preserve"> Agreement.   </w:t>
      </w:r>
    </w:p>
    <w:p w14:paraId="155CDD01" w14:textId="5B39C2AA"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Effective Date</w:t>
      </w:r>
      <w:r w:rsidRPr="00D9798F">
        <w:rPr>
          <w:rFonts w:eastAsia="Arial" w:cstheme="minorHAnsi"/>
          <w:color w:val="000000"/>
          <w:lang w:val="en-US" w:eastAsia="fr-FR"/>
        </w:rPr>
        <w:t xml:space="preserve">” means the date specified in </w:t>
      </w:r>
      <w:r w:rsidRPr="00590113">
        <w:rPr>
          <w:rFonts w:eastAsia="Arial" w:cstheme="minorHAnsi"/>
          <w:color w:val="000000"/>
          <w:lang w:val="en-US" w:eastAsia="fr-FR"/>
        </w:rPr>
        <w:t>Art</w:t>
      </w:r>
      <w:r w:rsidR="00590113" w:rsidRPr="00590113">
        <w:rPr>
          <w:rFonts w:eastAsia="Arial" w:cstheme="minorHAnsi"/>
          <w:color w:val="000000"/>
          <w:lang w:val="en-US" w:eastAsia="fr-FR"/>
        </w:rPr>
        <w:t xml:space="preserve"> 8</w:t>
      </w:r>
      <w:r w:rsidRPr="00D9798F">
        <w:rPr>
          <w:rFonts w:eastAsia="Arial" w:cstheme="minorHAnsi"/>
          <w:color w:val="000000"/>
          <w:lang w:val="en-US" w:eastAsia="fr-FR"/>
        </w:rPr>
        <w:t xml:space="preserve"> of the Agreement.   </w:t>
      </w:r>
    </w:p>
    <w:p w14:paraId="26973AF8" w14:textId="1EFAA69E"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0066631C" w:rsidRPr="00D9798F">
        <w:rPr>
          <w:rFonts w:eastAsia="Arial" w:cstheme="minorHAnsi"/>
          <w:b/>
          <w:color w:val="000000"/>
          <w:lang w:val="en-US" w:eastAsia="fr-FR"/>
        </w:rPr>
        <w:t>Event</w:t>
      </w:r>
      <w:r w:rsidRPr="00D9798F">
        <w:rPr>
          <w:rFonts w:eastAsia="Arial" w:cstheme="minorHAnsi"/>
          <w:color w:val="000000"/>
          <w:lang w:val="en-US" w:eastAsia="fr-FR"/>
        </w:rPr>
        <w:t xml:space="preserve">” means the </w:t>
      </w:r>
      <w:r w:rsidRPr="006C576F">
        <w:rPr>
          <w:rFonts w:eastAsia="Arial" w:cstheme="minorHAnsi"/>
          <w:color w:val="000000"/>
          <w:highlight w:val="yellow"/>
          <w:lang w:val="en-US" w:eastAsia="fr-FR"/>
        </w:rPr>
        <w:t>……………………………</w:t>
      </w:r>
      <w:r w:rsidR="0066631C" w:rsidRPr="006C576F">
        <w:rPr>
          <w:rFonts w:eastAsia="Arial" w:cstheme="minorHAnsi"/>
          <w:color w:val="000000"/>
          <w:highlight w:val="yellow"/>
          <w:lang w:val="en-US" w:eastAsia="fr-FR"/>
        </w:rPr>
        <w:t>…….</w:t>
      </w:r>
      <w:r w:rsidRPr="00D9798F">
        <w:rPr>
          <w:rFonts w:eastAsia="Arial" w:cstheme="minorHAnsi"/>
          <w:color w:val="000000"/>
          <w:lang w:val="en-US" w:eastAsia="fr-FR"/>
        </w:rPr>
        <w:t xml:space="preserve"> taking place in </w:t>
      </w:r>
      <w:r w:rsidRPr="00E93C5B">
        <w:rPr>
          <w:rFonts w:eastAsia="Arial" w:cstheme="minorHAnsi"/>
          <w:color w:val="000000"/>
          <w:highlight w:val="yellow"/>
          <w:lang w:val="en-US" w:eastAsia="fr-FR"/>
        </w:rPr>
        <w:t>…………, ………..,……….</w:t>
      </w:r>
      <w:r w:rsidRPr="00D9798F">
        <w:rPr>
          <w:rFonts w:eastAsia="Arial" w:cstheme="minorHAnsi"/>
          <w:color w:val="000000"/>
          <w:lang w:val="en-US" w:eastAsia="fr-FR"/>
        </w:rPr>
        <w:t xml:space="preserve">  </w:t>
      </w:r>
    </w:p>
    <w:p w14:paraId="12BDFA23" w14:textId="77777777" w:rsidR="007613CE"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0066631C" w:rsidRPr="00D9798F">
        <w:rPr>
          <w:rFonts w:eastAsia="Arial" w:cstheme="minorHAnsi"/>
          <w:b/>
          <w:color w:val="000000"/>
          <w:lang w:val="en-US" w:eastAsia="fr-FR"/>
        </w:rPr>
        <w:t>Event</w:t>
      </w:r>
      <w:r w:rsidRPr="00D9798F">
        <w:rPr>
          <w:rFonts w:eastAsia="Arial" w:cstheme="minorHAnsi"/>
          <w:b/>
          <w:color w:val="000000"/>
          <w:lang w:val="en-US" w:eastAsia="fr-FR"/>
        </w:rPr>
        <w:t xml:space="preserve"> Wear and Tear</w:t>
      </w:r>
      <w:r w:rsidRPr="00D9798F">
        <w:rPr>
          <w:rFonts w:eastAsia="Arial" w:cstheme="minorHAnsi"/>
          <w:color w:val="000000"/>
          <w:lang w:val="en-US" w:eastAsia="fr-FR"/>
        </w:rPr>
        <w:t xml:space="preserve">” means the kind and quantity of wear and tear that might reasonably be expected to occur to any Supplied Item if it were used twenty-four (24) hours per day, seven (7) days per week, for the duration of the Use Period, including the following (as applicable): the presence of tape or tape adhesive, tags, ink markings, minor scratches, scrapes, dents and chips, minor tears and punctures, </w:t>
      </w:r>
      <w:r w:rsidR="00032081">
        <w:rPr>
          <w:rFonts w:eastAsia="Arial" w:cstheme="minorHAnsi"/>
          <w:color w:val="000000"/>
          <w:lang w:val="en-US" w:eastAsia="fr-FR"/>
        </w:rPr>
        <w:t xml:space="preserve">dirt, mud and </w:t>
      </w:r>
      <w:r w:rsidR="003B6D72">
        <w:rPr>
          <w:rFonts w:eastAsia="Arial" w:cstheme="minorHAnsi"/>
          <w:color w:val="000000"/>
          <w:lang w:val="en-US" w:eastAsia="fr-FR"/>
        </w:rPr>
        <w:t>discoloration</w:t>
      </w:r>
      <w:r w:rsidR="00032081">
        <w:rPr>
          <w:rFonts w:eastAsia="Arial" w:cstheme="minorHAnsi"/>
          <w:color w:val="000000"/>
          <w:lang w:val="en-US" w:eastAsia="fr-FR"/>
        </w:rPr>
        <w:t>.</w:t>
      </w:r>
    </w:p>
    <w:p w14:paraId="3A12ABCF" w14:textId="49884F48" w:rsidR="00B16658" w:rsidRPr="00590113" w:rsidRDefault="00B16658" w:rsidP="00590113">
      <w:pPr>
        <w:spacing w:after="0" w:line="249" w:lineRule="auto"/>
        <w:ind w:left="-5" w:right="12" w:hanging="10"/>
        <w:rPr>
          <w:rFonts w:eastAsia="Arial" w:cstheme="minorHAnsi"/>
          <w:color w:val="000000"/>
          <w:lang w:val="en-US" w:eastAsia="fr-FR"/>
        </w:rPr>
      </w:pPr>
      <w:r w:rsidRPr="00590113">
        <w:rPr>
          <w:rFonts w:eastAsia="Arial" w:cstheme="minorHAnsi"/>
          <w:color w:val="000000"/>
          <w:lang w:val="en-US" w:eastAsia="fr-FR"/>
        </w:rPr>
        <w:t>“</w:t>
      </w:r>
      <w:r w:rsidRPr="00590113">
        <w:rPr>
          <w:rFonts w:eastAsia="Arial" w:cstheme="minorHAnsi"/>
          <w:b/>
          <w:color w:val="000000"/>
          <w:lang w:val="en-US" w:eastAsia="fr-FR"/>
        </w:rPr>
        <w:t>Extra Costs</w:t>
      </w:r>
      <w:r w:rsidRPr="00590113">
        <w:rPr>
          <w:rFonts w:eastAsia="Arial" w:cstheme="minorHAnsi"/>
          <w:color w:val="000000"/>
          <w:lang w:val="en-US" w:eastAsia="fr-FR"/>
        </w:rPr>
        <w:t xml:space="preserve">” has the meaning given in Art </w:t>
      </w:r>
      <w:r w:rsidR="0082432A" w:rsidRPr="00590113">
        <w:rPr>
          <w:rFonts w:eastAsia="Arial" w:cstheme="minorHAnsi"/>
          <w:color w:val="000000"/>
          <w:lang w:val="en-US" w:eastAsia="fr-FR"/>
        </w:rPr>
        <w:t>9</w:t>
      </w:r>
      <w:r w:rsidRPr="00590113">
        <w:rPr>
          <w:rFonts w:eastAsia="Arial" w:cstheme="minorHAnsi"/>
          <w:color w:val="000000"/>
          <w:lang w:val="en-US" w:eastAsia="fr-FR"/>
        </w:rPr>
        <w:t>.5 of the Agreement.</w:t>
      </w:r>
    </w:p>
    <w:p w14:paraId="1B8AC318" w14:textId="2F840361" w:rsidR="006C6443" w:rsidRPr="00590113" w:rsidRDefault="00813C83" w:rsidP="00590113">
      <w:pPr>
        <w:spacing w:after="0"/>
        <w:rPr>
          <w:rFonts w:cstheme="minorHAnsi"/>
          <w:lang w:val="en-US"/>
        </w:rPr>
      </w:pPr>
      <w:r w:rsidRPr="00590113">
        <w:rPr>
          <w:rFonts w:cstheme="minorHAnsi"/>
          <w:b/>
          <w:lang w:val="en-US"/>
        </w:rPr>
        <w:t>“</w:t>
      </w:r>
      <w:r w:rsidR="0066631C" w:rsidRPr="00590113">
        <w:rPr>
          <w:rFonts w:cstheme="minorHAnsi"/>
          <w:b/>
          <w:lang w:val="en-US"/>
        </w:rPr>
        <w:t>Force Majeure</w:t>
      </w:r>
      <w:r w:rsidR="006C6443" w:rsidRPr="00590113">
        <w:rPr>
          <w:rFonts w:cstheme="minorHAnsi"/>
          <w:b/>
          <w:lang w:val="en-US"/>
        </w:rPr>
        <w:t xml:space="preserve">” </w:t>
      </w:r>
      <w:r w:rsidR="006C6443" w:rsidRPr="00590113">
        <w:rPr>
          <w:rFonts w:cstheme="minorHAnsi"/>
          <w:lang w:val="en-US"/>
        </w:rPr>
        <w:t>has the meaning given in Art</w:t>
      </w:r>
      <w:r w:rsidR="0082432A" w:rsidRPr="00590113">
        <w:rPr>
          <w:rFonts w:cstheme="minorHAnsi"/>
          <w:lang w:val="en-US"/>
        </w:rPr>
        <w:t xml:space="preserve"> 15</w:t>
      </w:r>
      <w:r w:rsidR="00E93C5B" w:rsidRPr="00590113">
        <w:rPr>
          <w:rFonts w:cstheme="minorHAnsi"/>
          <w:lang w:val="en-US"/>
        </w:rPr>
        <w:t xml:space="preserve"> o</w:t>
      </w:r>
      <w:r w:rsidR="006C6443" w:rsidRPr="00590113">
        <w:rPr>
          <w:rFonts w:cstheme="minorHAnsi"/>
          <w:lang w:val="en-US"/>
        </w:rPr>
        <w:t>f the Agreement</w:t>
      </w:r>
    </w:p>
    <w:p w14:paraId="441AB38B" w14:textId="195E7A1C" w:rsidR="00E93C5B" w:rsidRPr="00590113" w:rsidRDefault="007613CE" w:rsidP="00590113">
      <w:pPr>
        <w:spacing w:after="0"/>
        <w:rPr>
          <w:rFonts w:eastAsia="Arial" w:cstheme="minorHAnsi"/>
          <w:color w:val="000000"/>
          <w:lang w:val="en-US" w:eastAsia="fr-FR"/>
        </w:rPr>
      </w:pPr>
      <w:r w:rsidRPr="00590113">
        <w:rPr>
          <w:rFonts w:eastAsia="Arial" w:cstheme="minorHAnsi"/>
          <w:color w:val="000000"/>
          <w:lang w:val="en-US" w:eastAsia="fr-FR"/>
        </w:rPr>
        <w:t>“</w:t>
      </w:r>
      <w:r w:rsidRPr="00590113">
        <w:rPr>
          <w:rFonts w:eastAsia="Arial" w:cstheme="minorHAnsi"/>
          <w:b/>
          <w:color w:val="000000"/>
          <w:lang w:val="en-US" w:eastAsia="fr-FR"/>
        </w:rPr>
        <w:t>Hand-back Date</w:t>
      </w:r>
      <w:r w:rsidRPr="00590113">
        <w:rPr>
          <w:rFonts w:eastAsia="Arial" w:cstheme="minorHAnsi"/>
          <w:color w:val="000000"/>
          <w:lang w:val="en-US" w:eastAsia="fr-FR"/>
        </w:rPr>
        <w:t>” means, with respect to each Supplied Item, the last day of the User Period, being the date upon which the care, custody and control of the Supplied Item is returned to the Supplier.   “</w:t>
      </w:r>
      <w:r w:rsidRPr="00590113">
        <w:rPr>
          <w:rFonts w:eastAsia="Arial" w:cstheme="minorHAnsi"/>
          <w:b/>
          <w:color w:val="000000"/>
          <w:lang w:val="en-US" w:eastAsia="fr-FR"/>
        </w:rPr>
        <w:t>Hand-back Inspection</w:t>
      </w:r>
      <w:r w:rsidRPr="00590113">
        <w:rPr>
          <w:rFonts w:eastAsia="Arial" w:cstheme="minorHAnsi"/>
          <w:color w:val="000000"/>
          <w:lang w:val="en-US" w:eastAsia="fr-FR"/>
        </w:rPr>
        <w:t>” has the meaning given to such term in Art</w:t>
      </w:r>
      <w:r w:rsidR="00E93C5B" w:rsidRPr="00590113">
        <w:rPr>
          <w:rFonts w:eastAsia="Arial" w:cstheme="minorHAnsi"/>
          <w:color w:val="000000"/>
          <w:lang w:val="en-US" w:eastAsia="fr-FR"/>
        </w:rPr>
        <w:t xml:space="preserve"> </w:t>
      </w:r>
      <w:r w:rsidR="00590113" w:rsidRPr="00590113">
        <w:rPr>
          <w:rFonts w:eastAsia="Arial" w:cstheme="minorHAnsi"/>
          <w:color w:val="000000"/>
          <w:lang w:val="en-US" w:eastAsia="fr-FR"/>
        </w:rPr>
        <w:t>6</w:t>
      </w:r>
      <w:r w:rsidR="00395C83" w:rsidRPr="00590113">
        <w:rPr>
          <w:rFonts w:eastAsia="Arial" w:cstheme="minorHAnsi"/>
          <w:color w:val="000000"/>
          <w:lang w:val="en-US" w:eastAsia="fr-FR"/>
        </w:rPr>
        <w:t xml:space="preserve"> </w:t>
      </w:r>
      <w:r w:rsidRPr="00590113">
        <w:rPr>
          <w:rFonts w:eastAsia="Arial" w:cstheme="minorHAnsi"/>
          <w:color w:val="000000"/>
          <w:lang w:val="en-US" w:eastAsia="fr-FR"/>
        </w:rPr>
        <w:t xml:space="preserve">of the Agreement.   </w:t>
      </w:r>
    </w:p>
    <w:p w14:paraId="7AB0D0F9" w14:textId="4F66BE2D" w:rsidR="007613CE" w:rsidRPr="00590113" w:rsidRDefault="007613CE" w:rsidP="00590113">
      <w:pPr>
        <w:spacing w:after="0"/>
        <w:rPr>
          <w:rFonts w:eastAsia="Arial" w:cstheme="minorHAnsi"/>
          <w:color w:val="000000"/>
          <w:lang w:val="en-US" w:eastAsia="fr-FR"/>
        </w:rPr>
      </w:pPr>
      <w:r w:rsidRPr="00590113">
        <w:rPr>
          <w:rFonts w:eastAsia="Arial" w:cstheme="minorHAnsi"/>
          <w:color w:val="000000"/>
          <w:lang w:val="en-US" w:eastAsia="fr-FR"/>
        </w:rPr>
        <w:t>“</w:t>
      </w:r>
      <w:r w:rsidRPr="00590113">
        <w:rPr>
          <w:rFonts w:eastAsia="Arial" w:cstheme="minorHAnsi"/>
          <w:b/>
          <w:color w:val="000000"/>
          <w:lang w:val="en-US" w:eastAsia="fr-FR"/>
        </w:rPr>
        <w:t>Hand-over Damage</w:t>
      </w:r>
      <w:r w:rsidRPr="00590113">
        <w:rPr>
          <w:rFonts w:eastAsia="Arial" w:cstheme="minorHAnsi"/>
          <w:color w:val="000000"/>
          <w:lang w:val="en-US" w:eastAsia="fr-FR"/>
        </w:rPr>
        <w:t xml:space="preserve">” means any damage to, defect in (including any non-compliance with the terms and conditions of this Agreement) or improper design, materials, workmanship, installation or </w:t>
      </w:r>
      <w:r w:rsidRPr="00590113">
        <w:rPr>
          <w:rFonts w:eastAsia="Arial" w:cstheme="minorHAnsi"/>
          <w:color w:val="000000"/>
          <w:lang w:val="en-US" w:eastAsia="fr-FR"/>
        </w:rPr>
        <w:lastRenderedPageBreak/>
        <w:t xml:space="preserve">construction, of a Supplied Item, existing as at the date of the applicable Hand-over Inspection, whether or not identified by Client.  </w:t>
      </w:r>
    </w:p>
    <w:p w14:paraId="6C4DE348" w14:textId="77777777" w:rsidR="007613CE" w:rsidRPr="00590113" w:rsidRDefault="007613CE" w:rsidP="00590113">
      <w:pPr>
        <w:spacing w:after="0" w:line="249" w:lineRule="auto"/>
        <w:ind w:left="-5" w:right="12" w:hanging="10"/>
        <w:rPr>
          <w:rFonts w:eastAsia="Arial" w:cstheme="minorHAnsi"/>
          <w:color w:val="000000"/>
          <w:lang w:val="en-US" w:eastAsia="fr-FR"/>
        </w:rPr>
      </w:pPr>
      <w:r w:rsidRPr="00590113">
        <w:rPr>
          <w:rFonts w:eastAsia="Arial" w:cstheme="minorHAnsi"/>
          <w:color w:val="000000"/>
          <w:lang w:val="en-US" w:eastAsia="fr-FR"/>
        </w:rPr>
        <w:t>“</w:t>
      </w:r>
      <w:r w:rsidRPr="00590113">
        <w:rPr>
          <w:rFonts w:eastAsia="Arial" w:cstheme="minorHAnsi"/>
          <w:b/>
          <w:color w:val="000000"/>
          <w:lang w:val="en-US" w:eastAsia="fr-FR"/>
        </w:rPr>
        <w:t>Hand-over Date</w:t>
      </w:r>
      <w:r w:rsidRPr="00590113">
        <w:rPr>
          <w:rFonts w:eastAsia="Arial" w:cstheme="minorHAnsi"/>
          <w:color w:val="000000"/>
          <w:lang w:val="en-US" w:eastAsia="fr-FR"/>
        </w:rPr>
        <w:t xml:space="preserve">” means, with respect to each Supplied Item, the first day of the Use Period.   </w:t>
      </w:r>
    </w:p>
    <w:p w14:paraId="031520B2" w14:textId="279CFDE7" w:rsidR="007613CE" w:rsidRPr="00D9798F" w:rsidRDefault="007613CE" w:rsidP="00590113">
      <w:pPr>
        <w:spacing w:after="0" w:line="249" w:lineRule="auto"/>
        <w:ind w:left="-5" w:right="12" w:hanging="10"/>
        <w:rPr>
          <w:rFonts w:eastAsia="Arial" w:cstheme="minorHAnsi"/>
          <w:color w:val="000000"/>
          <w:lang w:val="en-US" w:eastAsia="fr-FR"/>
        </w:rPr>
      </w:pPr>
      <w:r w:rsidRPr="00590113">
        <w:rPr>
          <w:rFonts w:eastAsia="Arial" w:cstheme="minorHAnsi"/>
          <w:color w:val="000000"/>
          <w:lang w:val="en-US" w:eastAsia="fr-FR"/>
        </w:rPr>
        <w:t>“</w:t>
      </w:r>
      <w:r w:rsidRPr="00590113">
        <w:rPr>
          <w:rFonts w:eastAsia="Arial" w:cstheme="minorHAnsi"/>
          <w:b/>
          <w:color w:val="000000"/>
          <w:lang w:val="en-US" w:eastAsia="fr-FR"/>
        </w:rPr>
        <w:t>Hand-over Inspection</w:t>
      </w:r>
      <w:r w:rsidRPr="00590113">
        <w:rPr>
          <w:rFonts w:eastAsia="Arial" w:cstheme="minorHAnsi"/>
          <w:color w:val="000000"/>
          <w:lang w:val="en-US" w:eastAsia="fr-FR"/>
        </w:rPr>
        <w:t>” has the meaning given to such term in Art</w:t>
      </w:r>
      <w:r w:rsidR="00E93C5B" w:rsidRPr="00590113">
        <w:rPr>
          <w:rFonts w:eastAsia="Arial" w:cstheme="minorHAnsi"/>
          <w:color w:val="000000"/>
          <w:lang w:val="en-US" w:eastAsia="fr-FR"/>
        </w:rPr>
        <w:t xml:space="preserve"> </w:t>
      </w:r>
      <w:r w:rsidR="00590113" w:rsidRPr="00590113">
        <w:rPr>
          <w:rFonts w:eastAsia="Arial" w:cstheme="minorHAnsi"/>
          <w:color w:val="000000"/>
          <w:lang w:val="en-US" w:eastAsia="fr-FR"/>
        </w:rPr>
        <w:t>6</w:t>
      </w:r>
      <w:r w:rsidR="00395C83" w:rsidRPr="00590113">
        <w:rPr>
          <w:rFonts w:eastAsia="Arial" w:cstheme="minorHAnsi"/>
          <w:color w:val="000000"/>
          <w:lang w:val="en-US" w:eastAsia="fr-FR"/>
        </w:rPr>
        <w:t xml:space="preserve"> </w:t>
      </w:r>
      <w:r w:rsidRPr="00590113">
        <w:rPr>
          <w:rFonts w:eastAsia="Arial" w:cstheme="minorHAnsi"/>
          <w:color w:val="000000"/>
          <w:lang w:val="en-US" w:eastAsia="fr-FR"/>
        </w:rPr>
        <w:t>of the Agreement.</w:t>
      </w:r>
      <w:r w:rsidRPr="00D9798F">
        <w:rPr>
          <w:rFonts w:eastAsia="Arial" w:cstheme="minorHAnsi"/>
          <w:color w:val="000000"/>
          <w:lang w:val="en-US" w:eastAsia="fr-FR"/>
        </w:rPr>
        <w:t xml:space="preserve">   </w:t>
      </w:r>
    </w:p>
    <w:p w14:paraId="328051A7" w14:textId="24A630B9"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Intellectual Property</w:t>
      </w:r>
      <w:r w:rsidRPr="00D9798F">
        <w:rPr>
          <w:rFonts w:eastAsia="Arial" w:cstheme="minorHAnsi"/>
          <w:color w:val="000000"/>
          <w:lang w:val="en-US" w:eastAsia="fr-FR"/>
        </w:rPr>
        <w:t xml:space="preserve">” has the meaning give to such term </w:t>
      </w:r>
      <w:r w:rsidRPr="00590113">
        <w:rPr>
          <w:rFonts w:eastAsia="Arial" w:cstheme="minorHAnsi"/>
          <w:color w:val="000000"/>
          <w:lang w:val="en-US" w:eastAsia="fr-FR"/>
        </w:rPr>
        <w:t>in Art</w:t>
      </w:r>
      <w:r w:rsidR="00590113" w:rsidRPr="00590113">
        <w:rPr>
          <w:rFonts w:eastAsia="Arial" w:cstheme="minorHAnsi"/>
          <w:color w:val="000000"/>
          <w:lang w:val="en-US" w:eastAsia="fr-FR"/>
        </w:rPr>
        <w:t xml:space="preserve"> 13.1</w:t>
      </w:r>
      <w:r w:rsidRPr="00D9798F">
        <w:rPr>
          <w:rFonts w:eastAsia="Arial" w:cstheme="minorHAnsi"/>
          <w:color w:val="000000"/>
          <w:lang w:val="en-US" w:eastAsia="fr-FR"/>
        </w:rPr>
        <w:t xml:space="preserve"> of the Agreement.   </w:t>
      </w:r>
    </w:p>
    <w:p w14:paraId="7FC94AE2" w14:textId="552212E3" w:rsidR="007613CE"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Key Personnel</w:t>
      </w:r>
      <w:r w:rsidRPr="00D9798F">
        <w:rPr>
          <w:rFonts w:eastAsia="Arial" w:cstheme="minorHAnsi"/>
          <w:color w:val="000000"/>
          <w:lang w:val="en-US" w:eastAsia="fr-FR"/>
        </w:rPr>
        <w:t xml:space="preserve">” means those personnel identified by the </w:t>
      </w:r>
      <w:r w:rsidR="006C0244">
        <w:rPr>
          <w:rFonts w:eastAsia="Arial" w:cstheme="minorHAnsi"/>
          <w:color w:val="000000"/>
          <w:lang w:val="en-US" w:eastAsia="fr-FR"/>
        </w:rPr>
        <w:t>Parties</w:t>
      </w:r>
      <w:r w:rsidRPr="00D9798F">
        <w:rPr>
          <w:rFonts w:eastAsia="Arial" w:cstheme="minorHAnsi"/>
          <w:color w:val="000000"/>
          <w:lang w:val="en-US" w:eastAsia="fr-FR"/>
        </w:rPr>
        <w:t xml:space="preserve"> and more particularly referred to in </w:t>
      </w:r>
      <w:r w:rsidRPr="006C0244">
        <w:rPr>
          <w:rFonts w:eastAsia="Arial" w:cstheme="minorHAnsi"/>
          <w:color w:val="000000"/>
          <w:lang w:val="en-US" w:eastAsia="fr-FR"/>
        </w:rPr>
        <w:t>Art</w:t>
      </w:r>
      <w:r w:rsidR="006C0244" w:rsidRPr="006C0244">
        <w:rPr>
          <w:rFonts w:eastAsia="Arial" w:cstheme="minorHAnsi"/>
          <w:color w:val="000000"/>
          <w:lang w:val="en-US" w:eastAsia="fr-FR"/>
        </w:rPr>
        <w:t xml:space="preserve"> 21.4</w:t>
      </w:r>
      <w:r w:rsidRPr="00D9798F">
        <w:rPr>
          <w:rFonts w:eastAsia="Arial" w:cstheme="minorHAnsi"/>
          <w:color w:val="000000"/>
          <w:lang w:val="en-US" w:eastAsia="fr-FR"/>
        </w:rPr>
        <w:t xml:space="preserve"> of the Agreement.  </w:t>
      </w:r>
    </w:p>
    <w:p w14:paraId="684AAA6C" w14:textId="02690C64" w:rsidR="00F468A6" w:rsidRPr="00D9798F" w:rsidRDefault="00F468A6" w:rsidP="007613CE">
      <w:pPr>
        <w:spacing w:after="5" w:line="249" w:lineRule="auto"/>
        <w:ind w:left="-5" w:right="12" w:hanging="10"/>
        <w:rPr>
          <w:rFonts w:eastAsia="Arial" w:cstheme="minorHAnsi"/>
          <w:color w:val="000000"/>
          <w:lang w:val="en-US" w:eastAsia="fr-FR"/>
        </w:rPr>
      </w:pPr>
      <w:r>
        <w:rPr>
          <w:rFonts w:eastAsia="Arial" w:cstheme="minorHAnsi"/>
          <w:b/>
          <w:color w:val="000000"/>
          <w:lang w:val="en-US" w:eastAsia="fr-FR"/>
        </w:rPr>
        <w:t>“</w:t>
      </w:r>
      <w:r w:rsidR="00BC7072">
        <w:rPr>
          <w:rFonts w:eastAsia="Arial" w:cstheme="minorHAnsi"/>
          <w:b/>
          <w:color w:val="000000"/>
          <w:lang w:val="en-US" w:eastAsia="fr-FR"/>
        </w:rPr>
        <w:t>Minimum Contract Value</w:t>
      </w:r>
      <w:r>
        <w:rPr>
          <w:rFonts w:eastAsia="Arial" w:cstheme="minorHAnsi"/>
          <w:b/>
          <w:color w:val="000000"/>
          <w:lang w:val="en-US" w:eastAsia="fr-FR"/>
        </w:rPr>
        <w:t>”</w:t>
      </w:r>
      <w:r w:rsidR="00BC7072">
        <w:rPr>
          <w:rFonts w:eastAsia="Arial" w:cstheme="minorHAnsi"/>
          <w:color w:val="000000"/>
          <w:lang w:val="en-US" w:eastAsia="fr-FR"/>
        </w:rPr>
        <w:t xml:space="preserve"> means the minimum price the Client i</w:t>
      </w:r>
      <w:r w:rsidR="00E96798">
        <w:rPr>
          <w:rFonts w:eastAsia="Arial" w:cstheme="minorHAnsi"/>
          <w:color w:val="000000"/>
          <w:lang w:val="en-US" w:eastAsia="fr-FR"/>
        </w:rPr>
        <w:t>s</w:t>
      </w:r>
      <w:r w:rsidR="00BC7072">
        <w:rPr>
          <w:rFonts w:eastAsia="Arial" w:cstheme="minorHAnsi"/>
          <w:color w:val="000000"/>
          <w:lang w:val="en-US" w:eastAsia="fr-FR"/>
        </w:rPr>
        <w:t xml:space="preserve"> committed to pay to the </w:t>
      </w:r>
      <w:r w:rsidR="00D65908">
        <w:rPr>
          <w:rFonts w:eastAsia="Arial" w:cstheme="minorHAnsi"/>
          <w:color w:val="000000"/>
          <w:lang w:val="en-US" w:eastAsia="fr-FR"/>
        </w:rPr>
        <w:t>Supplier in any event for S</w:t>
      </w:r>
      <w:r w:rsidR="00BC7072">
        <w:rPr>
          <w:rFonts w:eastAsia="Arial" w:cstheme="minorHAnsi"/>
          <w:color w:val="000000"/>
          <w:lang w:val="en-US" w:eastAsia="fr-FR"/>
        </w:rPr>
        <w:t>ervices and</w:t>
      </w:r>
      <w:r w:rsidR="00D65908">
        <w:rPr>
          <w:rFonts w:eastAsia="Arial" w:cstheme="minorHAnsi"/>
          <w:color w:val="000000"/>
          <w:lang w:val="en-US" w:eastAsia="fr-FR"/>
        </w:rPr>
        <w:t xml:space="preserve"> Supplied Items</w:t>
      </w:r>
      <w:r>
        <w:rPr>
          <w:rFonts w:eastAsia="Arial" w:cstheme="minorHAnsi"/>
          <w:color w:val="000000"/>
          <w:lang w:val="en-US" w:eastAsia="fr-FR"/>
        </w:rPr>
        <w:t xml:space="preserve">; </w:t>
      </w:r>
    </w:p>
    <w:p w14:paraId="38E3EA92" w14:textId="38418FE3" w:rsidR="00E96798"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Project Master Schedule</w:t>
      </w:r>
      <w:r w:rsidRPr="00D9798F">
        <w:rPr>
          <w:rFonts w:eastAsia="Arial" w:cstheme="minorHAnsi"/>
          <w:color w:val="000000"/>
          <w:lang w:val="en-US" w:eastAsia="fr-FR"/>
        </w:rPr>
        <w:t>” means the overall schedule developed by Client and provided to Supplier from time to time and used by the Supplier to develop, along with other inputs as defined by Client, the Supplier Schedule.</w:t>
      </w:r>
      <w:r w:rsidRPr="00D9798F">
        <w:rPr>
          <w:rFonts w:eastAsia="Arial" w:cstheme="minorHAnsi"/>
          <w:b/>
          <w:color w:val="000000"/>
          <w:lang w:val="en-US" w:eastAsia="fr-FR"/>
        </w:rPr>
        <w:t xml:space="preserve"> </w:t>
      </w:r>
    </w:p>
    <w:p w14:paraId="0CA045AC" w14:textId="2043198A"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RFP</w:t>
      </w:r>
      <w:r w:rsidRPr="00D9798F">
        <w:rPr>
          <w:rFonts w:eastAsia="Arial" w:cstheme="minorHAnsi"/>
          <w:color w:val="000000"/>
          <w:lang w:val="en-US" w:eastAsia="fr-FR"/>
        </w:rPr>
        <w:t xml:space="preserve">” has the meaning given to such term in Recital of this Agreement.   </w:t>
      </w:r>
    </w:p>
    <w:p w14:paraId="7B9D8869" w14:textId="77777777" w:rsidR="007613CE"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RFP Response</w:t>
      </w:r>
      <w:r w:rsidRPr="00D9798F">
        <w:rPr>
          <w:rFonts w:eastAsia="Arial" w:cstheme="minorHAnsi"/>
          <w:color w:val="000000"/>
          <w:lang w:val="en-US" w:eastAsia="fr-FR"/>
        </w:rPr>
        <w:t xml:space="preserve">” means the Supplier’s response to the RFP. </w:t>
      </w:r>
    </w:p>
    <w:p w14:paraId="6F104DB5" w14:textId="6330FD9A" w:rsidR="00590113" w:rsidRPr="00D9798F" w:rsidRDefault="00590113" w:rsidP="00590113">
      <w:pPr>
        <w:spacing w:after="5" w:line="249" w:lineRule="auto"/>
        <w:ind w:left="-5" w:right="12" w:hanging="10"/>
        <w:rPr>
          <w:rFonts w:eastAsia="Arial" w:cstheme="minorHAnsi"/>
          <w:color w:val="000000"/>
          <w:lang w:val="en-US" w:eastAsia="fr-FR"/>
        </w:rPr>
      </w:pPr>
      <w:r>
        <w:rPr>
          <w:rFonts w:eastAsia="Arial" w:cstheme="minorHAnsi"/>
          <w:b/>
          <w:color w:val="000000"/>
          <w:lang w:val="en-US" w:eastAsia="fr-FR"/>
        </w:rPr>
        <w:t>“</w:t>
      </w:r>
      <w:r w:rsidRPr="00C96540">
        <w:rPr>
          <w:rFonts w:eastAsia="Arial" w:cstheme="minorHAnsi"/>
          <w:b/>
          <w:color w:val="000000"/>
          <w:lang w:val="en-US" w:eastAsia="fr-FR"/>
        </w:rPr>
        <w:t>Security Policy</w:t>
      </w:r>
      <w:r>
        <w:rPr>
          <w:rFonts w:eastAsia="Arial" w:cstheme="minorHAnsi"/>
          <w:b/>
          <w:color w:val="000000"/>
          <w:lang w:val="en-US" w:eastAsia="fr-FR"/>
        </w:rPr>
        <w:t>”</w:t>
      </w:r>
      <w:r>
        <w:rPr>
          <w:rFonts w:eastAsia="Arial" w:cstheme="minorHAnsi"/>
          <w:color w:val="000000"/>
          <w:lang w:val="en-US" w:eastAsia="fr-FR"/>
        </w:rPr>
        <w:t xml:space="preserve"> has the meaning set forth in </w:t>
      </w:r>
      <w:r w:rsidRPr="00D81C6F">
        <w:rPr>
          <w:rFonts w:eastAsia="Arial" w:cstheme="minorHAnsi"/>
          <w:color w:val="000000"/>
          <w:lang w:val="en-US" w:eastAsia="fr-FR"/>
        </w:rPr>
        <w:t>Art 17.4</w:t>
      </w:r>
      <w:r>
        <w:rPr>
          <w:rFonts w:eastAsia="Arial" w:cstheme="minorHAnsi"/>
          <w:color w:val="000000"/>
          <w:lang w:val="en-US" w:eastAsia="fr-FR"/>
        </w:rPr>
        <w:t xml:space="preserve"> of the Agreement. </w:t>
      </w:r>
    </w:p>
    <w:p w14:paraId="75707B82" w14:textId="1B60E68A"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Service Levels</w:t>
      </w:r>
      <w:r w:rsidRPr="00D9798F">
        <w:rPr>
          <w:rFonts w:eastAsia="Arial" w:cstheme="minorHAnsi"/>
          <w:color w:val="000000"/>
          <w:lang w:val="en-US" w:eastAsia="fr-FR"/>
        </w:rPr>
        <w:t xml:space="preserve">” has the meaning given to such term in </w:t>
      </w:r>
      <w:r w:rsidR="00590113">
        <w:rPr>
          <w:rFonts w:eastAsia="Arial" w:cstheme="minorHAnsi"/>
          <w:color w:val="000000"/>
          <w:lang w:val="en-US" w:eastAsia="fr-FR"/>
        </w:rPr>
        <w:t>Annex 5 of Appendix B</w:t>
      </w:r>
      <w:r w:rsidRPr="00D9798F">
        <w:rPr>
          <w:rFonts w:eastAsia="Arial" w:cstheme="minorHAnsi"/>
          <w:color w:val="000000"/>
          <w:lang w:val="en-US" w:eastAsia="fr-FR"/>
        </w:rPr>
        <w:t xml:space="preserve"> of the Agreement </w:t>
      </w:r>
    </w:p>
    <w:p w14:paraId="773F20FC" w14:textId="623F088C" w:rsidR="007613CE"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Services</w:t>
      </w:r>
      <w:r w:rsidRPr="00D9798F">
        <w:rPr>
          <w:rFonts w:eastAsia="Arial" w:cstheme="minorHAnsi"/>
          <w:color w:val="000000"/>
          <w:lang w:val="en-US" w:eastAsia="fr-FR"/>
        </w:rPr>
        <w:t xml:space="preserve">” has the meaning given to such term in </w:t>
      </w:r>
      <w:r w:rsidR="0066631C" w:rsidRPr="00DF322D">
        <w:rPr>
          <w:rFonts w:eastAsia="Arial" w:cstheme="minorHAnsi"/>
          <w:color w:val="000000"/>
          <w:lang w:val="en-US" w:eastAsia="fr-FR"/>
        </w:rPr>
        <w:t>Art</w:t>
      </w:r>
      <w:r w:rsidR="000906DC" w:rsidRPr="00DF322D">
        <w:rPr>
          <w:rFonts w:eastAsia="Arial" w:cstheme="minorHAnsi"/>
          <w:color w:val="000000"/>
          <w:lang w:val="en-US" w:eastAsia="fr-FR"/>
        </w:rPr>
        <w:t xml:space="preserve"> </w:t>
      </w:r>
      <w:r w:rsidR="00F31CB7" w:rsidRPr="00DF322D">
        <w:rPr>
          <w:rFonts w:eastAsia="Arial" w:cstheme="minorHAnsi"/>
          <w:color w:val="000000"/>
          <w:lang w:val="en-US" w:eastAsia="fr-FR"/>
        </w:rPr>
        <w:t>2</w:t>
      </w:r>
      <w:r w:rsidR="00F31CB7" w:rsidRPr="00D9798F">
        <w:rPr>
          <w:rFonts w:eastAsia="Arial" w:cstheme="minorHAnsi"/>
          <w:color w:val="000000"/>
          <w:lang w:val="en-US" w:eastAsia="fr-FR"/>
        </w:rPr>
        <w:t xml:space="preserve"> </w:t>
      </w:r>
      <w:r w:rsidRPr="00D9798F">
        <w:rPr>
          <w:rFonts w:eastAsia="Arial" w:cstheme="minorHAnsi"/>
          <w:color w:val="000000"/>
          <w:lang w:val="en-US" w:eastAsia="fr-FR"/>
        </w:rPr>
        <w:t xml:space="preserve">of the Agreement, and more particularly described in </w:t>
      </w:r>
      <w:r w:rsidRPr="00DF322D">
        <w:rPr>
          <w:rFonts w:eastAsia="Arial" w:cstheme="minorHAnsi"/>
          <w:color w:val="000000"/>
          <w:lang w:val="en-US" w:eastAsia="fr-FR"/>
        </w:rPr>
        <w:t>Appendix B.</w:t>
      </w:r>
      <w:r w:rsidRPr="00D9798F">
        <w:rPr>
          <w:rFonts w:eastAsia="Arial" w:cstheme="minorHAnsi"/>
          <w:color w:val="000000"/>
          <w:lang w:val="en-US" w:eastAsia="fr-FR"/>
        </w:rPr>
        <w:t xml:space="preserve">   </w:t>
      </w:r>
    </w:p>
    <w:p w14:paraId="4BE16001" w14:textId="40F3462C" w:rsidR="003706D0" w:rsidRDefault="00DF322D" w:rsidP="003706D0">
      <w:pPr>
        <w:spacing w:after="5" w:line="249" w:lineRule="auto"/>
        <w:ind w:left="-5" w:right="12" w:hanging="10"/>
        <w:rPr>
          <w:rFonts w:eastAsia="Arial" w:cstheme="minorHAnsi"/>
          <w:color w:val="000000"/>
          <w:lang w:val="en-US" w:eastAsia="fr-FR"/>
        </w:rPr>
      </w:pPr>
      <w:r w:rsidRPr="00DF322D">
        <w:rPr>
          <w:rFonts w:eastAsia="Arial" w:cstheme="minorHAnsi"/>
          <w:b/>
          <w:color w:val="000000"/>
          <w:lang w:val="en-US" w:eastAsia="fr-FR"/>
        </w:rPr>
        <w:t>“</w:t>
      </w:r>
      <w:r w:rsidR="003706D0" w:rsidRPr="00DF322D">
        <w:rPr>
          <w:rFonts w:eastAsia="Arial" w:cstheme="minorHAnsi"/>
          <w:b/>
          <w:color w:val="000000"/>
          <w:lang w:val="en-US" w:eastAsia="fr-FR"/>
        </w:rPr>
        <w:t>Site</w:t>
      </w:r>
      <w:r w:rsidRPr="00DF322D">
        <w:rPr>
          <w:rFonts w:eastAsia="Arial" w:cstheme="minorHAnsi"/>
          <w:b/>
          <w:color w:val="000000"/>
          <w:lang w:val="en-US" w:eastAsia="fr-FR"/>
        </w:rPr>
        <w:t>”</w:t>
      </w:r>
      <w:r w:rsidR="003706D0">
        <w:rPr>
          <w:rFonts w:eastAsia="Arial" w:cstheme="minorHAnsi"/>
          <w:color w:val="000000"/>
          <w:lang w:val="en-US" w:eastAsia="fr-FR"/>
        </w:rPr>
        <w:t xml:space="preserve"> (also called Venue) means</w:t>
      </w:r>
      <w:r w:rsidR="003706D0" w:rsidRPr="00D9798F">
        <w:rPr>
          <w:rFonts w:eastAsia="Arial" w:cstheme="minorHAnsi"/>
          <w:color w:val="000000"/>
          <w:lang w:val="en-US" w:eastAsia="fr-FR"/>
        </w:rPr>
        <w:t xml:space="preserve">, with respect to each Supplied Item, the venue(s) specified for such Supplied Item as more particularly described in </w:t>
      </w:r>
      <w:r w:rsidR="003706D0" w:rsidRPr="00DF322D">
        <w:rPr>
          <w:rFonts w:eastAsia="Arial" w:cstheme="minorHAnsi"/>
          <w:color w:val="000000"/>
          <w:lang w:val="en-US" w:eastAsia="fr-FR"/>
        </w:rPr>
        <w:t>Annex 2 of Appendix B</w:t>
      </w:r>
      <w:r w:rsidR="003706D0">
        <w:rPr>
          <w:rFonts w:eastAsia="Arial" w:cstheme="minorHAnsi"/>
          <w:color w:val="000000"/>
          <w:lang w:val="en-US" w:eastAsia="fr-FR"/>
        </w:rPr>
        <w:t xml:space="preserve"> or means </w:t>
      </w:r>
      <w:r w:rsidR="003706D0" w:rsidRPr="00E93C5B">
        <w:rPr>
          <w:rFonts w:eastAsia="Arial" w:cstheme="minorHAnsi"/>
          <w:color w:val="000000"/>
          <w:highlight w:val="yellow"/>
          <w:lang w:val="en-US" w:eastAsia="fr-FR"/>
        </w:rPr>
        <w:t>[insert address and name site]</w:t>
      </w:r>
      <w:r w:rsidR="003706D0" w:rsidRPr="00D9798F">
        <w:rPr>
          <w:rFonts w:eastAsia="Arial" w:cstheme="minorHAnsi"/>
          <w:color w:val="000000"/>
          <w:lang w:val="en-US" w:eastAsia="fr-FR"/>
        </w:rPr>
        <w:t xml:space="preserve"> </w:t>
      </w:r>
    </w:p>
    <w:p w14:paraId="202CD4F7" w14:textId="697451EA" w:rsidR="00395C83" w:rsidRPr="00D9798F" w:rsidRDefault="00DF322D" w:rsidP="003706D0">
      <w:pPr>
        <w:spacing w:after="5" w:line="249" w:lineRule="auto"/>
        <w:ind w:left="-5" w:right="12" w:hanging="10"/>
        <w:rPr>
          <w:rFonts w:eastAsia="Arial" w:cstheme="minorHAnsi"/>
          <w:color w:val="000000"/>
          <w:lang w:val="en-US" w:eastAsia="fr-FR"/>
        </w:rPr>
      </w:pPr>
      <w:r w:rsidRPr="00DF322D">
        <w:rPr>
          <w:rFonts w:eastAsia="Arial" w:cstheme="minorHAnsi"/>
          <w:b/>
          <w:color w:val="000000"/>
          <w:lang w:val="en-US" w:eastAsia="fr-FR"/>
        </w:rPr>
        <w:t>“</w:t>
      </w:r>
      <w:r w:rsidR="00395C83" w:rsidRPr="00DF322D">
        <w:rPr>
          <w:rFonts w:eastAsia="Arial" w:cstheme="minorHAnsi"/>
          <w:b/>
          <w:color w:val="000000"/>
          <w:lang w:val="en-US" w:eastAsia="fr-FR"/>
        </w:rPr>
        <w:t>Site Access</w:t>
      </w:r>
      <w:r w:rsidRPr="00DF322D">
        <w:rPr>
          <w:rFonts w:eastAsia="Arial" w:cstheme="minorHAnsi"/>
          <w:b/>
          <w:color w:val="000000"/>
          <w:lang w:val="en-US" w:eastAsia="fr-FR"/>
        </w:rPr>
        <w:t>”</w:t>
      </w:r>
      <w:r>
        <w:rPr>
          <w:rFonts w:eastAsia="Arial" w:cstheme="minorHAnsi"/>
          <w:color w:val="000000"/>
          <w:lang w:val="en-US" w:eastAsia="fr-FR"/>
        </w:rPr>
        <w:t xml:space="preserve"> (also called Venue access)</w:t>
      </w:r>
      <w:r w:rsidR="00395C83">
        <w:rPr>
          <w:rFonts w:eastAsia="Arial" w:cstheme="minorHAnsi"/>
          <w:color w:val="000000"/>
          <w:lang w:val="en-US" w:eastAsia="fr-FR"/>
        </w:rPr>
        <w:t xml:space="preserve"> means the date when the Supplier is given access to the Site for providing the Services. </w:t>
      </w:r>
    </w:p>
    <w:p w14:paraId="6820EE1A" w14:textId="3262D3C9"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 xml:space="preserve">Site </w:t>
      </w:r>
      <w:proofErr w:type="spellStart"/>
      <w:r w:rsidRPr="00D9798F">
        <w:rPr>
          <w:rFonts w:eastAsia="Arial" w:cstheme="minorHAnsi"/>
          <w:b/>
          <w:color w:val="000000"/>
          <w:lang w:val="en-US" w:eastAsia="fr-FR"/>
        </w:rPr>
        <w:t>Labour</w:t>
      </w:r>
      <w:proofErr w:type="spellEnd"/>
      <w:r w:rsidRPr="00D9798F">
        <w:rPr>
          <w:rFonts w:eastAsia="Arial" w:cstheme="minorHAnsi"/>
          <w:b/>
          <w:color w:val="000000"/>
          <w:lang w:val="en-US" w:eastAsia="fr-FR"/>
        </w:rPr>
        <w:t xml:space="preserve"> Disturbance</w:t>
      </w:r>
      <w:r w:rsidRPr="00D9798F">
        <w:rPr>
          <w:rFonts w:eastAsia="Arial" w:cstheme="minorHAnsi"/>
          <w:color w:val="000000"/>
          <w:lang w:val="en-US" w:eastAsia="fr-FR"/>
        </w:rPr>
        <w:t xml:space="preserve">” means any strike, lock-out or </w:t>
      </w:r>
      <w:proofErr w:type="spellStart"/>
      <w:r w:rsidRPr="00D9798F">
        <w:rPr>
          <w:rFonts w:eastAsia="Arial" w:cstheme="minorHAnsi"/>
          <w:color w:val="000000"/>
          <w:lang w:val="en-US" w:eastAsia="fr-FR"/>
        </w:rPr>
        <w:t>labour</w:t>
      </w:r>
      <w:proofErr w:type="spellEnd"/>
      <w:r w:rsidRPr="00D9798F">
        <w:rPr>
          <w:rFonts w:eastAsia="Arial" w:cstheme="minorHAnsi"/>
          <w:color w:val="000000"/>
          <w:lang w:val="en-US" w:eastAsia="fr-FR"/>
        </w:rPr>
        <w:t xml:space="preserve"> disturbance involving employees, whether or not members of a trade union,</w:t>
      </w:r>
      <w:r w:rsidR="00DF322D">
        <w:rPr>
          <w:rFonts w:eastAsia="Arial" w:cstheme="minorHAnsi"/>
          <w:color w:val="000000"/>
          <w:lang w:val="en-US" w:eastAsia="fr-FR"/>
        </w:rPr>
        <w:t xml:space="preserve"> of the Supplier, any Supplier </w:t>
      </w:r>
      <w:proofErr w:type="spellStart"/>
      <w:r w:rsidR="00DF322D">
        <w:rPr>
          <w:rFonts w:eastAsia="Arial" w:cstheme="minorHAnsi"/>
          <w:color w:val="000000"/>
          <w:lang w:val="en-US" w:eastAsia="fr-FR"/>
        </w:rPr>
        <w:t>S</w:t>
      </w:r>
      <w:r w:rsidRPr="00D9798F">
        <w:rPr>
          <w:rFonts w:eastAsia="Arial" w:cstheme="minorHAnsi"/>
          <w:color w:val="000000"/>
          <w:lang w:val="en-US" w:eastAsia="fr-FR"/>
        </w:rPr>
        <w:t>ub</w:t>
      </w:r>
      <w:r w:rsidR="00155BF4" w:rsidRPr="00D9798F">
        <w:rPr>
          <w:rFonts w:eastAsia="Arial" w:cstheme="minorHAnsi"/>
          <w:color w:val="000000"/>
          <w:lang w:val="en-US" w:eastAsia="fr-FR"/>
        </w:rPr>
        <w:t>Supplier</w:t>
      </w:r>
      <w:proofErr w:type="spellEnd"/>
      <w:r w:rsidR="00DF322D">
        <w:rPr>
          <w:rFonts w:eastAsia="Arial" w:cstheme="minorHAnsi"/>
          <w:color w:val="000000"/>
          <w:lang w:val="en-US" w:eastAsia="fr-FR"/>
        </w:rPr>
        <w:t xml:space="preserve">, or any of their respective </w:t>
      </w:r>
      <w:proofErr w:type="spellStart"/>
      <w:r w:rsidR="00DF322D">
        <w:rPr>
          <w:rFonts w:eastAsia="Arial" w:cstheme="minorHAnsi"/>
          <w:color w:val="000000"/>
          <w:lang w:val="en-US" w:eastAsia="fr-FR"/>
        </w:rPr>
        <w:t>S</w:t>
      </w:r>
      <w:r w:rsidRPr="00D9798F">
        <w:rPr>
          <w:rFonts w:eastAsia="Arial" w:cstheme="minorHAnsi"/>
          <w:color w:val="000000"/>
          <w:lang w:val="en-US" w:eastAsia="fr-FR"/>
        </w:rPr>
        <w:t>ub</w:t>
      </w:r>
      <w:r w:rsidR="00155BF4" w:rsidRPr="00D9798F">
        <w:rPr>
          <w:rFonts w:eastAsia="Arial" w:cstheme="minorHAnsi"/>
          <w:color w:val="000000"/>
          <w:lang w:val="en-US" w:eastAsia="fr-FR"/>
        </w:rPr>
        <w:t>Supplier</w:t>
      </w:r>
      <w:r w:rsidRPr="00D9798F">
        <w:rPr>
          <w:rFonts w:eastAsia="Arial" w:cstheme="minorHAnsi"/>
          <w:color w:val="000000"/>
          <w:lang w:val="en-US" w:eastAsia="fr-FR"/>
        </w:rPr>
        <w:t>s</w:t>
      </w:r>
      <w:proofErr w:type="spellEnd"/>
      <w:r w:rsidRPr="00D9798F">
        <w:rPr>
          <w:rFonts w:eastAsia="Arial" w:cstheme="minorHAnsi"/>
          <w:color w:val="000000"/>
          <w:lang w:val="en-US" w:eastAsia="fr-FR"/>
        </w:rPr>
        <w:t xml:space="preserve"> of any tier, which delays or in any way adversely affects the performance and completion of the Services.   </w:t>
      </w:r>
    </w:p>
    <w:p w14:paraId="525B3E46" w14:textId="4AB5999D"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Supplied Item</w:t>
      </w:r>
      <w:r w:rsidRPr="00D9798F">
        <w:rPr>
          <w:rFonts w:eastAsia="Arial" w:cstheme="minorHAnsi"/>
          <w:color w:val="000000"/>
          <w:lang w:val="en-US" w:eastAsia="fr-FR"/>
        </w:rPr>
        <w:t xml:space="preserve">” has the meaning given to such term in </w:t>
      </w:r>
      <w:r w:rsidR="0066631C" w:rsidRPr="00DF322D">
        <w:rPr>
          <w:rFonts w:eastAsia="Arial" w:cstheme="minorHAnsi"/>
          <w:color w:val="000000"/>
          <w:lang w:val="en-US" w:eastAsia="fr-FR"/>
        </w:rPr>
        <w:t>Art</w:t>
      </w:r>
      <w:r w:rsidR="00DF322D" w:rsidRPr="00DF322D">
        <w:rPr>
          <w:rFonts w:eastAsia="Arial" w:cstheme="minorHAnsi"/>
          <w:color w:val="000000"/>
          <w:lang w:val="en-US" w:eastAsia="fr-FR"/>
        </w:rPr>
        <w:t xml:space="preserve"> 3.3</w:t>
      </w:r>
      <w:r w:rsidR="00DF322D">
        <w:rPr>
          <w:rFonts w:eastAsia="Arial" w:cstheme="minorHAnsi"/>
          <w:color w:val="000000"/>
          <w:lang w:val="en-US" w:eastAsia="fr-FR"/>
        </w:rPr>
        <w:t xml:space="preserve"> </w:t>
      </w:r>
      <w:r w:rsidRPr="00D9798F">
        <w:rPr>
          <w:rFonts w:eastAsia="Arial" w:cstheme="minorHAnsi"/>
          <w:color w:val="000000"/>
          <w:lang w:val="en-US" w:eastAsia="fr-FR"/>
        </w:rPr>
        <w:t xml:space="preserve">of this Agreement.   </w:t>
      </w:r>
    </w:p>
    <w:p w14:paraId="1170F3AD" w14:textId="77777777" w:rsidR="007613CE"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Supplier</w:t>
      </w:r>
      <w:r w:rsidRPr="00D9798F">
        <w:rPr>
          <w:rFonts w:eastAsia="Arial" w:cstheme="minorHAnsi"/>
          <w:color w:val="000000"/>
          <w:lang w:val="en-US" w:eastAsia="fr-FR"/>
        </w:rPr>
        <w:t>” means the contracting party</w:t>
      </w:r>
      <w:r w:rsidR="000A369F">
        <w:rPr>
          <w:rFonts w:eastAsia="Arial" w:cstheme="minorHAnsi"/>
          <w:color w:val="000000"/>
          <w:lang w:val="en-US" w:eastAsia="fr-FR"/>
        </w:rPr>
        <w:t>, being the</w:t>
      </w:r>
      <w:r w:rsidR="006C6443">
        <w:rPr>
          <w:rFonts w:eastAsia="Arial" w:cstheme="minorHAnsi"/>
          <w:color w:val="000000"/>
          <w:lang w:val="en-US" w:eastAsia="fr-FR"/>
        </w:rPr>
        <w:t xml:space="preserve"> seller, </w:t>
      </w:r>
      <w:r w:rsidRPr="00D9798F">
        <w:rPr>
          <w:rFonts w:eastAsia="Arial" w:cstheme="minorHAnsi"/>
          <w:color w:val="000000"/>
          <w:lang w:val="en-US" w:eastAsia="fr-FR"/>
        </w:rPr>
        <w:t xml:space="preserve">identified as </w:t>
      </w:r>
      <w:r w:rsidR="006C6443">
        <w:rPr>
          <w:rFonts w:eastAsia="Arial" w:cstheme="minorHAnsi"/>
          <w:color w:val="000000"/>
          <w:lang w:val="en-US" w:eastAsia="fr-FR"/>
        </w:rPr>
        <w:t>the</w:t>
      </w:r>
      <w:r w:rsidRPr="00D9798F">
        <w:rPr>
          <w:rFonts w:eastAsia="Arial" w:cstheme="minorHAnsi"/>
          <w:color w:val="000000"/>
          <w:lang w:val="en-US" w:eastAsia="fr-FR"/>
        </w:rPr>
        <w:t xml:space="preserve"> “Supplier” in this Agreement. </w:t>
      </w:r>
    </w:p>
    <w:p w14:paraId="3540EB12" w14:textId="4A3F8A85" w:rsidR="000A369F" w:rsidRPr="00D9798F" w:rsidRDefault="000A369F" w:rsidP="007613CE">
      <w:pPr>
        <w:spacing w:after="5" w:line="249" w:lineRule="auto"/>
        <w:ind w:left="-5" w:right="12" w:hanging="10"/>
        <w:rPr>
          <w:rFonts w:eastAsia="Arial" w:cstheme="minorHAnsi"/>
          <w:color w:val="000000"/>
          <w:lang w:val="en-US" w:eastAsia="fr-FR"/>
        </w:rPr>
      </w:pPr>
      <w:r w:rsidRPr="000A369F">
        <w:rPr>
          <w:rFonts w:eastAsia="Arial" w:cstheme="minorHAnsi"/>
          <w:b/>
          <w:color w:val="000000"/>
          <w:lang w:val="en-US" w:eastAsia="fr-FR"/>
        </w:rPr>
        <w:t>“</w:t>
      </w:r>
      <w:proofErr w:type="spellStart"/>
      <w:r w:rsidRPr="000A369F">
        <w:rPr>
          <w:rFonts w:eastAsia="Arial" w:cstheme="minorHAnsi"/>
          <w:b/>
          <w:color w:val="000000"/>
          <w:lang w:val="en-US" w:eastAsia="fr-FR"/>
        </w:rPr>
        <w:t>SubSupplier</w:t>
      </w:r>
      <w:proofErr w:type="spellEnd"/>
      <w:r w:rsidRPr="000A369F">
        <w:rPr>
          <w:rFonts w:eastAsia="Arial" w:cstheme="minorHAnsi"/>
          <w:b/>
          <w:color w:val="000000"/>
          <w:lang w:val="en-US" w:eastAsia="fr-FR"/>
        </w:rPr>
        <w:t>”</w:t>
      </w:r>
      <w:r>
        <w:rPr>
          <w:rFonts w:eastAsia="Arial" w:cstheme="minorHAnsi"/>
          <w:color w:val="000000"/>
          <w:lang w:val="en-US" w:eastAsia="fr-FR"/>
        </w:rPr>
        <w:t xml:space="preserve"> means as supplier or subcontractor contracted by the “Supplier”</w:t>
      </w:r>
      <w:r w:rsidR="00E93C5B">
        <w:rPr>
          <w:rFonts w:eastAsia="Arial" w:cstheme="minorHAnsi"/>
          <w:color w:val="000000"/>
          <w:lang w:val="en-US" w:eastAsia="fr-FR"/>
        </w:rPr>
        <w:t xml:space="preserve"> </w:t>
      </w:r>
      <w:r>
        <w:rPr>
          <w:rFonts w:eastAsia="Arial" w:cstheme="minorHAnsi"/>
          <w:color w:val="000000"/>
          <w:lang w:val="en-US" w:eastAsia="fr-FR"/>
        </w:rPr>
        <w:t>being the contracting party.</w:t>
      </w:r>
    </w:p>
    <w:p w14:paraId="1686E65C" w14:textId="1AD83E40" w:rsidR="007613CE"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Supplier Schedule</w:t>
      </w:r>
      <w:r w:rsidRPr="00D9798F">
        <w:rPr>
          <w:rFonts w:eastAsia="Arial" w:cstheme="minorHAnsi"/>
          <w:color w:val="000000"/>
          <w:lang w:val="en-US" w:eastAsia="fr-FR"/>
        </w:rPr>
        <w:t xml:space="preserve">” has the meaning given to such term in </w:t>
      </w:r>
      <w:r w:rsidR="0066631C" w:rsidRPr="00DF322D">
        <w:rPr>
          <w:rFonts w:eastAsia="Arial" w:cstheme="minorHAnsi"/>
          <w:color w:val="000000"/>
          <w:lang w:val="en-US" w:eastAsia="fr-FR"/>
        </w:rPr>
        <w:t>Art</w:t>
      </w:r>
      <w:r w:rsidR="00941E01" w:rsidRPr="00DF322D">
        <w:rPr>
          <w:rFonts w:eastAsia="Arial" w:cstheme="minorHAnsi"/>
          <w:color w:val="000000"/>
          <w:lang w:val="en-US" w:eastAsia="fr-FR"/>
        </w:rPr>
        <w:t xml:space="preserve"> </w:t>
      </w:r>
      <w:r w:rsidR="00B02511" w:rsidRPr="00DF322D">
        <w:rPr>
          <w:rFonts w:eastAsia="Arial" w:cstheme="minorHAnsi"/>
          <w:color w:val="000000"/>
          <w:lang w:val="en-US" w:eastAsia="fr-FR"/>
        </w:rPr>
        <w:t>3.1</w:t>
      </w:r>
      <w:r w:rsidR="00D67568">
        <w:rPr>
          <w:rFonts w:eastAsia="Arial" w:cstheme="minorHAnsi"/>
          <w:color w:val="000000"/>
          <w:lang w:val="en-US" w:eastAsia="fr-FR"/>
        </w:rPr>
        <w:t xml:space="preserve"> </w:t>
      </w:r>
      <w:r w:rsidR="00B02511">
        <w:rPr>
          <w:rFonts w:eastAsia="Arial" w:cstheme="minorHAnsi"/>
          <w:color w:val="000000"/>
          <w:lang w:val="en-US" w:eastAsia="fr-FR"/>
        </w:rPr>
        <w:t>and Annex 7</w:t>
      </w:r>
      <w:r w:rsidR="00DF322D">
        <w:rPr>
          <w:rFonts w:eastAsia="Arial" w:cstheme="minorHAnsi"/>
          <w:color w:val="000000"/>
          <w:lang w:val="en-US" w:eastAsia="fr-FR"/>
        </w:rPr>
        <w:t xml:space="preserve">a of </w:t>
      </w:r>
      <w:r w:rsidR="00B02511">
        <w:rPr>
          <w:rFonts w:eastAsia="Arial" w:cstheme="minorHAnsi"/>
          <w:color w:val="000000"/>
          <w:lang w:val="en-US" w:eastAsia="fr-FR"/>
        </w:rPr>
        <w:t>A</w:t>
      </w:r>
      <w:r w:rsidR="00E93C5B">
        <w:rPr>
          <w:rFonts w:eastAsia="Arial" w:cstheme="minorHAnsi"/>
          <w:color w:val="000000"/>
          <w:lang w:val="en-US" w:eastAsia="fr-FR"/>
        </w:rPr>
        <w:t>ppendix</w:t>
      </w:r>
      <w:r w:rsidR="00B02511">
        <w:rPr>
          <w:rFonts w:eastAsia="Arial" w:cstheme="minorHAnsi"/>
          <w:color w:val="000000"/>
          <w:lang w:val="en-US" w:eastAsia="fr-FR"/>
        </w:rPr>
        <w:t xml:space="preserve"> B</w:t>
      </w:r>
      <w:r w:rsidRPr="00D9798F">
        <w:rPr>
          <w:rFonts w:eastAsia="Arial" w:cstheme="minorHAnsi"/>
          <w:color w:val="000000"/>
          <w:lang w:val="en-US" w:eastAsia="fr-FR"/>
        </w:rPr>
        <w:t xml:space="preserve">.   </w:t>
      </w:r>
    </w:p>
    <w:p w14:paraId="50402293" w14:textId="3FA56D78" w:rsidR="00085ED6" w:rsidRPr="00E96798" w:rsidRDefault="00933BEF" w:rsidP="007613CE">
      <w:pPr>
        <w:spacing w:after="5" w:line="249" w:lineRule="auto"/>
        <w:ind w:left="-5" w:right="12" w:hanging="10"/>
        <w:rPr>
          <w:rFonts w:eastAsia="Arial" w:cstheme="minorHAnsi"/>
          <w:color w:val="000000"/>
          <w:lang w:val="en-US" w:eastAsia="fr-FR"/>
        </w:rPr>
      </w:pPr>
      <w:r w:rsidRPr="003734CC">
        <w:rPr>
          <w:rFonts w:eastAsia="Arial" w:cstheme="minorHAnsi"/>
          <w:b/>
          <w:color w:val="000000"/>
          <w:lang w:val="en-US" w:eastAsia="fr-FR"/>
        </w:rPr>
        <w:t>“</w:t>
      </w:r>
      <w:r w:rsidR="00085ED6" w:rsidRPr="003734CC">
        <w:rPr>
          <w:rFonts w:eastAsia="Arial" w:cstheme="minorHAnsi"/>
          <w:b/>
          <w:color w:val="000000"/>
          <w:lang w:val="en-US" w:eastAsia="fr-FR"/>
        </w:rPr>
        <w:t>Total Price</w:t>
      </w:r>
      <w:r w:rsidRPr="003734CC">
        <w:rPr>
          <w:rFonts w:eastAsia="Arial" w:cstheme="minorHAnsi"/>
          <w:b/>
          <w:color w:val="000000"/>
          <w:lang w:val="en-US" w:eastAsia="fr-FR"/>
        </w:rPr>
        <w:t>”</w:t>
      </w:r>
      <w:r w:rsidR="00085ED6" w:rsidRPr="00E96798">
        <w:rPr>
          <w:rFonts w:eastAsia="Arial" w:cstheme="minorHAnsi"/>
          <w:color w:val="000000"/>
          <w:lang w:val="en-US" w:eastAsia="fr-FR"/>
        </w:rPr>
        <w:t xml:space="preserve"> means that all payments due in consideration of Supplied Items delivered and Services performed has been fully paid</w:t>
      </w:r>
      <w:r w:rsidRPr="00E96798">
        <w:rPr>
          <w:rFonts w:eastAsia="Arial" w:cstheme="minorHAnsi"/>
          <w:color w:val="000000"/>
          <w:lang w:val="en-US" w:eastAsia="fr-FR"/>
        </w:rPr>
        <w:t xml:space="preserve"> as per Art 14.4</w:t>
      </w:r>
      <w:r w:rsidR="00085ED6" w:rsidRPr="00E96798">
        <w:rPr>
          <w:rFonts w:eastAsia="Arial" w:cstheme="minorHAnsi"/>
          <w:color w:val="000000"/>
          <w:lang w:val="en-US" w:eastAsia="fr-FR"/>
        </w:rPr>
        <w:t xml:space="preserve">. </w:t>
      </w:r>
    </w:p>
    <w:p w14:paraId="477B425C" w14:textId="12440D39" w:rsidR="007613CE" w:rsidRPr="00E96798" w:rsidRDefault="007613CE" w:rsidP="007613CE">
      <w:pPr>
        <w:spacing w:after="5" w:line="249" w:lineRule="auto"/>
        <w:ind w:left="-5" w:right="12" w:hanging="10"/>
        <w:rPr>
          <w:rFonts w:eastAsia="Arial" w:cstheme="minorHAnsi"/>
          <w:color w:val="000000"/>
          <w:lang w:val="en-US" w:eastAsia="fr-FR"/>
        </w:rPr>
      </w:pPr>
      <w:r w:rsidRPr="00E96798">
        <w:rPr>
          <w:rFonts w:eastAsia="Arial" w:cstheme="minorHAnsi"/>
          <w:color w:val="000000"/>
          <w:lang w:val="en-US" w:eastAsia="fr-FR"/>
        </w:rPr>
        <w:t>“</w:t>
      </w:r>
      <w:r w:rsidRPr="00E96798">
        <w:rPr>
          <w:rFonts w:eastAsia="Arial" w:cstheme="minorHAnsi"/>
          <w:b/>
          <w:color w:val="000000"/>
          <w:lang w:val="en-US" w:eastAsia="fr-FR"/>
        </w:rPr>
        <w:t>Term</w:t>
      </w:r>
      <w:r w:rsidRPr="00E96798">
        <w:rPr>
          <w:rFonts w:eastAsia="Arial" w:cstheme="minorHAnsi"/>
          <w:color w:val="000000"/>
          <w:lang w:val="en-US" w:eastAsia="fr-FR"/>
        </w:rPr>
        <w:t xml:space="preserve">” means the term specified in </w:t>
      </w:r>
      <w:r w:rsidR="0066631C" w:rsidRPr="00E96798">
        <w:rPr>
          <w:rFonts w:eastAsia="Arial" w:cstheme="minorHAnsi"/>
          <w:color w:val="000000"/>
          <w:lang w:val="en-US" w:eastAsia="fr-FR"/>
        </w:rPr>
        <w:t>Art</w:t>
      </w:r>
      <w:r w:rsidR="000858C2" w:rsidRPr="00E96798">
        <w:rPr>
          <w:rFonts w:eastAsia="Arial" w:cstheme="minorHAnsi"/>
          <w:color w:val="000000"/>
          <w:lang w:val="en-US" w:eastAsia="fr-FR"/>
        </w:rPr>
        <w:t xml:space="preserve"> 8</w:t>
      </w:r>
      <w:r w:rsidRPr="00E96798">
        <w:rPr>
          <w:rFonts w:eastAsia="Arial" w:cstheme="minorHAnsi"/>
          <w:color w:val="000000"/>
          <w:lang w:val="en-US" w:eastAsia="fr-FR"/>
        </w:rPr>
        <w:t xml:space="preserve"> of the Agreement.   </w:t>
      </w:r>
    </w:p>
    <w:p w14:paraId="48656F42" w14:textId="7F339999" w:rsidR="005C53D3" w:rsidRPr="005C53D3" w:rsidRDefault="008E2392" w:rsidP="007613CE">
      <w:pPr>
        <w:spacing w:after="5" w:line="249" w:lineRule="auto"/>
        <w:ind w:left="-5" w:right="12" w:hanging="10"/>
        <w:rPr>
          <w:rFonts w:eastAsia="Arial" w:cstheme="minorHAnsi"/>
          <w:b/>
          <w:color w:val="000000"/>
          <w:lang w:val="en-US" w:eastAsia="fr-FR"/>
        </w:rPr>
      </w:pPr>
      <w:r>
        <w:rPr>
          <w:rFonts w:eastAsia="Arial" w:cstheme="minorHAnsi"/>
          <w:b/>
          <w:color w:val="000000"/>
          <w:lang w:val="en-US" w:eastAsia="fr-FR"/>
        </w:rPr>
        <w:t>“Unit P</w:t>
      </w:r>
      <w:r w:rsidR="00AD702C" w:rsidRPr="003734CC">
        <w:rPr>
          <w:rFonts w:eastAsia="Arial" w:cstheme="minorHAnsi"/>
          <w:b/>
          <w:color w:val="000000"/>
          <w:lang w:val="en-US" w:eastAsia="fr-FR"/>
        </w:rPr>
        <w:t>rice</w:t>
      </w:r>
      <w:r w:rsidR="00AD702C" w:rsidRPr="00E96798">
        <w:rPr>
          <w:rFonts w:eastAsia="Arial" w:cstheme="minorHAnsi"/>
          <w:b/>
          <w:color w:val="000000"/>
          <w:lang w:val="en-US" w:eastAsia="fr-FR"/>
        </w:rPr>
        <w:t xml:space="preserve">” </w:t>
      </w:r>
      <w:r w:rsidR="00AD702C" w:rsidRPr="00E96798">
        <w:rPr>
          <w:rFonts w:eastAsia="Arial" w:cstheme="minorHAnsi"/>
          <w:color w:val="000000"/>
          <w:lang w:val="en-US" w:eastAsia="fr-FR"/>
        </w:rPr>
        <w:t>has the</w:t>
      </w:r>
      <w:r w:rsidR="00AD702C" w:rsidRPr="00AD702C">
        <w:rPr>
          <w:rFonts w:eastAsia="Arial" w:cstheme="minorHAnsi"/>
          <w:color w:val="000000"/>
          <w:lang w:val="en-US" w:eastAsia="fr-FR"/>
        </w:rPr>
        <w:t xml:space="preserve"> meaning give</w:t>
      </w:r>
      <w:r w:rsidR="00AD702C">
        <w:rPr>
          <w:rFonts w:eastAsia="Arial" w:cstheme="minorHAnsi"/>
          <w:color w:val="000000"/>
          <w:lang w:val="en-US" w:eastAsia="fr-FR"/>
        </w:rPr>
        <w:t>n in</w:t>
      </w:r>
      <w:r w:rsidR="00AD702C" w:rsidRPr="00AD702C">
        <w:rPr>
          <w:rFonts w:eastAsia="Arial" w:cstheme="minorHAnsi"/>
          <w:color w:val="000000"/>
          <w:lang w:val="en-US" w:eastAsia="fr-FR"/>
        </w:rPr>
        <w:t xml:space="preserve"> Art 9.4 of this Agreement</w:t>
      </w:r>
      <w:r w:rsidR="00AD702C" w:rsidRPr="00AD702C">
        <w:rPr>
          <w:rFonts w:eastAsia="Arial" w:cstheme="minorHAnsi"/>
          <w:b/>
          <w:color w:val="000000"/>
          <w:lang w:val="en-US" w:eastAsia="fr-FR"/>
        </w:rPr>
        <w:t>.</w:t>
      </w:r>
    </w:p>
    <w:p w14:paraId="5EAD9EE8" w14:textId="6D718421"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Use Period</w:t>
      </w:r>
      <w:r w:rsidRPr="00D9798F">
        <w:rPr>
          <w:rFonts w:eastAsia="Arial" w:cstheme="minorHAnsi"/>
          <w:color w:val="000000"/>
          <w:lang w:val="en-US" w:eastAsia="fr-FR"/>
        </w:rPr>
        <w:t xml:space="preserve">” </w:t>
      </w:r>
      <w:r w:rsidR="00F9672F" w:rsidRPr="00D9798F">
        <w:rPr>
          <w:rFonts w:eastAsia="Arial" w:cstheme="minorHAnsi"/>
          <w:color w:val="000000"/>
          <w:lang w:val="en-US" w:eastAsia="fr-FR"/>
        </w:rPr>
        <w:t>means from the Handover Date until the Handback Date</w:t>
      </w:r>
      <w:r w:rsidR="00F31CB7">
        <w:rPr>
          <w:rFonts w:eastAsia="Arial" w:cstheme="minorHAnsi"/>
          <w:color w:val="000000"/>
          <w:lang w:val="en-US" w:eastAsia="fr-FR"/>
        </w:rPr>
        <w:t xml:space="preserve"> and more specified in </w:t>
      </w:r>
      <w:r w:rsidR="00F31CB7" w:rsidRPr="00DF322D">
        <w:rPr>
          <w:rFonts w:eastAsia="Arial" w:cstheme="minorHAnsi"/>
          <w:color w:val="000000"/>
          <w:lang w:val="en-US" w:eastAsia="fr-FR"/>
        </w:rPr>
        <w:t>Annex 1</w:t>
      </w:r>
      <w:r w:rsidR="006126A8" w:rsidRPr="00DF322D">
        <w:rPr>
          <w:rFonts w:eastAsia="Arial" w:cstheme="minorHAnsi"/>
          <w:color w:val="000000"/>
          <w:lang w:val="en-US" w:eastAsia="fr-FR"/>
        </w:rPr>
        <w:t xml:space="preserve"> of Appendix B</w:t>
      </w:r>
      <w:r w:rsidRPr="00DF322D">
        <w:rPr>
          <w:rFonts w:eastAsia="Arial" w:cstheme="minorHAnsi"/>
          <w:color w:val="000000"/>
          <w:lang w:val="en-US" w:eastAsia="fr-FR"/>
        </w:rPr>
        <w:t>.</w:t>
      </w:r>
      <w:r w:rsidRPr="00D9798F">
        <w:rPr>
          <w:rFonts w:eastAsia="Arial" w:cstheme="minorHAnsi"/>
          <w:color w:val="000000"/>
          <w:lang w:val="en-US" w:eastAsia="fr-FR"/>
        </w:rPr>
        <w:t xml:space="preserve">   </w:t>
      </w:r>
    </w:p>
    <w:p w14:paraId="45B6222B" w14:textId="355F7881" w:rsidR="007613CE" w:rsidRPr="00D9798F" w:rsidRDefault="007613CE" w:rsidP="007613CE">
      <w:pPr>
        <w:spacing w:after="5" w:line="249" w:lineRule="auto"/>
        <w:ind w:left="-5" w:right="12" w:hanging="10"/>
        <w:rPr>
          <w:rFonts w:eastAsia="Arial" w:cstheme="minorHAnsi"/>
          <w:color w:val="000000"/>
          <w:lang w:val="en-US" w:eastAsia="fr-FR"/>
        </w:rPr>
      </w:pPr>
      <w:r w:rsidRPr="00D9798F">
        <w:rPr>
          <w:rFonts w:eastAsia="Arial" w:cstheme="minorHAnsi"/>
          <w:color w:val="000000"/>
          <w:lang w:val="en-US" w:eastAsia="fr-FR"/>
        </w:rPr>
        <w:t>“</w:t>
      </w:r>
      <w:r w:rsidRPr="00D9798F">
        <w:rPr>
          <w:rFonts w:eastAsia="Arial" w:cstheme="minorHAnsi"/>
          <w:b/>
          <w:color w:val="000000"/>
          <w:lang w:val="en-US" w:eastAsia="fr-FR"/>
        </w:rPr>
        <w:t>Venue(s)</w:t>
      </w:r>
      <w:r w:rsidRPr="00D9798F">
        <w:rPr>
          <w:rFonts w:eastAsia="Arial" w:cstheme="minorHAnsi"/>
          <w:color w:val="000000"/>
          <w:lang w:val="en-US" w:eastAsia="fr-FR"/>
        </w:rPr>
        <w:t>”</w:t>
      </w:r>
      <w:r w:rsidR="003706D0">
        <w:rPr>
          <w:rFonts w:eastAsia="Arial" w:cstheme="minorHAnsi"/>
          <w:color w:val="000000"/>
          <w:lang w:val="en-US" w:eastAsia="fr-FR"/>
        </w:rPr>
        <w:t xml:space="preserve"> also called Site</w:t>
      </w:r>
      <w:r w:rsidRPr="00D9798F">
        <w:rPr>
          <w:rFonts w:eastAsia="Arial" w:cstheme="minorHAnsi"/>
          <w:color w:val="000000"/>
          <w:lang w:val="en-US" w:eastAsia="fr-FR"/>
        </w:rPr>
        <w:t xml:space="preserve"> means, with respect to each Supplied Item, the venue(s) specified for such Supplied Item as more particularly described in </w:t>
      </w:r>
      <w:r w:rsidRPr="00DF322D">
        <w:rPr>
          <w:rFonts w:eastAsia="Arial" w:cstheme="minorHAnsi"/>
          <w:color w:val="000000"/>
          <w:lang w:val="en-US" w:eastAsia="fr-FR"/>
        </w:rPr>
        <w:t>Annex 2 of Appendix B</w:t>
      </w:r>
      <w:r w:rsidR="00DF322D">
        <w:rPr>
          <w:rFonts w:eastAsia="Arial" w:cstheme="minorHAnsi"/>
          <w:color w:val="000000"/>
          <w:lang w:val="en-US" w:eastAsia="fr-FR"/>
        </w:rPr>
        <w:t>.</w:t>
      </w:r>
      <w:r w:rsidRPr="00D9798F">
        <w:rPr>
          <w:rFonts w:eastAsia="Arial" w:cstheme="minorHAnsi"/>
          <w:color w:val="000000"/>
          <w:lang w:val="en-US" w:eastAsia="fr-FR"/>
        </w:rPr>
        <w:t xml:space="preserve"> </w:t>
      </w:r>
    </w:p>
    <w:p w14:paraId="5D358A5E" w14:textId="77777777" w:rsidR="006A3071" w:rsidRDefault="006A3071">
      <w:pPr>
        <w:rPr>
          <w:rFonts w:cstheme="minorHAnsi"/>
          <w:lang w:val="en-US"/>
        </w:rPr>
      </w:pPr>
      <w:r>
        <w:rPr>
          <w:rFonts w:cstheme="minorHAnsi"/>
          <w:lang w:val="en-US"/>
        </w:rPr>
        <w:br w:type="page"/>
      </w:r>
    </w:p>
    <w:p w14:paraId="6A0A29AA" w14:textId="411AB293" w:rsidR="003913EB" w:rsidRPr="00D9798F" w:rsidRDefault="00AF7A24" w:rsidP="00FB12C2">
      <w:pPr>
        <w:pStyle w:val="berschrift1"/>
        <w:rPr>
          <w:rFonts w:asciiTheme="minorHAnsi" w:hAnsiTheme="minorHAnsi" w:cstheme="minorHAnsi"/>
          <w:b/>
          <w:lang w:val="en-US"/>
        </w:rPr>
      </w:pPr>
      <w:bookmarkStart w:id="28" w:name="_Toc488154040"/>
      <w:r w:rsidRPr="00D9798F">
        <w:rPr>
          <w:rFonts w:asciiTheme="minorHAnsi" w:hAnsiTheme="minorHAnsi" w:cstheme="minorHAnsi"/>
          <w:b/>
          <w:lang w:val="en-US"/>
        </w:rPr>
        <w:lastRenderedPageBreak/>
        <w:t>Appendix B</w:t>
      </w:r>
      <w:r w:rsidR="008E2392">
        <w:rPr>
          <w:rFonts w:asciiTheme="minorHAnsi" w:hAnsiTheme="minorHAnsi" w:cstheme="minorHAnsi"/>
          <w:b/>
          <w:lang w:val="en-US"/>
        </w:rPr>
        <w:t xml:space="preserve"> – Description of Services and Supplied Items</w:t>
      </w:r>
      <w:bookmarkEnd w:id="28"/>
    </w:p>
    <w:p w14:paraId="22ED3FB8" w14:textId="77777777" w:rsidR="003913EB" w:rsidRPr="00D9798F" w:rsidRDefault="003913EB" w:rsidP="003913EB">
      <w:pPr>
        <w:rPr>
          <w:rFonts w:cstheme="minorHAnsi"/>
          <w:lang w:val="en-US"/>
        </w:rPr>
      </w:pPr>
    </w:p>
    <w:p w14:paraId="02B22AF9" w14:textId="77777777" w:rsidR="003913EB" w:rsidRPr="00D9798F" w:rsidRDefault="003913EB" w:rsidP="003913EB">
      <w:pPr>
        <w:rPr>
          <w:rFonts w:cstheme="minorHAnsi"/>
          <w:b/>
          <w:lang w:val="en-US"/>
        </w:rPr>
      </w:pPr>
      <w:r w:rsidRPr="00D9798F">
        <w:rPr>
          <w:rFonts w:cstheme="minorHAnsi"/>
          <w:b/>
          <w:lang w:val="en-US"/>
        </w:rPr>
        <w:t>ANNEX 1: Overview of Requirements</w:t>
      </w:r>
    </w:p>
    <w:p w14:paraId="08273D9F" w14:textId="58CAE814" w:rsidR="00D63348" w:rsidRPr="00D9798F" w:rsidRDefault="00E96798" w:rsidP="001568E1">
      <w:pPr>
        <w:pStyle w:val="Listenabsatz"/>
        <w:numPr>
          <w:ilvl w:val="0"/>
          <w:numId w:val="9"/>
        </w:numPr>
        <w:ind w:left="567" w:hanging="567"/>
      </w:pPr>
      <w:r>
        <w:t xml:space="preserve">Services- </w:t>
      </w:r>
      <w:r w:rsidR="003913EB" w:rsidRPr="00D9798F">
        <w:t>S</w:t>
      </w:r>
      <w:r w:rsidR="00DF322D">
        <w:t>cope of Work</w:t>
      </w:r>
    </w:p>
    <w:p w14:paraId="6473A1DA" w14:textId="77777777" w:rsidR="003913EB" w:rsidRDefault="003913EB" w:rsidP="001568E1">
      <w:pPr>
        <w:pStyle w:val="Listenabsatz"/>
        <w:numPr>
          <w:ilvl w:val="1"/>
          <w:numId w:val="9"/>
        </w:numPr>
        <w:ind w:left="1134" w:hanging="567"/>
      </w:pPr>
      <w:r w:rsidRPr="00D9798F">
        <w:t>Description</w:t>
      </w:r>
    </w:p>
    <w:p w14:paraId="431515A8" w14:textId="77777777" w:rsidR="00F31CB7" w:rsidRPr="00D9798F" w:rsidRDefault="00F31CB7" w:rsidP="001568E1">
      <w:pPr>
        <w:pStyle w:val="Listenabsatz"/>
        <w:numPr>
          <w:ilvl w:val="1"/>
          <w:numId w:val="9"/>
        </w:numPr>
        <w:ind w:left="1134" w:hanging="567"/>
      </w:pPr>
      <w:r>
        <w:t>Use Period</w:t>
      </w:r>
    </w:p>
    <w:p w14:paraId="4163D4AA" w14:textId="59D41D52" w:rsidR="00622027" w:rsidRDefault="00D63348" w:rsidP="001568E1">
      <w:pPr>
        <w:pStyle w:val="Listenabsatz"/>
        <w:numPr>
          <w:ilvl w:val="1"/>
          <w:numId w:val="9"/>
        </w:numPr>
        <w:ind w:left="1134" w:hanging="567"/>
      </w:pPr>
      <w:r w:rsidRPr="00D9798F">
        <w:t>Exclusion</w:t>
      </w:r>
    </w:p>
    <w:p w14:paraId="2A9ECCC6" w14:textId="77777777" w:rsidR="00DF322D" w:rsidRPr="00D9798F" w:rsidRDefault="00DF322D" w:rsidP="00DF322D">
      <w:pPr>
        <w:pStyle w:val="Listenabsatz"/>
        <w:ind w:left="1134"/>
      </w:pPr>
    </w:p>
    <w:p w14:paraId="0EEE712B" w14:textId="5015081E" w:rsidR="003913EB" w:rsidRPr="00D9798F" w:rsidRDefault="003913EB" w:rsidP="001568E1">
      <w:pPr>
        <w:pStyle w:val="Listenabsatz"/>
        <w:numPr>
          <w:ilvl w:val="0"/>
          <w:numId w:val="9"/>
        </w:numPr>
        <w:ind w:left="567" w:hanging="567"/>
      </w:pPr>
      <w:r w:rsidRPr="00D9798F">
        <w:t>T</w:t>
      </w:r>
      <w:r w:rsidR="00DF322D">
        <w:t>echnical brief and functional overview</w:t>
      </w:r>
    </w:p>
    <w:p w14:paraId="6C7848B9" w14:textId="77777777" w:rsidR="003913EB" w:rsidRDefault="003913EB" w:rsidP="001568E1">
      <w:pPr>
        <w:pStyle w:val="Listenabsatz"/>
        <w:numPr>
          <w:ilvl w:val="1"/>
          <w:numId w:val="9"/>
        </w:numPr>
        <w:ind w:left="1134" w:hanging="567"/>
      </w:pPr>
      <w:r w:rsidRPr="00D9798F">
        <w:t>By</w:t>
      </w:r>
      <w:r w:rsidR="00D63348" w:rsidRPr="00D9798F">
        <w:t xml:space="preserve"> z</w:t>
      </w:r>
      <w:r w:rsidRPr="00D9798F">
        <w:t>one/by venue</w:t>
      </w:r>
    </w:p>
    <w:p w14:paraId="29228E97" w14:textId="77777777" w:rsidR="00DF322D" w:rsidRPr="00D9798F" w:rsidRDefault="00DF322D" w:rsidP="001568E1">
      <w:pPr>
        <w:pStyle w:val="Listenabsatz"/>
        <w:numPr>
          <w:ilvl w:val="1"/>
          <w:numId w:val="9"/>
        </w:numPr>
        <w:ind w:left="1134" w:hanging="567"/>
      </w:pPr>
    </w:p>
    <w:p w14:paraId="5D8AD3B2" w14:textId="7B13EFBA" w:rsidR="003913EB" w:rsidRPr="00D9798F" w:rsidRDefault="003913EB" w:rsidP="001568E1">
      <w:pPr>
        <w:pStyle w:val="Listenabsatz"/>
        <w:numPr>
          <w:ilvl w:val="0"/>
          <w:numId w:val="9"/>
        </w:numPr>
        <w:ind w:left="567" w:hanging="567"/>
      </w:pPr>
      <w:r w:rsidRPr="00D9798F">
        <w:t>E</w:t>
      </w:r>
      <w:r w:rsidR="00DF322D">
        <w:t>quipment and material requirements</w:t>
      </w:r>
    </w:p>
    <w:p w14:paraId="31E8427C" w14:textId="77777777" w:rsidR="003913EB" w:rsidRPr="00D9798F" w:rsidRDefault="003913EB" w:rsidP="001568E1">
      <w:pPr>
        <w:pStyle w:val="Listenabsatz"/>
        <w:numPr>
          <w:ilvl w:val="1"/>
          <w:numId w:val="9"/>
        </w:numPr>
        <w:ind w:left="1134" w:hanging="567"/>
      </w:pPr>
      <w:r w:rsidRPr="00D9798F">
        <w:t>General statement</w:t>
      </w:r>
    </w:p>
    <w:p w14:paraId="364B5B53" w14:textId="77777777" w:rsidR="003913EB" w:rsidRPr="00D9798F" w:rsidRDefault="003913EB" w:rsidP="001568E1">
      <w:pPr>
        <w:pStyle w:val="Listenabsatz"/>
        <w:numPr>
          <w:ilvl w:val="2"/>
          <w:numId w:val="9"/>
        </w:numPr>
        <w:ind w:left="1701" w:hanging="567"/>
      </w:pPr>
      <w:r w:rsidRPr="00D9798F">
        <w:t>For the Supplied items and related accessories</w:t>
      </w:r>
    </w:p>
    <w:p w14:paraId="03FB558C" w14:textId="77777777" w:rsidR="003913EB" w:rsidRPr="00D9798F" w:rsidRDefault="003913EB" w:rsidP="001568E1">
      <w:pPr>
        <w:pStyle w:val="Listenabsatz"/>
        <w:numPr>
          <w:ilvl w:val="2"/>
          <w:numId w:val="9"/>
        </w:numPr>
        <w:ind w:left="1701" w:hanging="567"/>
      </w:pPr>
      <w:r w:rsidRPr="00D9798F">
        <w:t>Venue specific information and location</w:t>
      </w:r>
    </w:p>
    <w:p w14:paraId="5C0D9FE5" w14:textId="77777777" w:rsidR="003913EB" w:rsidRPr="00D9798F" w:rsidRDefault="003913EB" w:rsidP="001568E1">
      <w:pPr>
        <w:pStyle w:val="Listenabsatz"/>
        <w:numPr>
          <w:ilvl w:val="1"/>
          <w:numId w:val="9"/>
        </w:numPr>
        <w:ind w:left="1134" w:hanging="567"/>
      </w:pPr>
      <w:r w:rsidRPr="00D9798F">
        <w:t>Technical information : Supplied Items and all accessories</w:t>
      </w:r>
    </w:p>
    <w:p w14:paraId="11BBEB56" w14:textId="32A5AA74" w:rsidR="003913EB" w:rsidRDefault="003913EB" w:rsidP="001568E1">
      <w:pPr>
        <w:pStyle w:val="Listenabsatz"/>
        <w:numPr>
          <w:ilvl w:val="0"/>
          <w:numId w:val="9"/>
        </w:numPr>
        <w:ind w:left="567" w:hanging="567"/>
      </w:pPr>
      <w:r w:rsidRPr="00D9798F">
        <w:t>Price structure</w:t>
      </w:r>
      <w:r w:rsidR="000B6FC3">
        <w:t xml:space="preserve"> </w:t>
      </w:r>
      <w:r w:rsidR="0082432A" w:rsidRPr="0082432A">
        <w:rPr>
          <w:highlight w:val="green"/>
        </w:rPr>
        <w:t>[</w:t>
      </w:r>
      <w:r w:rsidR="000B6FC3" w:rsidRPr="0082432A">
        <w:rPr>
          <w:highlight w:val="green"/>
        </w:rPr>
        <w:t>and currency fluctuation</w:t>
      </w:r>
      <w:r w:rsidR="009B2D82">
        <w:rPr>
          <w:highlight w:val="green"/>
        </w:rPr>
        <w:t xml:space="preserve"> and/or price indexation</w:t>
      </w:r>
      <w:r w:rsidR="0082432A" w:rsidRPr="0082432A">
        <w:rPr>
          <w:highlight w:val="green"/>
        </w:rPr>
        <w:t>]</w:t>
      </w:r>
    </w:p>
    <w:p w14:paraId="713FFF3B" w14:textId="15EDA6DA" w:rsidR="000B6FC3" w:rsidRDefault="000B6FC3" w:rsidP="001568E1">
      <w:pPr>
        <w:pStyle w:val="Listenabsatz"/>
        <w:numPr>
          <w:ilvl w:val="7"/>
          <w:numId w:val="54"/>
        </w:numPr>
        <w:ind w:left="1134" w:hanging="567"/>
      </w:pPr>
      <w:r>
        <w:t>price structure</w:t>
      </w:r>
    </w:p>
    <w:p w14:paraId="28B0FC90" w14:textId="77777777" w:rsidR="009B2D82" w:rsidRDefault="009B2D82" w:rsidP="003734CC">
      <w:pPr>
        <w:pStyle w:val="Listenabsatz"/>
        <w:ind w:left="1134"/>
      </w:pPr>
    </w:p>
    <w:p w14:paraId="3F2F7517" w14:textId="1C5F6668" w:rsidR="000B6FC3" w:rsidRPr="0082432A" w:rsidRDefault="000B6FC3" w:rsidP="001568E1">
      <w:pPr>
        <w:pStyle w:val="Listenabsatz"/>
        <w:numPr>
          <w:ilvl w:val="7"/>
          <w:numId w:val="54"/>
        </w:numPr>
        <w:ind w:left="1134" w:hanging="567"/>
        <w:rPr>
          <w:highlight w:val="green"/>
        </w:rPr>
      </w:pPr>
      <w:r w:rsidRPr="0082432A">
        <w:rPr>
          <w:highlight w:val="green"/>
        </w:rPr>
        <w:t>currency fluctuations</w:t>
      </w:r>
      <w:r w:rsidR="009B2D82">
        <w:rPr>
          <w:highlight w:val="green"/>
        </w:rPr>
        <w:t xml:space="preserve"> (</w:t>
      </w:r>
      <w:r w:rsidR="00290275">
        <w:rPr>
          <w:highlight w:val="green"/>
        </w:rPr>
        <w:t>Optional , in case contract currency is NOT in EUR, USD or GBP)</w:t>
      </w:r>
    </w:p>
    <w:p w14:paraId="4FFD0725" w14:textId="77777777" w:rsidR="00622027" w:rsidRPr="0082432A" w:rsidRDefault="00622027" w:rsidP="00622027">
      <w:pPr>
        <w:pStyle w:val="Listenabsatz"/>
        <w:ind w:left="993"/>
        <w:rPr>
          <w:highlight w:val="green"/>
        </w:rPr>
      </w:pPr>
    </w:p>
    <w:p w14:paraId="1AABDA89" w14:textId="77777777" w:rsidR="000B6FC3" w:rsidRPr="0082432A" w:rsidRDefault="000B6FC3" w:rsidP="000B6FC3">
      <w:pPr>
        <w:tabs>
          <w:tab w:val="left" w:pos="10773"/>
        </w:tabs>
        <w:spacing w:line="240" w:lineRule="atLeast"/>
        <w:ind w:left="567" w:hanging="567"/>
        <w:rPr>
          <w:rFonts w:cstheme="minorHAnsi"/>
          <w:color w:val="000000"/>
          <w:szCs w:val="18"/>
          <w:highlight w:val="green"/>
          <w:lang w:val="en-US"/>
        </w:rPr>
      </w:pPr>
      <w:r w:rsidRPr="0082432A">
        <w:rPr>
          <w:rFonts w:cstheme="minorHAnsi"/>
          <w:color w:val="000000"/>
          <w:szCs w:val="18"/>
          <w:highlight w:val="green"/>
          <w:lang w:val="en-US"/>
        </w:rPr>
        <w:tab/>
        <w:t xml:space="preserve">Each payment during the Agreement shall include an additional or deduction amount (Adjustment Amount) relative to the amount of </w:t>
      </w:r>
      <w:r w:rsidR="00BC7072" w:rsidRPr="0082432A">
        <w:rPr>
          <w:rFonts w:cstheme="minorHAnsi"/>
          <w:color w:val="000000"/>
          <w:szCs w:val="18"/>
          <w:highlight w:val="green"/>
          <w:lang w:val="en-US"/>
        </w:rPr>
        <w:t xml:space="preserve">the Minimum </w:t>
      </w:r>
      <w:r w:rsidRPr="0082432A">
        <w:rPr>
          <w:rFonts w:cstheme="minorHAnsi"/>
          <w:color w:val="000000"/>
          <w:szCs w:val="18"/>
          <w:highlight w:val="green"/>
          <w:lang w:val="en-US"/>
        </w:rPr>
        <w:t>Contract Value to be paid (Calculated amount) if the [xx] / EURO spot rate is more than 5% below or above the Pivot Rate.</w:t>
      </w:r>
    </w:p>
    <w:p w14:paraId="4DEB71D1" w14:textId="77777777" w:rsidR="000B6FC3" w:rsidRPr="0082432A" w:rsidRDefault="000B6FC3" w:rsidP="000B6FC3">
      <w:pPr>
        <w:spacing w:line="240" w:lineRule="atLeast"/>
        <w:ind w:left="567" w:hanging="567"/>
        <w:rPr>
          <w:rFonts w:cstheme="minorHAnsi"/>
          <w:color w:val="000000"/>
          <w:szCs w:val="18"/>
          <w:highlight w:val="green"/>
          <w:lang w:val="en-US"/>
        </w:rPr>
      </w:pPr>
      <w:r w:rsidRPr="0082432A">
        <w:rPr>
          <w:rFonts w:cstheme="minorHAnsi"/>
          <w:color w:val="000000"/>
          <w:szCs w:val="18"/>
          <w:highlight w:val="green"/>
          <w:lang w:val="en-US"/>
        </w:rPr>
        <w:tab/>
        <w:t>Pivot Rate: means rate of conversion [xx]/EURO quoted on the internet site http://www.banque-france.fr/home.htm, on the date of signature of the Agreement.</w:t>
      </w:r>
    </w:p>
    <w:p w14:paraId="5C7A33AB" w14:textId="5C111F43" w:rsidR="000B6FC3" w:rsidRPr="0082432A" w:rsidRDefault="000B6FC3" w:rsidP="000B6FC3">
      <w:pPr>
        <w:spacing w:line="240" w:lineRule="atLeast"/>
        <w:ind w:left="567" w:hanging="567"/>
        <w:rPr>
          <w:rFonts w:cstheme="minorHAnsi"/>
          <w:color w:val="000000"/>
          <w:szCs w:val="18"/>
          <w:highlight w:val="green"/>
          <w:lang w:val="en-US"/>
        </w:rPr>
      </w:pPr>
      <w:r w:rsidRPr="0082432A">
        <w:rPr>
          <w:rFonts w:cstheme="minorHAnsi"/>
          <w:color w:val="000000"/>
          <w:szCs w:val="18"/>
          <w:highlight w:val="green"/>
          <w:lang w:val="en-US"/>
        </w:rPr>
        <w:tab/>
        <w:t xml:space="preserve">Spot Rate: means the rate of conversion [xxx]/EURO quoted on the internet site http://www.banque-france.fr/home.htm, two days before invoices are issued by the Supplier in accordance with the payment Schedule set forth in Annex 4 </w:t>
      </w:r>
      <w:r w:rsidR="00E652E5">
        <w:rPr>
          <w:rFonts w:cstheme="minorHAnsi"/>
          <w:color w:val="000000"/>
          <w:szCs w:val="18"/>
          <w:highlight w:val="green"/>
          <w:lang w:val="en-US"/>
        </w:rPr>
        <w:t xml:space="preserve">of </w:t>
      </w:r>
      <w:r w:rsidRPr="0082432A">
        <w:rPr>
          <w:rFonts w:cstheme="minorHAnsi"/>
          <w:color w:val="000000"/>
          <w:szCs w:val="18"/>
          <w:highlight w:val="green"/>
          <w:lang w:val="en-US"/>
        </w:rPr>
        <w:t>Appendix B.</w:t>
      </w:r>
    </w:p>
    <w:p w14:paraId="571D11AB" w14:textId="77777777" w:rsidR="000B6FC3" w:rsidRPr="0082432A" w:rsidRDefault="000B6FC3" w:rsidP="000B6FC3">
      <w:pPr>
        <w:spacing w:line="240" w:lineRule="atLeast"/>
        <w:ind w:left="567" w:hanging="567"/>
        <w:rPr>
          <w:rFonts w:cstheme="minorHAnsi"/>
          <w:color w:val="000000"/>
          <w:szCs w:val="18"/>
          <w:highlight w:val="green"/>
          <w:lang w:val="en-US"/>
        </w:rPr>
      </w:pPr>
      <w:r w:rsidRPr="0082432A">
        <w:rPr>
          <w:rFonts w:cstheme="minorHAnsi"/>
          <w:color w:val="000000"/>
          <w:szCs w:val="18"/>
          <w:highlight w:val="green"/>
          <w:lang w:val="en-US"/>
        </w:rPr>
        <w:tab/>
        <w:t>Coefficient: means the percentage of money that will be converted into euros and which shall be determined by the Supplier during the Agreement, based on expenditures of whatever sort by the Supplier in [</w:t>
      </w:r>
      <w:proofErr w:type="spellStart"/>
      <w:r w:rsidRPr="0082432A">
        <w:rPr>
          <w:rFonts w:cstheme="minorHAnsi"/>
          <w:color w:val="000000"/>
          <w:szCs w:val="18"/>
          <w:highlight w:val="green"/>
          <w:lang w:val="en-US"/>
        </w:rPr>
        <w:t>xxxx</w:t>
      </w:r>
      <w:proofErr w:type="spellEnd"/>
      <w:r w:rsidRPr="0082432A">
        <w:rPr>
          <w:rFonts w:cstheme="minorHAnsi"/>
          <w:color w:val="000000"/>
          <w:szCs w:val="18"/>
          <w:highlight w:val="green"/>
          <w:lang w:val="en-US"/>
        </w:rPr>
        <w:t>] under and during and following performance of the Agreement.</w:t>
      </w:r>
    </w:p>
    <w:p w14:paraId="113BB234" w14:textId="77777777" w:rsidR="000B6FC3" w:rsidRPr="0082432A" w:rsidRDefault="000B6FC3" w:rsidP="000B6FC3">
      <w:pPr>
        <w:spacing w:line="240" w:lineRule="atLeast"/>
        <w:ind w:left="567" w:hanging="567"/>
        <w:rPr>
          <w:rFonts w:cstheme="minorHAnsi"/>
          <w:color w:val="000000"/>
          <w:szCs w:val="18"/>
          <w:highlight w:val="green"/>
          <w:lang w:val="en-US"/>
        </w:rPr>
      </w:pPr>
      <w:r w:rsidRPr="0082432A">
        <w:rPr>
          <w:rFonts w:cstheme="minorHAnsi"/>
          <w:color w:val="000000"/>
          <w:szCs w:val="18"/>
          <w:highlight w:val="green"/>
          <w:lang w:val="en-US"/>
        </w:rPr>
        <w:tab/>
        <w:t>The following formulae shall be used to determine the value of the adjustment amount to be included.</w:t>
      </w:r>
    </w:p>
    <w:p w14:paraId="3A3029A4" w14:textId="77777777" w:rsidR="000B6FC3" w:rsidRPr="0082432A" w:rsidRDefault="000B6FC3" w:rsidP="000B6FC3">
      <w:pPr>
        <w:spacing w:line="240" w:lineRule="atLeast"/>
        <w:ind w:left="567" w:hanging="567"/>
        <w:rPr>
          <w:rFonts w:cstheme="minorHAnsi"/>
          <w:color w:val="000000"/>
          <w:szCs w:val="18"/>
          <w:highlight w:val="green"/>
          <w:lang w:val="en-US"/>
        </w:rPr>
      </w:pPr>
      <w:r w:rsidRPr="0082432A">
        <w:rPr>
          <w:rFonts w:cstheme="minorHAnsi"/>
          <w:color w:val="000000"/>
          <w:szCs w:val="18"/>
          <w:highlight w:val="green"/>
          <w:lang w:val="en-US"/>
        </w:rPr>
        <w:tab/>
        <w:t>For a Spot Rate superior to Pivot rate + 5% the deduction amount, which shall not be paid by the Client shall be:</w:t>
      </w:r>
    </w:p>
    <w:p w14:paraId="64BA4D9F" w14:textId="77777777" w:rsidR="000B6FC3" w:rsidRPr="0082432A" w:rsidRDefault="000B6FC3" w:rsidP="000B6FC3">
      <w:pPr>
        <w:spacing w:line="240" w:lineRule="atLeast"/>
        <w:ind w:left="567" w:hanging="567"/>
        <w:rPr>
          <w:rFonts w:cstheme="minorHAnsi"/>
          <w:color w:val="000000"/>
          <w:szCs w:val="18"/>
          <w:highlight w:val="green"/>
          <w:lang w:val="en-US"/>
        </w:rPr>
      </w:pPr>
      <w:r w:rsidRPr="0082432A">
        <w:rPr>
          <w:rFonts w:cstheme="minorHAnsi"/>
          <w:color w:val="000000"/>
          <w:szCs w:val="18"/>
          <w:highlight w:val="green"/>
          <w:lang w:val="en-US"/>
        </w:rPr>
        <w:tab/>
        <w:t>Adjustment Amount = Coefficient x Calculated Payment x [1 – (Pivot Rate + 5%)]</w:t>
      </w:r>
    </w:p>
    <w:p w14:paraId="5A40ACD2" w14:textId="77777777" w:rsidR="000B6FC3" w:rsidRPr="0082432A" w:rsidRDefault="000B6FC3" w:rsidP="000B6FC3">
      <w:pPr>
        <w:spacing w:line="240" w:lineRule="atLeast"/>
        <w:ind w:left="567" w:hanging="567"/>
        <w:rPr>
          <w:rFonts w:cstheme="minorHAnsi"/>
          <w:color w:val="000000"/>
          <w:szCs w:val="18"/>
          <w:highlight w:val="green"/>
          <w:lang w:val="en-US"/>
        </w:rPr>
      </w:pP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t>______________</w:t>
      </w:r>
    </w:p>
    <w:p w14:paraId="7E32C8E1" w14:textId="77777777" w:rsidR="000B6FC3" w:rsidRPr="0082432A" w:rsidRDefault="000B6FC3" w:rsidP="000B6FC3">
      <w:pPr>
        <w:spacing w:line="240" w:lineRule="atLeast"/>
        <w:ind w:left="567" w:hanging="567"/>
        <w:rPr>
          <w:rFonts w:cstheme="minorHAnsi"/>
          <w:color w:val="000000"/>
          <w:szCs w:val="18"/>
          <w:highlight w:val="green"/>
          <w:lang w:val="en-US"/>
        </w:rPr>
      </w:pPr>
      <w:r w:rsidRPr="0082432A">
        <w:rPr>
          <w:rFonts w:cstheme="minorHAnsi"/>
          <w:color w:val="000000"/>
          <w:szCs w:val="18"/>
          <w:highlight w:val="green"/>
          <w:lang w:val="en-US"/>
        </w:rPr>
        <w:t xml:space="preserve">  </w:t>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t>Spot Rate</w:t>
      </w:r>
    </w:p>
    <w:p w14:paraId="7D5162B6" w14:textId="77777777" w:rsidR="000B6FC3" w:rsidRPr="0082432A" w:rsidRDefault="000B6FC3" w:rsidP="000B6FC3">
      <w:pPr>
        <w:spacing w:line="240" w:lineRule="atLeast"/>
        <w:ind w:left="567" w:hanging="567"/>
        <w:rPr>
          <w:rFonts w:cstheme="minorHAnsi"/>
          <w:color w:val="000000"/>
          <w:szCs w:val="18"/>
          <w:highlight w:val="green"/>
          <w:lang w:val="en-US"/>
        </w:rPr>
      </w:pPr>
      <w:r w:rsidRPr="0082432A">
        <w:rPr>
          <w:rFonts w:cstheme="minorHAnsi"/>
          <w:color w:val="000000"/>
          <w:szCs w:val="18"/>
          <w:highlight w:val="green"/>
          <w:lang w:val="en-US"/>
        </w:rPr>
        <w:tab/>
        <w:t>For a Spot Rate inferior to Pivot Rate – 5% the additional amount which shall be paid by the Client shall be:</w:t>
      </w:r>
    </w:p>
    <w:p w14:paraId="3644CD70" w14:textId="77777777" w:rsidR="000B6FC3" w:rsidRPr="0082432A" w:rsidRDefault="000B6FC3" w:rsidP="000B6FC3">
      <w:pPr>
        <w:spacing w:line="240" w:lineRule="atLeast"/>
        <w:ind w:left="567" w:hanging="567"/>
        <w:rPr>
          <w:rFonts w:cstheme="minorHAnsi"/>
          <w:color w:val="000000"/>
          <w:szCs w:val="18"/>
          <w:highlight w:val="green"/>
          <w:lang w:val="en-US"/>
        </w:rPr>
      </w:pPr>
      <w:r w:rsidRPr="0082432A">
        <w:rPr>
          <w:rFonts w:cstheme="minorHAnsi"/>
          <w:color w:val="000000"/>
          <w:szCs w:val="18"/>
          <w:highlight w:val="green"/>
          <w:lang w:val="en-US"/>
        </w:rPr>
        <w:tab/>
        <w:t>Adjustment Amount = Coefficient x Calculated Payment x [(Pivot Rate – 5%) – 1]</w:t>
      </w:r>
    </w:p>
    <w:p w14:paraId="088A1C21" w14:textId="77777777" w:rsidR="000B6FC3" w:rsidRPr="0082432A" w:rsidRDefault="000B6FC3" w:rsidP="000B6FC3">
      <w:pPr>
        <w:spacing w:line="240" w:lineRule="atLeast"/>
        <w:ind w:left="567" w:hanging="567"/>
        <w:rPr>
          <w:rFonts w:cstheme="minorHAnsi"/>
          <w:color w:val="000000"/>
          <w:szCs w:val="18"/>
          <w:highlight w:val="green"/>
          <w:lang w:val="en-US"/>
        </w:rPr>
      </w:pPr>
      <w:r w:rsidRPr="0082432A">
        <w:rPr>
          <w:rFonts w:cstheme="minorHAnsi"/>
          <w:color w:val="000000"/>
          <w:szCs w:val="18"/>
          <w:highlight w:val="green"/>
          <w:lang w:val="en-US"/>
        </w:rPr>
        <w:lastRenderedPageBreak/>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t>___________</w:t>
      </w:r>
    </w:p>
    <w:p w14:paraId="3565DAAE" w14:textId="77777777" w:rsidR="000B6FC3" w:rsidRPr="0082432A" w:rsidRDefault="000B6FC3" w:rsidP="000B6FC3">
      <w:pPr>
        <w:spacing w:line="240" w:lineRule="atLeast"/>
        <w:ind w:left="567" w:hanging="567"/>
        <w:rPr>
          <w:rFonts w:cstheme="minorHAnsi"/>
          <w:color w:val="000000"/>
          <w:szCs w:val="18"/>
          <w:highlight w:val="green"/>
          <w:lang w:val="en-US"/>
        </w:rPr>
      </w:pP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r>
      <w:r w:rsidRPr="0082432A">
        <w:rPr>
          <w:rFonts w:cstheme="minorHAnsi"/>
          <w:color w:val="000000"/>
          <w:szCs w:val="18"/>
          <w:highlight w:val="green"/>
          <w:lang w:val="en-US"/>
        </w:rPr>
        <w:tab/>
        <w:t>Spot Rate</w:t>
      </w:r>
    </w:p>
    <w:p w14:paraId="1F8323FF" w14:textId="77777777" w:rsidR="000B6FC3" w:rsidRDefault="000B6FC3" w:rsidP="003734CC">
      <w:pPr>
        <w:spacing w:line="240" w:lineRule="atLeast"/>
        <w:ind w:left="567"/>
        <w:rPr>
          <w:rFonts w:cstheme="minorHAnsi"/>
          <w:color w:val="000000"/>
          <w:szCs w:val="18"/>
          <w:lang w:val="en-US"/>
        </w:rPr>
      </w:pPr>
      <w:r w:rsidRPr="0082432A">
        <w:rPr>
          <w:rFonts w:cstheme="minorHAnsi"/>
          <w:color w:val="000000"/>
          <w:szCs w:val="18"/>
          <w:highlight w:val="green"/>
          <w:lang w:val="en-US"/>
        </w:rPr>
        <w:t>The Adjusted Amounts shall be included in invoices and modify sums due in accordance.</w:t>
      </w:r>
    </w:p>
    <w:p w14:paraId="39D2650E" w14:textId="77777777" w:rsidR="009B2D82" w:rsidRDefault="009B2D82" w:rsidP="009B2D82">
      <w:pPr>
        <w:pStyle w:val="Listenabsatz"/>
        <w:rPr>
          <w:highlight w:val="green"/>
        </w:rPr>
      </w:pPr>
    </w:p>
    <w:p w14:paraId="577BABB7" w14:textId="77777777" w:rsidR="009B2D82" w:rsidRDefault="009B2D82" w:rsidP="009B2D82">
      <w:pPr>
        <w:pStyle w:val="Listenabsatz"/>
        <w:numPr>
          <w:ilvl w:val="7"/>
          <w:numId w:val="60"/>
        </w:numPr>
        <w:ind w:left="1134" w:hanging="567"/>
        <w:rPr>
          <w:highlight w:val="green"/>
        </w:rPr>
      </w:pPr>
      <w:r>
        <w:rPr>
          <w:highlight w:val="green"/>
        </w:rPr>
        <w:t>Price indexation (Optional, in case contract extends over a long period of time)</w:t>
      </w:r>
    </w:p>
    <w:p w14:paraId="3E777F52" w14:textId="77777777" w:rsidR="009B2D82" w:rsidRPr="003734CC" w:rsidRDefault="009B2D82" w:rsidP="009B2D82">
      <w:pPr>
        <w:ind w:left="567"/>
        <w:rPr>
          <w:highlight w:val="green"/>
          <w:lang w:val="en-GB"/>
        </w:rPr>
      </w:pPr>
    </w:p>
    <w:p w14:paraId="095C3F97" w14:textId="77777777" w:rsidR="009B2D82" w:rsidRDefault="009B2D82" w:rsidP="009B2D82">
      <w:pPr>
        <w:ind w:left="567"/>
        <w:rPr>
          <w:highlight w:val="green"/>
          <w:lang w:val="en-GB"/>
        </w:rPr>
      </w:pPr>
      <w:r>
        <w:rPr>
          <w:highlight w:val="green"/>
          <w:lang w:val="en-GB"/>
        </w:rPr>
        <w:t>The Supplier has the right to apply annual indexation based on the Consumer Price Index (CPI) in [country of supplier], Index [Index or sub-index] on the 1</w:t>
      </w:r>
      <w:r>
        <w:rPr>
          <w:highlight w:val="green"/>
          <w:vertAlign w:val="superscript"/>
          <w:lang w:val="en-GB"/>
        </w:rPr>
        <w:t>st</w:t>
      </w:r>
      <w:r>
        <w:rPr>
          <w:highlight w:val="green"/>
          <w:lang w:val="en-GB"/>
        </w:rPr>
        <w:t xml:space="preserve"> of January [year].</w:t>
      </w:r>
    </w:p>
    <w:p w14:paraId="33002C51" w14:textId="77777777" w:rsidR="009B2D82" w:rsidRDefault="009B2D82" w:rsidP="009B2D82">
      <w:pPr>
        <w:spacing w:line="240" w:lineRule="atLeast"/>
        <w:ind w:left="567"/>
        <w:rPr>
          <w:rFonts w:cstheme="minorHAnsi"/>
          <w:color w:val="000000"/>
          <w:szCs w:val="18"/>
          <w:lang w:val="en-US"/>
        </w:rPr>
      </w:pPr>
      <w:r>
        <w:rPr>
          <w:rFonts w:cstheme="minorHAnsi"/>
          <w:color w:val="000000"/>
          <w:szCs w:val="18"/>
          <w:highlight w:val="green"/>
          <w:lang w:val="en-US"/>
        </w:rPr>
        <w:t>The Adjusted Amounts shall be included in invoices and modify sums due in accordance.</w:t>
      </w:r>
    </w:p>
    <w:p w14:paraId="0DED5F58" w14:textId="77777777" w:rsidR="009B2D82" w:rsidRPr="00070459" w:rsidRDefault="009B2D82" w:rsidP="000B6FC3">
      <w:pPr>
        <w:spacing w:line="240" w:lineRule="atLeast"/>
        <w:ind w:left="567" w:hanging="567"/>
        <w:rPr>
          <w:rFonts w:cstheme="minorHAnsi"/>
          <w:color w:val="000000"/>
          <w:szCs w:val="18"/>
          <w:lang w:val="en-US"/>
        </w:rPr>
      </w:pPr>
    </w:p>
    <w:p w14:paraId="0508BEDD" w14:textId="77777777" w:rsidR="003913EB" w:rsidRPr="00070459" w:rsidRDefault="003913EB" w:rsidP="001568E1">
      <w:pPr>
        <w:pStyle w:val="Listenabsatz"/>
        <w:numPr>
          <w:ilvl w:val="0"/>
          <w:numId w:val="9"/>
        </w:numPr>
        <w:ind w:left="567" w:hanging="567"/>
      </w:pPr>
      <w:r w:rsidRPr="00070459">
        <w:t>Obligations and expenses included in [unit pricing/contract value]</w:t>
      </w:r>
    </w:p>
    <w:p w14:paraId="3B8ED3DD" w14:textId="77777777" w:rsidR="00776A60" w:rsidRPr="00070459" w:rsidRDefault="00776A60" w:rsidP="001568E1">
      <w:pPr>
        <w:pStyle w:val="Listenabsatz"/>
        <w:numPr>
          <w:ilvl w:val="0"/>
          <w:numId w:val="9"/>
        </w:numPr>
        <w:ind w:left="567" w:hanging="567"/>
      </w:pPr>
      <w:r w:rsidRPr="00070459">
        <w:t>Orders procedure and Late Order premiums</w:t>
      </w:r>
    </w:p>
    <w:p w14:paraId="7162AC3C" w14:textId="7751596D" w:rsidR="00A73E63" w:rsidRPr="00070459" w:rsidRDefault="00A73E63" w:rsidP="001568E1">
      <w:pPr>
        <w:pStyle w:val="Listenabsatz"/>
        <w:numPr>
          <w:ilvl w:val="0"/>
          <w:numId w:val="9"/>
        </w:numPr>
        <w:ind w:left="567" w:hanging="567"/>
      </w:pPr>
      <w:r w:rsidRPr="00070459">
        <w:t>I</w:t>
      </w:r>
      <w:r w:rsidR="00DF322D">
        <w:t>nsurance details</w:t>
      </w:r>
    </w:p>
    <w:p w14:paraId="717669AA" w14:textId="77777777" w:rsidR="00A73E63" w:rsidRPr="00070459" w:rsidRDefault="00A73E63" w:rsidP="001568E1">
      <w:pPr>
        <w:pStyle w:val="Listenabsatz"/>
        <w:numPr>
          <w:ilvl w:val="0"/>
          <w:numId w:val="11"/>
        </w:numPr>
        <w:ind w:left="1134" w:hanging="567"/>
      </w:pPr>
      <w:r w:rsidRPr="00070459">
        <w:t xml:space="preserve">commercial general liability insurance on an occurrence basis for third party bodily injury, personal injury and property damage, to an inclusive limit of not less than </w:t>
      </w:r>
      <w:r w:rsidRPr="00E93C5B">
        <w:rPr>
          <w:highlight w:val="yellow"/>
        </w:rPr>
        <w:t>{x}</w:t>
      </w:r>
      <w:r w:rsidRPr="00070459">
        <w:t xml:space="preserve"> </w:t>
      </w:r>
      <w:r w:rsidRPr="00D007B6">
        <w:rPr>
          <w:highlight w:val="yellow"/>
        </w:rPr>
        <w:t>euros</w:t>
      </w:r>
      <w:r w:rsidRPr="00013C73">
        <w:t xml:space="preserve"> per occurrence.</w:t>
      </w:r>
    </w:p>
    <w:p w14:paraId="66C07FF0" w14:textId="77777777" w:rsidR="00A73E63" w:rsidRPr="00013C73" w:rsidRDefault="00A73E63" w:rsidP="001568E1">
      <w:pPr>
        <w:pStyle w:val="Listenabsatz"/>
        <w:numPr>
          <w:ilvl w:val="0"/>
          <w:numId w:val="11"/>
        </w:numPr>
        <w:ind w:left="1134" w:hanging="567"/>
      </w:pPr>
      <w:r w:rsidRPr="00070459">
        <w:t xml:space="preserve">automobile liability policy for owned or leased vehicles that will be used in connection with this agreement for a limit of not less than </w:t>
      </w:r>
      <w:r w:rsidRPr="00D007B6">
        <w:rPr>
          <w:highlight w:val="yellow"/>
        </w:rPr>
        <w:t>{x} euros</w:t>
      </w:r>
      <w:r w:rsidRPr="00013C73">
        <w:t>;</w:t>
      </w:r>
    </w:p>
    <w:p w14:paraId="01F90AA9" w14:textId="77777777" w:rsidR="00A73E63" w:rsidRPr="00070459" w:rsidRDefault="00A73E63" w:rsidP="001568E1">
      <w:pPr>
        <w:pStyle w:val="Listenabsatz"/>
        <w:numPr>
          <w:ilvl w:val="0"/>
          <w:numId w:val="11"/>
        </w:numPr>
        <w:ind w:left="1134" w:hanging="567"/>
      </w:pPr>
      <w:r w:rsidRPr="00070459">
        <w:t>all risks property insurance on the property/mobile equipment owned, leased, rented or borrowed by the Supplier or its agents, sub-Suppliers to  be used in connection with this agreement</w:t>
      </w:r>
      <w:r w:rsidR="00E55F97">
        <w:t xml:space="preserve">, </w:t>
      </w:r>
      <w:r w:rsidRPr="00070459">
        <w:t>and</w:t>
      </w:r>
    </w:p>
    <w:p w14:paraId="4A1A9B28" w14:textId="77777777" w:rsidR="00A73E63" w:rsidRPr="00070459" w:rsidRDefault="00A73E63" w:rsidP="001568E1">
      <w:pPr>
        <w:pStyle w:val="Listenabsatz"/>
        <w:numPr>
          <w:ilvl w:val="0"/>
          <w:numId w:val="11"/>
        </w:numPr>
        <w:ind w:left="1134" w:hanging="567"/>
      </w:pPr>
      <w:r w:rsidRPr="00070459">
        <w:t xml:space="preserve">errors and omissions liability insurance, insuring liability for errors and omissions in the performance or failure to perform the Services contemplated in this Agreement,  in the amount of not less than </w:t>
      </w:r>
      <w:r w:rsidRPr="00D007B6">
        <w:rPr>
          <w:highlight w:val="yellow"/>
        </w:rPr>
        <w:t>{x} euros</w:t>
      </w:r>
      <w:r w:rsidRPr="00070459">
        <w:t xml:space="preserve"> </w:t>
      </w:r>
      <w:r w:rsidRPr="00013C73">
        <w:t xml:space="preserve">per claim and in the annual aggregate. </w:t>
      </w:r>
    </w:p>
    <w:p w14:paraId="25FFB7BE" w14:textId="79D292CB" w:rsidR="00D007B6" w:rsidRPr="00D007B6" w:rsidRDefault="00D007B6" w:rsidP="00D007B6">
      <w:pPr>
        <w:pStyle w:val="Listenabsatz"/>
        <w:numPr>
          <w:ilvl w:val="0"/>
          <w:numId w:val="9"/>
        </w:numPr>
        <w:spacing w:line="257" w:lineRule="auto"/>
        <w:ind w:left="357" w:hanging="357"/>
        <w:rPr>
          <w:lang w:val="en-GB"/>
        </w:rPr>
      </w:pPr>
      <w:r w:rsidRPr="00D007B6">
        <w:rPr>
          <w:lang w:val="en-GB"/>
        </w:rPr>
        <w:t>Guarantees</w:t>
      </w:r>
    </w:p>
    <w:p w14:paraId="5E38AC11" w14:textId="715F2A5A" w:rsidR="00D007B6" w:rsidRDefault="00D007B6" w:rsidP="00D007B6">
      <w:pPr>
        <w:rPr>
          <w:lang w:val="en-US"/>
        </w:rPr>
      </w:pPr>
      <w:r>
        <w:rPr>
          <w:lang w:val="en-US"/>
        </w:rPr>
        <w:t>The cost for providing any guarantee shall be borne by the issuing party, i.e. shall be included in the Contract Value/</w:t>
      </w:r>
      <w:r w:rsidR="00E96798">
        <w:rPr>
          <w:lang w:val="en-US"/>
        </w:rPr>
        <w:t xml:space="preserve">Unit </w:t>
      </w:r>
      <w:r>
        <w:rPr>
          <w:lang w:val="en-US"/>
        </w:rPr>
        <w:t>Price.</w:t>
      </w:r>
    </w:p>
    <w:p w14:paraId="3F2E0349" w14:textId="77777777" w:rsidR="00D007B6" w:rsidRDefault="00D007B6" w:rsidP="00D007B6">
      <w:pPr>
        <w:rPr>
          <w:lang w:val="en-US"/>
        </w:rPr>
      </w:pPr>
      <w:r w:rsidRPr="003A1E2D">
        <w:rPr>
          <w:rFonts w:cstheme="minorHAnsi"/>
          <w:lang w:val="en-US"/>
        </w:rPr>
        <w:t>Th</w:t>
      </w:r>
      <w:r>
        <w:rPr>
          <w:rFonts w:cstheme="minorHAnsi"/>
          <w:lang w:val="en-US"/>
        </w:rPr>
        <w:t>e</w:t>
      </w:r>
      <w:r w:rsidRPr="003A1E2D">
        <w:rPr>
          <w:rFonts w:cstheme="minorHAnsi"/>
          <w:lang w:val="en-US"/>
        </w:rPr>
        <w:t xml:space="preserve"> performance guarantee shall not be a pre-condition of the Supplier’s entitlement to be paid for the execution of the Supplied Item and Services</w:t>
      </w:r>
      <w:r>
        <w:rPr>
          <w:rFonts w:cstheme="minorHAnsi"/>
          <w:lang w:val="en-US"/>
        </w:rPr>
        <w:t>.</w:t>
      </w:r>
      <w:r w:rsidRPr="007166D5">
        <w:rPr>
          <w:rFonts w:cstheme="minorHAnsi"/>
          <w:lang w:val="en-US"/>
        </w:rPr>
        <w:t xml:space="preserve"> </w:t>
      </w:r>
      <w:r>
        <w:rPr>
          <w:rFonts w:cstheme="minorHAnsi"/>
          <w:lang w:val="en-US"/>
        </w:rPr>
        <w:t>Likewise, the payment guarantee shall not be a pre-condition of the Client’s entitlement to be delivered the Supplied Item and Services.</w:t>
      </w:r>
    </w:p>
    <w:p w14:paraId="6340CBB4" w14:textId="77777777" w:rsidR="00D007B6" w:rsidRDefault="00D007B6" w:rsidP="00D007B6">
      <w:pPr>
        <w:rPr>
          <w:lang w:val="en-US"/>
        </w:rPr>
      </w:pPr>
      <w:r>
        <w:rPr>
          <w:lang w:val="en-US"/>
        </w:rPr>
        <w:t>The performance guarantee shall comply with the following principles:</w:t>
      </w:r>
    </w:p>
    <w:p w14:paraId="47D39D78" w14:textId="77777777" w:rsidR="00D007B6" w:rsidRPr="00B44A0B" w:rsidRDefault="00D007B6" w:rsidP="00D007B6">
      <w:pPr>
        <w:rPr>
          <w:lang w:val="nl-NL"/>
        </w:rPr>
      </w:pPr>
      <w:r w:rsidRPr="00B44A0B">
        <w:rPr>
          <w:lang w:val="en-US"/>
        </w:rPr>
        <w:t>(</w:t>
      </w:r>
      <w:proofErr w:type="spellStart"/>
      <w:r w:rsidRPr="00B44A0B">
        <w:rPr>
          <w:lang w:val="en-US"/>
        </w:rPr>
        <w:t>i</w:t>
      </w:r>
      <w:proofErr w:type="spellEnd"/>
      <w:r w:rsidRPr="00B44A0B">
        <w:rPr>
          <w:lang w:val="en-US"/>
        </w:rPr>
        <w:t xml:space="preserve">) the guarantee can only be invoked on the basis of a court order, specifically ruling that the Supplier has committed a material breach under the Agreement (meaning that the guarantee shall not be a 'first demand' guarantee); and/or </w:t>
      </w:r>
    </w:p>
    <w:p w14:paraId="1C4CDFB6" w14:textId="77777777" w:rsidR="00D007B6" w:rsidRPr="00B44A0B" w:rsidRDefault="00D007B6" w:rsidP="00D007B6">
      <w:pPr>
        <w:rPr>
          <w:lang w:val="nl-NL"/>
        </w:rPr>
      </w:pPr>
      <w:r w:rsidRPr="00B44A0B">
        <w:rPr>
          <w:lang w:val="en-US"/>
        </w:rPr>
        <w:t>(ii)</w:t>
      </w:r>
      <w:r>
        <w:rPr>
          <w:lang w:val="en-US"/>
        </w:rPr>
        <w:t xml:space="preserve"> </w:t>
      </w:r>
      <w:proofErr w:type="gramStart"/>
      <w:r w:rsidRPr="00B44A0B">
        <w:rPr>
          <w:lang w:val="en-US"/>
        </w:rPr>
        <w:t>the</w:t>
      </w:r>
      <w:proofErr w:type="gramEnd"/>
      <w:r w:rsidRPr="00B44A0B">
        <w:rPr>
          <w:lang w:val="en-US"/>
        </w:rPr>
        <w:t xml:space="preserve"> guarantee shall only apply for issues with a financial risk of more than a certain amount (i.e. including a financial threshold); and/or </w:t>
      </w:r>
    </w:p>
    <w:p w14:paraId="4C2EF7CC" w14:textId="77777777" w:rsidR="00D007B6" w:rsidRPr="00B44A0B" w:rsidRDefault="00D007B6" w:rsidP="00D007B6">
      <w:pPr>
        <w:rPr>
          <w:lang w:val="nl-NL"/>
        </w:rPr>
      </w:pPr>
      <w:r w:rsidRPr="00B44A0B">
        <w:rPr>
          <w:lang w:val="en-US"/>
        </w:rPr>
        <w:t>(iii)</w:t>
      </w:r>
      <w:r>
        <w:rPr>
          <w:lang w:val="en-US"/>
        </w:rPr>
        <w:t xml:space="preserve"> </w:t>
      </w:r>
      <w:proofErr w:type="gramStart"/>
      <w:r w:rsidRPr="00B44A0B">
        <w:rPr>
          <w:lang w:val="en-US"/>
        </w:rPr>
        <w:t>the</w:t>
      </w:r>
      <w:proofErr w:type="gramEnd"/>
      <w:r w:rsidRPr="00B44A0B">
        <w:rPr>
          <w:lang w:val="en-US"/>
        </w:rPr>
        <w:t xml:space="preserve"> performance guarantee shall only apply as long as the Client has fully performed all of its (financial) obligations vis-à-vis the Supplier in accordance with the Agreement. </w:t>
      </w:r>
    </w:p>
    <w:p w14:paraId="79BF3C59" w14:textId="77777777" w:rsidR="00A73E63" w:rsidRPr="00D007B6" w:rsidRDefault="00A73E63" w:rsidP="00D007B6">
      <w:pPr>
        <w:rPr>
          <w:lang w:val="nl-NL"/>
        </w:rPr>
      </w:pPr>
    </w:p>
    <w:p w14:paraId="387B2BFA" w14:textId="77777777" w:rsidR="003913EB" w:rsidRPr="00D9798F" w:rsidRDefault="003913EB" w:rsidP="000A369F">
      <w:pPr>
        <w:pageBreakBefore/>
        <w:rPr>
          <w:rFonts w:cstheme="minorHAnsi"/>
          <w:lang w:val="en-US"/>
        </w:rPr>
      </w:pPr>
    </w:p>
    <w:p w14:paraId="6852E338" w14:textId="77777777" w:rsidR="003913EB" w:rsidRPr="00C85A7D" w:rsidRDefault="003913EB" w:rsidP="003913EB">
      <w:pPr>
        <w:rPr>
          <w:rFonts w:cstheme="minorHAnsi"/>
          <w:b/>
          <w:lang w:val="fr-CH"/>
        </w:rPr>
      </w:pPr>
      <w:r w:rsidRPr="00C85A7D">
        <w:rPr>
          <w:rFonts w:cstheme="minorHAnsi"/>
          <w:b/>
          <w:lang w:val="fr-CH"/>
        </w:rPr>
        <w:t>ANNEX 2: Venue information</w:t>
      </w:r>
      <w:r w:rsidR="00611DCD" w:rsidRPr="00C85A7D">
        <w:rPr>
          <w:rFonts w:cstheme="minorHAnsi"/>
          <w:b/>
          <w:lang w:val="fr-CH"/>
        </w:rPr>
        <w:t xml:space="preserve">- Venue Access </w:t>
      </w:r>
    </w:p>
    <w:p w14:paraId="4EE3CD89" w14:textId="17F9BCCF" w:rsidR="003422D3" w:rsidRPr="00DF322D" w:rsidRDefault="003422D3" w:rsidP="00DF322D">
      <w:pPr>
        <w:pStyle w:val="Listenabsatz"/>
        <w:numPr>
          <w:ilvl w:val="2"/>
          <w:numId w:val="37"/>
        </w:numPr>
        <w:spacing w:line="257" w:lineRule="auto"/>
        <w:ind w:left="357" w:hanging="357"/>
        <w:rPr>
          <w:rFonts w:cstheme="minorHAnsi"/>
          <w:lang w:val="fr-CH"/>
        </w:rPr>
      </w:pPr>
      <w:proofErr w:type="spellStart"/>
      <w:r w:rsidRPr="00DF322D">
        <w:rPr>
          <w:rFonts w:cstheme="minorHAnsi"/>
          <w:lang w:val="fr-CH"/>
        </w:rPr>
        <w:t>Principle</w:t>
      </w:r>
      <w:r w:rsidR="00DF322D">
        <w:rPr>
          <w:rFonts w:cstheme="minorHAnsi"/>
          <w:lang w:val="fr-CH"/>
        </w:rPr>
        <w:t>s</w:t>
      </w:r>
      <w:proofErr w:type="spellEnd"/>
    </w:p>
    <w:p w14:paraId="1450D3B8" w14:textId="77777777" w:rsidR="00611DCD" w:rsidRPr="00D9798F" w:rsidRDefault="00611DCD" w:rsidP="00611DCD">
      <w:pPr>
        <w:rPr>
          <w:rFonts w:cstheme="minorHAnsi"/>
          <w:lang w:val="en-US"/>
        </w:rPr>
      </w:pPr>
      <w:r w:rsidRPr="00D9798F">
        <w:rPr>
          <w:rFonts w:cstheme="minorHAnsi"/>
          <w:lang w:val="en-US"/>
        </w:rPr>
        <w:t xml:space="preserve">The Client shall give the Supplier (free from any encumbrances) right of access to and possession of the Site/Venue (or any part thereof) within the times stated in the Supplier Schedule;  </w:t>
      </w:r>
    </w:p>
    <w:p w14:paraId="7BD6F03D" w14:textId="77777777" w:rsidR="00611DCD" w:rsidRPr="00D9798F" w:rsidRDefault="00611DCD" w:rsidP="00611DCD">
      <w:pPr>
        <w:rPr>
          <w:rFonts w:cstheme="minorHAnsi"/>
          <w:lang w:val="en-US"/>
        </w:rPr>
      </w:pPr>
      <w:r w:rsidRPr="00D9798F">
        <w:rPr>
          <w:rFonts w:cstheme="minorHAnsi"/>
          <w:lang w:val="en-US"/>
        </w:rPr>
        <w:t>If no such time is stated in the Supplier Schedule, the Client shall give right of access and possession with effect from the Commencement Date;</w:t>
      </w:r>
    </w:p>
    <w:p w14:paraId="7FCB4F6A" w14:textId="77777777" w:rsidR="00611DCD" w:rsidRPr="00D9798F" w:rsidRDefault="00611DCD" w:rsidP="00611DCD">
      <w:pPr>
        <w:rPr>
          <w:rFonts w:cstheme="minorHAnsi"/>
          <w:lang w:val="en-US"/>
        </w:rPr>
      </w:pPr>
      <w:r w:rsidRPr="00D9798F">
        <w:rPr>
          <w:rFonts w:cstheme="minorHAnsi"/>
          <w:lang w:val="en-US"/>
        </w:rPr>
        <w:t>The Supplier makes the assumption that the data and information made avail</w:t>
      </w:r>
      <w:r w:rsidR="003422D3" w:rsidRPr="00D9798F">
        <w:rPr>
          <w:rFonts w:cstheme="minorHAnsi"/>
          <w:lang w:val="en-US"/>
        </w:rPr>
        <w:t xml:space="preserve">able to the </w:t>
      </w:r>
      <w:r w:rsidR="00155BF4" w:rsidRPr="00D9798F">
        <w:rPr>
          <w:rFonts w:cstheme="minorHAnsi"/>
          <w:lang w:val="en-US"/>
        </w:rPr>
        <w:t>Supplier</w:t>
      </w:r>
      <w:r w:rsidR="003422D3" w:rsidRPr="00D9798F">
        <w:rPr>
          <w:rFonts w:cstheme="minorHAnsi"/>
          <w:lang w:val="en-US"/>
        </w:rPr>
        <w:t xml:space="preserve"> for the provision of its Services and S</w:t>
      </w:r>
      <w:r w:rsidRPr="00D9798F">
        <w:rPr>
          <w:rFonts w:cstheme="minorHAnsi"/>
          <w:lang w:val="en-US"/>
        </w:rPr>
        <w:t>upplied</w:t>
      </w:r>
      <w:r w:rsidR="003422D3" w:rsidRPr="00D9798F">
        <w:rPr>
          <w:rFonts w:cstheme="minorHAnsi"/>
          <w:lang w:val="en-US"/>
        </w:rPr>
        <w:t xml:space="preserve"> Items [or</w:t>
      </w:r>
      <w:r w:rsidRPr="00D9798F">
        <w:rPr>
          <w:rFonts w:cstheme="minorHAnsi"/>
          <w:lang w:val="en-US"/>
        </w:rPr>
        <w:t xml:space="preserve"> for the submission of </w:t>
      </w:r>
      <w:r w:rsidR="003422D3" w:rsidRPr="00D9798F">
        <w:rPr>
          <w:rFonts w:cstheme="minorHAnsi"/>
          <w:lang w:val="en-US"/>
        </w:rPr>
        <w:t>the Supplier’s</w:t>
      </w:r>
      <w:r w:rsidRPr="00D9798F">
        <w:rPr>
          <w:rFonts w:cstheme="minorHAnsi"/>
          <w:lang w:val="en-US"/>
        </w:rPr>
        <w:t xml:space="preserve"> Proposal </w:t>
      </w:r>
      <w:r w:rsidR="003422D3" w:rsidRPr="00D9798F">
        <w:rPr>
          <w:rFonts w:cstheme="minorHAnsi"/>
          <w:lang w:val="en-US"/>
        </w:rPr>
        <w:t xml:space="preserve">are true and accurate and </w:t>
      </w:r>
      <w:r w:rsidRPr="00D9798F">
        <w:rPr>
          <w:rFonts w:cstheme="minorHAnsi"/>
          <w:lang w:val="en-US"/>
        </w:rPr>
        <w:t xml:space="preserve">fit for its intended purpose.  </w:t>
      </w:r>
    </w:p>
    <w:p w14:paraId="35B28E12" w14:textId="7870993D" w:rsidR="00611DCD" w:rsidRPr="00D9798F" w:rsidRDefault="00611DCD" w:rsidP="00611DCD">
      <w:pPr>
        <w:rPr>
          <w:rFonts w:cstheme="minorHAnsi"/>
          <w:lang w:val="en-US"/>
        </w:rPr>
      </w:pPr>
      <w:r w:rsidRPr="00D9798F">
        <w:rPr>
          <w:rFonts w:cstheme="minorHAnsi"/>
          <w:lang w:val="en-US"/>
        </w:rPr>
        <w:t>Should the actual conditions on the Site</w:t>
      </w:r>
      <w:r w:rsidR="003422D3" w:rsidRPr="00D9798F">
        <w:rPr>
          <w:rFonts w:cstheme="minorHAnsi"/>
          <w:lang w:val="en-US"/>
        </w:rPr>
        <w:t>/Venue</w:t>
      </w:r>
      <w:r w:rsidRPr="00D9798F">
        <w:rPr>
          <w:rFonts w:cstheme="minorHAnsi"/>
          <w:lang w:val="en-US"/>
        </w:rPr>
        <w:t xml:space="preserve"> be different</w:t>
      </w:r>
      <w:r w:rsidR="00202955">
        <w:rPr>
          <w:rFonts w:cstheme="minorHAnsi"/>
          <w:lang w:val="en-US"/>
        </w:rPr>
        <w:t xml:space="preserve">, provision of clause </w:t>
      </w:r>
      <w:r w:rsidR="00C43B4F">
        <w:rPr>
          <w:rFonts w:cstheme="minorHAnsi"/>
          <w:lang w:val="en-US"/>
        </w:rPr>
        <w:t>9</w:t>
      </w:r>
      <w:r w:rsidR="00202955">
        <w:rPr>
          <w:rFonts w:cstheme="minorHAnsi"/>
          <w:lang w:val="en-US"/>
        </w:rPr>
        <w:t>.5 “</w:t>
      </w:r>
      <w:r w:rsidR="00C43B4F">
        <w:rPr>
          <w:rFonts w:cstheme="minorHAnsi"/>
          <w:lang w:val="en-US"/>
        </w:rPr>
        <w:t>E</w:t>
      </w:r>
      <w:r w:rsidR="00202955">
        <w:rPr>
          <w:rFonts w:cstheme="minorHAnsi"/>
          <w:lang w:val="en-US"/>
        </w:rPr>
        <w:t xml:space="preserve">xtra costs” shall apply. </w:t>
      </w:r>
    </w:p>
    <w:p w14:paraId="1E01060F" w14:textId="33C8DD3E" w:rsidR="00611DCD" w:rsidRPr="00D9798F" w:rsidRDefault="003422D3" w:rsidP="00611DCD">
      <w:pPr>
        <w:rPr>
          <w:rFonts w:cstheme="minorHAnsi"/>
          <w:lang w:val="en-US"/>
        </w:rPr>
      </w:pPr>
      <w:r w:rsidRPr="00D9798F">
        <w:rPr>
          <w:rFonts w:cstheme="minorHAnsi"/>
          <w:lang w:val="en-US"/>
        </w:rPr>
        <w:t>[</w:t>
      </w:r>
      <w:r w:rsidR="00611DCD" w:rsidRPr="00D9798F">
        <w:rPr>
          <w:rFonts w:cstheme="minorHAnsi"/>
          <w:highlight w:val="yellow"/>
          <w:lang w:val="en-US"/>
        </w:rPr>
        <w:t xml:space="preserve">For the avoidance of doubt </w:t>
      </w:r>
      <w:r w:rsidRPr="00D9798F">
        <w:rPr>
          <w:rFonts w:cstheme="minorHAnsi"/>
          <w:highlight w:val="yellow"/>
          <w:lang w:val="en-US"/>
        </w:rPr>
        <w:t>the Supplier</w:t>
      </w:r>
      <w:r w:rsidR="00611DCD" w:rsidRPr="00D9798F">
        <w:rPr>
          <w:rFonts w:cstheme="minorHAnsi"/>
          <w:highlight w:val="yellow"/>
          <w:lang w:val="en-US"/>
        </w:rPr>
        <w:t xml:space="preserve"> </w:t>
      </w:r>
      <w:r w:rsidR="00A716B0">
        <w:rPr>
          <w:rFonts w:cstheme="minorHAnsi"/>
          <w:highlight w:val="yellow"/>
          <w:lang w:val="en-US"/>
        </w:rPr>
        <w:t>disclaims and the Client waives</w:t>
      </w:r>
      <w:r w:rsidR="00611DCD" w:rsidRPr="00D9798F">
        <w:rPr>
          <w:rFonts w:cstheme="minorHAnsi"/>
          <w:highlight w:val="yellow"/>
          <w:lang w:val="en-US"/>
        </w:rPr>
        <w:t xml:space="preserve"> any responsibility </w:t>
      </w:r>
      <w:r w:rsidR="00A716B0">
        <w:rPr>
          <w:rFonts w:cstheme="minorHAnsi"/>
          <w:highlight w:val="yellow"/>
          <w:lang w:val="en-US"/>
        </w:rPr>
        <w:t xml:space="preserve">of Supplier </w:t>
      </w:r>
      <w:r w:rsidR="00611DCD" w:rsidRPr="00D9798F">
        <w:rPr>
          <w:rFonts w:cstheme="minorHAnsi"/>
          <w:highlight w:val="yellow"/>
          <w:lang w:val="en-US"/>
        </w:rPr>
        <w:t xml:space="preserve">on any design which has not been made by </w:t>
      </w:r>
      <w:r w:rsidRPr="00D9798F">
        <w:rPr>
          <w:rFonts w:cstheme="minorHAnsi"/>
          <w:highlight w:val="yellow"/>
          <w:lang w:val="en-US"/>
        </w:rPr>
        <w:t>the Supplier</w:t>
      </w:r>
      <w:r w:rsidR="00611DCD" w:rsidRPr="00D9798F">
        <w:rPr>
          <w:rFonts w:cstheme="minorHAnsi"/>
          <w:highlight w:val="yellow"/>
          <w:lang w:val="en-US"/>
        </w:rPr>
        <w:t xml:space="preserve"> or under </w:t>
      </w:r>
      <w:r w:rsidRPr="00D9798F">
        <w:rPr>
          <w:rFonts w:cstheme="minorHAnsi"/>
          <w:highlight w:val="yellow"/>
          <w:lang w:val="en-US"/>
        </w:rPr>
        <w:t>its</w:t>
      </w:r>
      <w:r w:rsidR="00611DCD" w:rsidRPr="00D9798F">
        <w:rPr>
          <w:rFonts w:cstheme="minorHAnsi"/>
          <w:highlight w:val="yellow"/>
          <w:lang w:val="en-US"/>
        </w:rPr>
        <w:t xml:space="preserve"> supervision</w:t>
      </w:r>
      <w:r w:rsidRPr="00D9798F">
        <w:rPr>
          <w:rFonts w:cstheme="minorHAnsi"/>
          <w:highlight w:val="yellow"/>
          <w:lang w:val="en-US"/>
        </w:rPr>
        <w:t>]</w:t>
      </w:r>
      <w:r w:rsidR="00611DCD" w:rsidRPr="00D9798F">
        <w:rPr>
          <w:rFonts w:cstheme="minorHAnsi"/>
          <w:highlight w:val="yellow"/>
          <w:lang w:val="en-US"/>
        </w:rPr>
        <w:t>.</w:t>
      </w:r>
    </w:p>
    <w:p w14:paraId="285225CC" w14:textId="77777777" w:rsidR="00611DCD" w:rsidRPr="00D9798F" w:rsidRDefault="00611DCD" w:rsidP="00611DCD">
      <w:pPr>
        <w:rPr>
          <w:rFonts w:cstheme="minorHAnsi"/>
          <w:lang w:val="en-US"/>
        </w:rPr>
      </w:pPr>
      <w:r w:rsidRPr="00D9798F">
        <w:rPr>
          <w:rFonts w:cstheme="minorHAnsi"/>
          <w:lang w:val="en-US"/>
        </w:rPr>
        <w:t xml:space="preserve">Unless otherwise stated in the </w:t>
      </w:r>
      <w:r w:rsidR="003422D3" w:rsidRPr="00D9798F">
        <w:rPr>
          <w:rFonts w:cstheme="minorHAnsi"/>
          <w:lang w:val="en-US"/>
        </w:rPr>
        <w:t>Agreement, t</w:t>
      </w:r>
      <w:r w:rsidRPr="00D9798F">
        <w:rPr>
          <w:rFonts w:cstheme="minorHAnsi"/>
          <w:lang w:val="en-US"/>
        </w:rPr>
        <w:t xml:space="preserve">he </w:t>
      </w:r>
      <w:r w:rsidR="003422D3" w:rsidRPr="00D9798F">
        <w:rPr>
          <w:rFonts w:cstheme="minorHAnsi"/>
          <w:lang w:val="en-US"/>
        </w:rPr>
        <w:t>Supplier</w:t>
      </w:r>
      <w:r w:rsidRPr="00D9798F">
        <w:rPr>
          <w:rFonts w:cstheme="minorHAnsi"/>
          <w:lang w:val="en-US"/>
        </w:rPr>
        <w:t xml:space="preserve"> makes the further assumption that the general security of the Site</w:t>
      </w:r>
      <w:r w:rsidR="003422D3" w:rsidRPr="00D9798F">
        <w:rPr>
          <w:rFonts w:cstheme="minorHAnsi"/>
          <w:lang w:val="en-US"/>
        </w:rPr>
        <w:t>/Venue</w:t>
      </w:r>
      <w:r w:rsidRPr="00D9798F">
        <w:rPr>
          <w:rFonts w:cstheme="minorHAnsi"/>
          <w:lang w:val="en-US"/>
        </w:rPr>
        <w:t xml:space="preserve"> is provided or procured by the Client.</w:t>
      </w:r>
    </w:p>
    <w:p w14:paraId="7280CD5C" w14:textId="77777777" w:rsidR="00611DCD" w:rsidRPr="00D9798F" w:rsidRDefault="00611DCD" w:rsidP="00611DCD">
      <w:pPr>
        <w:rPr>
          <w:rFonts w:cstheme="minorHAnsi"/>
          <w:lang w:val="en-US"/>
        </w:rPr>
      </w:pPr>
      <w:r w:rsidRPr="00D9798F">
        <w:rPr>
          <w:rFonts w:cstheme="minorHAnsi"/>
          <w:lang w:val="en-US"/>
        </w:rPr>
        <w:t xml:space="preserve">Should the initial conditions and assumptions </w:t>
      </w:r>
      <w:r w:rsidR="003422D3" w:rsidRPr="00D9798F">
        <w:rPr>
          <w:rFonts w:cstheme="minorHAnsi"/>
          <w:lang w:val="en-US"/>
        </w:rPr>
        <w:t xml:space="preserve">relating to the Site/Venue </w:t>
      </w:r>
      <w:r w:rsidRPr="00D9798F">
        <w:rPr>
          <w:rFonts w:cstheme="minorHAnsi"/>
          <w:lang w:val="en-US"/>
        </w:rPr>
        <w:t xml:space="preserve">upon which the </w:t>
      </w:r>
      <w:r w:rsidR="003422D3" w:rsidRPr="00D9798F">
        <w:rPr>
          <w:rFonts w:cstheme="minorHAnsi"/>
          <w:lang w:val="en-US"/>
        </w:rPr>
        <w:t>Supplier</w:t>
      </w:r>
      <w:r w:rsidRPr="00D9798F">
        <w:rPr>
          <w:rFonts w:cstheme="minorHAnsi"/>
          <w:lang w:val="en-US"/>
        </w:rPr>
        <w:t xml:space="preserve"> has built its price substantially differ in the execution phase and directly impact the ability of the </w:t>
      </w:r>
      <w:r w:rsidR="003422D3" w:rsidRPr="00D9798F">
        <w:rPr>
          <w:rFonts w:cstheme="minorHAnsi"/>
          <w:lang w:val="en-US"/>
        </w:rPr>
        <w:t>Supplier</w:t>
      </w:r>
      <w:r w:rsidRPr="00D9798F">
        <w:rPr>
          <w:rFonts w:cstheme="minorHAnsi"/>
          <w:lang w:val="en-US"/>
        </w:rPr>
        <w:t xml:space="preserve"> to perform the Works or render the Services (delay and/or cost</w:t>
      </w:r>
      <w:r w:rsidR="003422D3" w:rsidRPr="00D9798F">
        <w:rPr>
          <w:rFonts w:cstheme="minorHAnsi"/>
          <w:lang w:val="en-US"/>
        </w:rPr>
        <w:t>s</w:t>
      </w:r>
      <w:r w:rsidR="00202955">
        <w:rPr>
          <w:rFonts w:cstheme="minorHAnsi"/>
          <w:lang w:val="en-US"/>
        </w:rPr>
        <w:t>, then provision of clause 8.5 ‘Extra costs”</w:t>
      </w:r>
      <w:r w:rsidR="00E55F97">
        <w:rPr>
          <w:rFonts w:cstheme="minorHAnsi"/>
          <w:lang w:val="en-US"/>
        </w:rPr>
        <w:t xml:space="preserve"> </w:t>
      </w:r>
      <w:r w:rsidR="00202955">
        <w:rPr>
          <w:rFonts w:cstheme="minorHAnsi"/>
          <w:lang w:val="en-US"/>
        </w:rPr>
        <w:t xml:space="preserve">shall apply. </w:t>
      </w:r>
      <w:r w:rsidR="00E55F97">
        <w:rPr>
          <w:rFonts w:cstheme="minorHAnsi"/>
          <w:lang w:val="en-US"/>
        </w:rPr>
        <w:t>I</w:t>
      </w:r>
      <w:r w:rsidR="003422D3" w:rsidRPr="00D9798F">
        <w:rPr>
          <w:rFonts w:cstheme="minorHAnsi"/>
          <w:lang w:val="en-US"/>
        </w:rPr>
        <w:t>t shall be deemed to be a Compensation Event or a Relief E</w:t>
      </w:r>
      <w:r w:rsidRPr="00D9798F">
        <w:rPr>
          <w:rFonts w:cstheme="minorHAnsi"/>
          <w:lang w:val="en-US"/>
        </w:rPr>
        <w:t>vent and the provisions of Article shall apply.</w:t>
      </w:r>
    </w:p>
    <w:p w14:paraId="407F0F56" w14:textId="77777777" w:rsidR="00317514" w:rsidRDefault="00317514" w:rsidP="00317514">
      <w:pPr>
        <w:pStyle w:val="Listenabsatz"/>
        <w:numPr>
          <w:ilvl w:val="2"/>
          <w:numId w:val="37"/>
        </w:numPr>
        <w:spacing w:line="257" w:lineRule="auto"/>
        <w:ind w:left="357" w:hanging="357"/>
        <w:rPr>
          <w:rFonts w:cstheme="minorHAnsi"/>
        </w:rPr>
      </w:pPr>
      <w:r>
        <w:rPr>
          <w:rFonts w:cstheme="minorHAnsi"/>
        </w:rPr>
        <w:t>Access Date(s) to Site/Venue</w:t>
      </w:r>
    </w:p>
    <w:p w14:paraId="7FACF6D9" w14:textId="12B3A7E8" w:rsidR="00317514" w:rsidRPr="003A3704" w:rsidRDefault="00317514" w:rsidP="00317514">
      <w:pPr>
        <w:rPr>
          <w:rFonts w:cstheme="minorHAnsi"/>
          <w:lang w:val="en-GB"/>
        </w:rPr>
      </w:pPr>
      <w:r w:rsidRPr="003A3704">
        <w:rPr>
          <w:rFonts w:cstheme="minorHAnsi"/>
          <w:lang w:val="en-GB"/>
        </w:rPr>
        <w:t>-Venue 1:</w:t>
      </w:r>
    </w:p>
    <w:p w14:paraId="603C07C3" w14:textId="113D34BE" w:rsidR="00317514" w:rsidRPr="003A3704" w:rsidRDefault="00317514" w:rsidP="00317514">
      <w:pPr>
        <w:rPr>
          <w:rFonts w:cstheme="minorHAnsi"/>
          <w:lang w:val="en-GB"/>
        </w:rPr>
      </w:pPr>
      <w:r w:rsidRPr="003A3704">
        <w:rPr>
          <w:rFonts w:cstheme="minorHAnsi"/>
          <w:lang w:val="en-GB"/>
        </w:rPr>
        <w:t>-Venue 2:</w:t>
      </w:r>
    </w:p>
    <w:p w14:paraId="5DF82696" w14:textId="77777777" w:rsidR="00317514" w:rsidRDefault="00317514" w:rsidP="00317514">
      <w:pPr>
        <w:rPr>
          <w:rFonts w:cstheme="minorHAnsi"/>
          <w:lang w:val="en-GB"/>
        </w:rPr>
      </w:pPr>
    </w:p>
    <w:p w14:paraId="525342D9" w14:textId="13ED2AF3" w:rsidR="003913EB" w:rsidRPr="00317514" w:rsidRDefault="00317514" w:rsidP="00317514">
      <w:pPr>
        <w:rPr>
          <w:rFonts w:cstheme="minorHAnsi"/>
          <w:lang w:val="en-GB"/>
        </w:rPr>
      </w:pPr>
      <w:r>
        <w:rPr>
          <w:rFonts w:cstheme="minorHAnsi"/>
          <w:lang w:val="en-GB"/>
        </w:rPr>
        <w:t>3)</w:t>
      </w:r>
      <w:r w:rsidR="00E652E5" w:rsidRPr="00317514">
        <w:rPr>
          <w:rFonts w:cstheme="minorHAnsi"/>
          <w:lang w:val="en-GB"/>
        </w:rPr>
        <w:t xml:space="preserve"> </w:t>
      </w:r>
      <w:r w:rsidR="003913EB" w:rsidRPr="00317514">
        <w:rPr>
          <w:rFonts w:cstheme="minorHAnsi"/>
          <w:lang w:val="en-GB"/>
        </w:rPr>
        <w:t>[</w:t>
      </w:r>
      <w:proofErr w:type="gramStart"/>
      <w:r w:rsidR="003913EB" w:rsidRPr="00317514">
        <w:rPr>
          <w:rFonts w:cstheme="minorHAnsi"/>
          <w:highlight w:val="yellow"/>
          <w:lang w:val="en-GB"/>
        </w:rPr>
        <w:t>to</w:t>
      </w:r>
      <w:proofErr w:type="gramEnd"/>
      <w:r w:rsidR="003913EB" w:rsidRPr="00317514">
        <w:rPr>
          <w:rFonts w:cstheme="minorHAnsi"/>
          <w:highlight w:val="yellow"/>
          <w:lang w:val="en-GB"/>
        </w:rPr>
        <w:t xml:space="preserve"> be completed with RFP’s documentation]</w:t>
      </w:r>
    </w:p>
    <w:p w14:paraId="5F38658F" w14:textId="77777777" w:rsidR="003913EB" w:rsidRPr="00D9798F" w:rsidRDefault="003913EB" w:rsidP="003913EB">
      <w:pPr>
        <w:rPr>
          <w:rFonts w:cstheme="minorHAnsi"/>
          <w:lang w:val="en-US"/>
        </w:rPr>
      </w:pPr>
    </w:p>
    <w:p w14:paraId="119CF9EA" w14:textId="77777777" w:rsidR="003913EB" w:rsidRPr="00D9798F" w:rsidRDefault="003913EB" w:rsidP="003913EB">
      <w:pPr>
        <w:rPr>
          <w:rFonts w:cstheme="minorHAnsi"/>
          <w:lang w:val="en-US"/>
        </w:rPr>
      </w:pPr>
    </w:p>
    <w:p w14:paraId="4E2C4D1D" w14:textId="77777777" w:rsidR="003913EB" w:rsidRPr="00D9798F" w:rsidRDefault="003913EB" w:rsidP="003913EB">
      <w:pPr>
        <w:rPr>
          <w:rFonts w:cstheme="minorHAnsi"/>
          <w:b/>
          <w:lang w:val="en-US"/>
        </w:rPr>
      </w:pPr>
      <w:r w:rsidRPr="00D9798F">
        <w:rPr>
          <w:rFonts w:cstheme="minorHAnsi"/>
          <w:b/>
          <w:lang w:val="en-US"/>
        </w:rPr>
        <w:t xml:space="preserve">ANNEX 3 – Statutory Requirements </w:t>
      </w:r>
    </w:p>
    <w:p w14:paraId="149739D7" w14:textId="77777777" w:rsidR="003913EB" w:rsidRPr="00D9798F" w:rsidRDefault="003913EB" w:rsidP="003913EB">
      <w:pPr>
        <w:rPr>
          <w:rFonts w:cstheme="minorHAnsi"/>
          <w:lang w:val="en-US"/>
        </w:rPr>
      </w:pPr>
      <w:r w:rsidRPr="00D9798F">
        <w:rPr>
          <w:rFonts w:cstheme="minorHAnsi"/>
          <w:lang w:val="en-US"/>
        </w:rPr>
        <w:t>List of codes, regulations, statutory requirement applicable to provision of Services (</w:t>
      </w:r>
      <w:proofErr w:type="spellStart"/>
      <w:r w:rsidRPr="00D9798F">
        <w:rPr>
          <w:rFonts w:cstheme="minorHAnsi"/>
          <w:lang w:val="en-US"/>
        </w:rPr>
        <w:t>e.g</w:t>
      </w:r>
      <w:proofErr w:type="spellEnd"/>
      <w:r w:rsidRPr="00D9798F">
        <w:rPr>
          <w:rFonts w:cstheme="minorHAnsi"/>
          <w:lang w:val="en-US"/>
        </w:rPr>
        <w:t>: CDM REGULATION, health and safety…..)</w:t>
      </w:r>
    </w:p>
    <w:p w14:paraId="08929A97" w14:textId="77777777" w:rsidR="003913EB" w:rsidRPr="00D9798F" w:rsidRDefault="003913EB" w:rsidP="003913EB">
      <w:pPr>
        <w:rPr>
          <w:rFonts w:cstheme="minorHAnsi"/>
          <w:lang w:val="en-US"/>
        </w:rPr>
      </w:pPr>
    </w:p>
    <w:p w14:paraId="7B415025" w14:textId="77777777" w:rsidR="003913EB" w:rsidRPr="00D9798F" w:rsidRDefault="003913EB" w:rsidP="003913EB">
      <w:pPr>
        <w:rPr>
          <w:rFonts w:cstheme="minorHAnsi"/>
          <w:lang w:val="en-US"/>
        </w:rPr>
      </w:pPr>
    </w:p>
    <w:p w14:paraId="13AC8B9D" w14:textId="77777777" w:rsidR="003913EB" w:rsidRPr="00D9798F" w:rsidRDefault="003913EB" w:rsidP="003913EB">
      <w:pPr>
        <w:rPr>
          <w:rFonts w:cstheme="minorHAnsi"/>
          <w:b/>
          <w:lang w:val="en-US"/>
        </w:rPr>
      </w:pPr>
      <w:r w:rsidRPr="00D9798F">
        <w:rPr>
          <w:rFonts w:cstheme="minorHAnsi"/>
          <w:b/>
          <w:lang w:val="en-US"/>
        </w:rPr>
        <w:t xml:space="preserve">ANNEX 4 – Payment Schedule </w:t>
      </w:r>
    </w:p>
    <w:p w14:paraId="5D74B65D" w14:textId="77777777" w:rsidR="00265B59" w:rsidRDefault="00265B59" w:rsidP="00004B84">
      <w:pPr>
        <w:spacing w:after="240" w:line="240" w:lineRule="auto"/>
        <w:jc w:val="both"/>
        <w:outlineLvl w:val="0"/>
        <w:rPr>
          <w:rFonts w:ascii="Times New Roman" w:eastAsia="Times New Roman" w:hAnsi="Times New Roman" w:cs="Times New Roman"/>
          <w:b/>
          <w:sz w:val="24"/>
          <w:szCs w:val="24"/>
          <w:lang w:val="en-US"/>
        </w:rPr>
      </w:pPr>
    </w:p>
    <w:p w14:paraId="188902DA" w14:textId="220C28D8" w:rsidR="009B2D82" w:rsidRPr="003734CC" w:rsidRDefault="009B2D82" w:rsidP="003734CC">
      <w:pPr>
        <w:rPr>
          <w:lang w:val="en-US"/>
        </w:rPr>
      </w:pPr>
      <w:r w:rsidRPr="003734CC">
        <w:rPr>
          <w:highlight w:val="yellow"/>
          <w:lang w:val="en-US"/>
        </w:rPr>
        <w:t>[</w:t>
      </w:r>
      <w:proofErr w:type="gramStart"/>
      <w:r w:rsidRPr="003734CC">
        <w:rPr>
          <w:highlight w:val="yellow"/>
          <w:lang w:val="en-US"/>
        </w:rPr>
        <w:t>to</w:t>
      </w:r>
      <w:proofErr w:type="gramEnd"/>
      <w:r w:rsidRPr="003734CC">
        <w:rPr>
          <w:highlight w:val="yellow"/>
          <w:lang w:val="en-US"/>
        </w:rPr>
        <w:t xml:space="preserve"> be inserted]</w:t>
      </w:r>
    </w:p>
    <w:p w14:paraId="6184EDB1" w14:textId="77777777" w:rsidR="00265B59" w:rsidRDefault="00265B59" w:rsidP="00004B84">
      <w:pPr>
        <w:spacing w:after="240" w:line="240" w:lineRule="auto"/>
        <w:jc w:val="both"/>
        <w:outlineLvl w:val="0"/>
        <w:rPr>
          <w:rFonts w:ascii="Times New Roman" w:eastAsia="Times New Roman" w:hAnsi="Times New Roman" w:cs="Times New Roman"/>
          <w:b/>
          <w:sz w:val="24"/>
          <w:szCs w:val="24"/>
          <w:lang w:val="en-US"/>
        </w:rPr>
      </w:pPr>
    </w:p>
    <w:p w14:paraId="439F8C52" w14:textId="77777777" w:rsidR="00265B59" w:rsidRDefault="00265B59" w:rsidP="00004B84">
      <w:pPr>
        <w:spacing w:after="240" w:line="240" w:lineRule="auto"/>
        <w:jc w:val="both"/>
        <w:outlineLvl w:val="0"/>
        <w:rPr>
          <w:rFonts w:ascii="Times New Roman" w:eastAsia="Times New Roman" w:hAnsi="Times New Roman" w:cs="Times New Roman"/>
          <w:b/>
          <w:sz w:val="24"/>
          <w:szCs w:val="24"/>
          <w:lang w:val="en-US"/>
        </w:rPr>
      </w:pPr>
    </w:p>
    <w:p w14:paraId="06C02227" w14:textId="77777777" w:rsidR="00004B84" w:rsidRPr="005C53D3" w:rsidRDefault="00335747" w:rsidP="005C53D3">
      <w:pPr>
        <w:rPr>
          <w:b/>
          <w:lang w:val="en-US"/>
        </w:rPr>
      </w:pPr>
      <w:bookmarkStart w:id="29" w:name="_Toc465947785"/>
      <w:bookmarkStart w:id="30" w:name="_Toc475360618"/>
      <w:r w:rsidRPr="005C53D3">
        <w:rPr>
          <w:b/>
          <w:lang w:val="en-US"/>
        </w:rPr>
        <w:t>ANNEX</w:t>
      </w:r>
      <w:r w:rsidR="00004B84" w:rsidRPr="005C53D3">
        <w:rPr>
          <w:b/>
          <w:lang w:val="en-US"/>
        </w:rPr>
        <w:t xml:space="preserve"> 5 - </w:t>
      </w:r>
      <w:bookmarkStart w:id="31" w:name="_Toc293306283"/>
      <w:r w:rsidR="00004B84" w:rsidRPr="005C53D3">
        <w:rPr>
          <w:b/>
          <w:lang w:val="en-US"/>
        </w:rPr>
        <w:t>S</w:t>
      </w:r>
      <w:r w:rsidRPr="005C53D3">
        <w:rPr>
          <w:b/>
          <w:lang w:val="en-US"/>
        </w:rPr>
        <w:t>ervice Levels</w:t>
      </w:r>
      <w:bookmarkEnd w:id="29"/>
      <w:bookmarkEnd w:id="30"/>
      <w:r w:rsidR="00004B84" w:rsidRPr="005C53D3">
        <w:rPr>
          <w:b/>
          <w:lang w:val="en-US"/>
        </w:rPr>
        <w:t xml:space="preserve"> </w:t>
      </w:r>
      <w:bookmarkEnd w:id="31"/>
    </w:p>
    <w:p w14:paraId="13EAED37" w14:textId="77777777" w:rsidR="00004B84" w:rsidRPr="00335747" w:rsidRDefault="00004B84" w:rsidP="00004B84">
      <w:pPr>
        <w:spacing w:after="240" w:line="240" w:lineRule="auto"/>
        <w:jc w:val="both"/>
        <w:rPr>
          <w:rFonts w:eastAsia="Times New Roman" w:cstheme="minorHAnsi"/>
          <w:lang w:val="en-US"/>
        </w:rPr>
      </w:pPr>
      <w:r w:rsidRPr="00335747">
        <w:rPr>
          <w:rFonts w:eastAsia="Times New Roman" w:cstheme="minorHAnsi"/>
          <w:lang w:val="en-US"/>
        </w:rPr>
        <w:t>Introduction</w:t>
      </w:r>
    </w:p>
    <w:p w14:paraId="369B0F8D" w14:textId="3F0401B1" w:rsidR="00004B84" w:rsidRPr="00335747" w:rsidRDefault="00004B84" w:rsidP="00004B84">
      <w:pPr>
        <w:spacing w:after="240" w:line="240" w:lineRule="auto"/>
        <w:jc w:val="both"/>
        <w:rPr>
          <w:rFonts w:eastAsia="Times New Roman" w:cstheme="minorHAnsi"/>
          <w:lang w:val="en-US"/>
        </w:rPr>
      </w:pPr>
      <w:r w:rsidRPr="00335747">
        <w:rPr>
          <w:rFonts w:eastAsia="Times New Roman" w:cstheme="minorHAnsi"/>
          <w:lang w:val="en-US"/>
        </w:rPr>
        <w:t>Th</w:t>
      </w:r>
      <w:r w:rsidR="00D007B6">
        <w:rPr>
          <w:rFonts w:eastAsia="Times New Roman" w:cstheme="minorHAnsi"/>
          <w:lang w:val="en-US"/>
        </w:rPr>
        <w:t>e</w:t>
      </w:r>
      <w:r w:rsidRPr="00335747">
        <w:rPr>
          <w:rFonts w:eastAsia="Times New Roman" w:cstheme="minorHAnsi"/>
          <w:lang w:val="en-US"/>
        </w:rPr>
        <w:t xml:space="preserve"> Service Level Agreement (SLA) describes the level of services Client will receive from Supplier, i.e. sets out what levels of availability and support the Client will receive from Supplier. </w:t>
      </w:r>
    </w:p>
    <w:p w14:paraId="75B07361" w14:textId="77777777" w:rsidR="00004B84" w:rsidRPr="00335747" w:rsidRDefault="00004B84" w:rsidP="00622027">
      <w:pPr>
        <w:spacing w:after="240" w:line="240" w:lineRule="auto"/>
        <w:ind w:left="567" w:hanging="567"/>
        <w:jc w:val="both"/>
        <w:rPr>
          <w:rFonts w:eastAsia="Times New Roman" w:cstheme="minorHAnsi"/>
          <w:lang w:val="en-US"/>
        </w:rPr>
      </w:pPr>
      <w:r w:rsidRPr="00335747">
        <w:rPr>
          <w:rFonts w:eastAsia="Times New Roman" w:cstheme="minorHAnsi"/>
          <w:lang w:val="en-US"/>
        </w:rPr>
        <w:t>1.</w:t>
      </w:r>
      <w:r w:rsidRPr="00335747">
        <w:rPr>
          <w:rFonts w:eastAsia="Times New Roman" w:cstheme="minorHAnsi"/>
          <w:lang w:val="en-US"/>
        </w:rPr>
        <w:tab/>
        <w:t>General</w:t>
      </w:r>
    </w:p>
    <w:p w14:paraId="0D47444E" w14:textId="376D4EA2" w:rsidR="00004B84" w:rsidRPr="00335747" w:rsidRDefault="00004B84" w:rsidP="00622027">
      <w:pPr>
        <w:spacing w:after="240" w:line="240" w:lineRule="auto"/>
        <w:ind w:left="567" w:hanging="567"/>
        <w:rPr>
          <w:rFonts w:eastAsia="Times New Roman" w:cstheme="minorHAnsi"/>
          <w:lang w:val="en-US"/>
        </w:rPr>
      </w:pPr>
      <w:r w:rsidRPr="00335747">
        <w:rPr>
          <w:rFonts w:eastAsia="Times New Roman" w:cstheme="minorHAnsi"/>
          <w:lang w:val="en-US"/>
        </w:rPr>
        <w:t>1.1.</w:t>
      </w:r>
      <w:r w:rsidRPr="00335747">
        <w:rPr>
          <w:rFonts w:eastAsia="Times New Roman" w:cstheme="minorHAnsi"/>
          <w:lang w:val="en-US"/>
        </w:rPr>
        <w:tab/>
        <w:t>During the design development and procurement phases of the project, th</w:t>
      </w:r>
      <w:r w:rsidR="00D13605">
        <w:rPr>
          <w:rFonts w:eastAsia="Times New Roman" w:cstheme="minorHAnsi"/>
          <w:lang w:val="en-US"/>
        </w:rPr>
        <w:t xml:space="preserve">is general </w:t>
      </w:r>
      <w:r w:rsidR="00D007B6">
        <w:rPr>
          <w:rFonts w:eastAsia="Times New Roman" w:cstheme="minorHAnsi"/>
          <w:lang w:val="en-US"/>
        </w:rPr>
        <w:t>Service Level Agreement (tender stage)</w:t>
      </w:r>
      <w:r w:rsidRPr="00335747">
        <w:rPr>
          <w:rFonts w:eastAsia="Times New Roman" w:cstheme="minorHAnsi"/>
          <w:lang w:val="en-US"/>
        </w:rPr>
        <w:t xml:space="preserve"> will be jointly developed by the Supplier and the Client, into a detailed working document. This document will take account of the specifics of the project’s specification and supply. Regarding cost, differences between the allowances made at tender stage by the Supplier and the agreed requirements will be highlighted by the </w:t>
      </w:r>
      <w:r w:rsidR="00A716B0">
        <w:rPr>
          <w:rFonts w:eastAsia="Times New Roman" w:cstheme="minorHAnsi"/>
          <w:lang w:val="en-US"/>
        </w:rPr>
        <w:t>Supplier</w:t>
      </w:r>
      <w:r w:rsidRPr="00335747">
        <w:rPr>
          <w:rFonts w:eastAsia="Times New Roman" w:cstheme="minorHAnsi"/>
          <w:lang w:val="en-US"/>
        </w:rPr>
        <w:t xml:space="preserve"> to the Client. Any amendments made will be on the basis that </w:t>
      </w:r>
      <w:r w:rsidR="00D13605">
        <w:rPr>
          <w:rFonts w:eastAsia="Times New Roman" w:cstheme="minorHAnsi"/>
          <w:lang w:val="en-US"/>
        </w:rPr>
        <w:t xml:space="preserve">written </w:t>
      </w:r>
      <w:r w:rsidRPr="00335747">
        <w:rPr>
          <w:rFonts w:eastAsia="Times New Roman" w:cstheme="minorHAnsi"/>
          <w:lang w:val="en-US"/>
        </w:rPr>
        <w:t xml:space="preserve">agreement on cost will be required, prior to implementation.   </w:t>
      </w:r>
      <w:r w:rsidRPr="00335747">
        <w:rPr>
          <w:rFonts w:eastAsia="Times New Roman" w:cstheme="minorHAnsi"/>
          <w:lang w:val="en-US"/>
        </w:rPr>
        <w:br/>
      </w:r>
      <w:r w:rsidRPr="00335747">
        <w:rPr>
          <w:rFonts w:eastAsia="Times New Roman" w:cstheme="minorHAnsi"/>
          <w:lang w:val="en-US"/>
        </w:rPr>
        <w:br/>
        <w:t xml:space="preserve">The Supplier shall respond to, carry out and complete the required maintenance, repair and/or replacement services in accordance with the instructions and deadlines provided in the </w:t>
      </w:r>
      <w:r w:rsidR="00A716B0">
        <w:rPr>
          <w:rFonts w:eastAsia="Times New Roman" w:cstheme="minorHAnsi"/>
          <w:lang w:val="en-US"/>
        </w:rPr>
        <w:t>SLA</w:t>
      </w:r>
      <w:r w:rsidR="00D13605">
        <w:rPr>
          <w:rFonts w:eastAsia="Times New Roman" w:cstheme="minorHAnsi"/>
          <w:lang w:val="en-US"/>
        </w:rPr>
        <w:t xml:space="preserve"> and attached as Schedule 1 to the SLA. The Client shall pay the Supplier for such services rendered in accordance with</w:t>
      </w:r>
      <w:r w:rsidR="00D007B6">
        <w:rPr>
          <w:rFonts w:eastAsia="Times New Roman" w:cstheme="minorHAnsi"/>
          <w:lang w:val="en-US"/>
        </w:rPr>
        <w:t xml:space="preserve"> Appendi</w:t>
      </w:r>
      <w:r w:rsidR="00317514">
        <w:rPr>
          <w:rFonts w:eastAsia="Times New Roman" w:cstheme="minorHAnsi"/>
          <w:lang w:val="en-US"/>
        </w:rPr>
        <w:t>ces</w:t>
      </w:r>
      <w:r w:rsidR="00D13605">
        <w:rPr>
          <w:rFonts w:eastAsia="Times New Roman" w:cstheme="minorHAnsi"/>
          <w:lang w:val="en-US"/>
        </w:rPr>
        <w:t xml:space="preserve"> </w:t>
      </w:r>
      <w:r w:rsidR="00317514">
        <w:rPr>
          <w:rFonts w:eastAsia="Times New Roman" w:cstheme="minorHAnsi"/>
          <w:lang w:val="en-US"/>
        </w:rPr>
        <w:t>C and D.</w:t>
      </w:r>
      <w:r w:rsidR="00D13605">
        <w:rPr>
          <w:rFonts w:eastAsia="Times New Roman" w:cstheme="minorHAnsi"/>
          <w:lang w:val="en-US"/>
        </w:rPr>
        <w:t xml:space="preserve"> </w:t>
      </w:r>
    </w:p>
    <w:p w14:paraId="021425C1" w14:textId="77777777" w:rsidR="00004B84" w:rsidRPr="00335747" w:rsidRDefault="00004B84" w:rsidP="00622027">
      <w:pPr>
        <w:spacing w:after="240" w:line="240" w:lineRule="auto"/>
        <w:ind w:left="567" w:hanging="567"/>
        <w:jc w:val="both"/>
        <w:rPr>
          <w:rFonts w:eastAsia="Times New Roman" w:cstheme="minorHAnsi"/>
          <w:lang w:val="en-US"/>
        </w:rPr>
      </w:pPr>
      <w:r w:rsidRPr="00335747">
        <w:rPr>
          <w:rFonts w:eastAsia="Times New Roman" w:cstheme="minorHAnsi"/>
          <w:lang w:val="en-US"/>
        </w:rPr>
        <w:t>1.2.</w:t>
      </w:r>
      <w:r w:rsidRPr="00335747">
        <w:rPr>
          <w:rFonts w:eastAsia="Times New Roman" w:cstheme="minorHAnsi"/>
          <w:lang w:val="en-US"/>
        </w:rPr>
        <w:tab/>
        <w:t>Upon successful completion of handover from the Supplier to the Client in accordance with the stipulated handover procedures (</w:t>
      </w:r>
      <w:r w:rsidRPr="00335747">
        <w:rPr>
          <w:rFonts w:eastAsia="Times New Roman" w:cstheme="minorHAnsi"/>
          <w:i/>
          <w:lang w:val="en-US"/>
        </w:rPr>
        <w:t>Inspections and Damaged Supplied Items</w:t>
      </w:r>
      <w:r w:rsidRPr="00335747">
        <w:rPr>
          <w:rFonts w:eastAsia="Times New Roman" w:cstheme="minorHAnsi"/>
          <w:lang w:val="en-US"/>
        </w:rPr>
        <w:t xml:space="preserve">), the Supplier shall transition into operational mode. </w:t>
      </w:r>
      <w:r w:rsidR="00D13605">
        <w:rPr>
          <w:rFonts w:eastAsia="Times New Roman" w:cstheme="minorHAnsi"/>
          <w:lang w:val="en-US"/>
        </w:rPr>
        <w:t xml:space="preserve">Reporting </w:t>
      </w:r>
      <w:r w:rsidRPr="00335747">
        <w:rPr>
          <w:rFonts w:eastAsia="Times New Roman" w:cstheme="minorHAnsi"/>
          <w:lang w:val="en-US"/>
        </w:rPr>
        <w:t>protocols shall be developed in conjunction with the Supplier in the initial phases of the project. .</w:t>
      </w:r>
    </w:p>
    <w:p w14:paraId="59F9002E" w14:textId="0B47B4FC" w:rsidR="00004B84" w:rsidRPr="00335747" w:rsidRDefault="00004B84" w:rsidP="00622027">
      <w:pPr>
        <w:spacing w:after="240" w:line="240" w:lineRule="auto"/>
        <w:ind w:left="567" w:hanging="567"/>
        <w:jc w:val="both"/>
        <w:rPr>
          <w:rFonts w:eastAsia="Times New Roman" w:cstheme="minorHAnsi"/>
          <w:lang w:val="en-US"/>
        </w:rPr>
      </w:pPr>
      <w:r w:rsidRPr="00335747">
        <w:rPr>
          <w:rFonts w:eastAsia="Times New Roman" w:cstheme="minorHAnsi"/>
          <w:lang w:val="en-US"/>
        </w:rPr>
        <w:t>1.3.</w:t>
      </w:r>
      <w:r w:rsidRPr="00335747">
        <w:rPr>
          <w:rFonts w:eastAsia="Times New Roman" w:cstheme="minorHAnsi"/>
          <w:lang w:val="en-US"/>
        </w:rPr>
        <w:tab/>
        <w:t xml:space="preserve">Issues shall be reported through a process to be defined and agreed between the Client and the Supplier.  The Supplier shall be required to provide to the Client the necessary contact and escalation information which shall be </w:t>
      </w:r>
      <w:r w:rsidR="00E93C5B" w:rsidRPr="00335747">
        <w:rPr>
          <w:rFonts w:eastAsia="Times New Roman" w:cstheme="minorHAnsi"/>
          <w:lang w:val="en-US"/>
        </w:rPr>
        <w:t>utilized</w:t>
      </w:r>
      <w:r w:rsidRPr="00335747">
        <w:rPr>
          <w:rFonts w:eastAsia="Times New Roman" w:cstheme="minorHAnsi"/>
          <w:lang w:val="en-US"/>
        </w:rPr>
        <w:t xml:space="preserve"> by the Clients management team.</w:t>
      </w:r>
    </w:p>
    <w:p w14:paraId="4088BEDA" w14:textId="58F6E823" w:rsidR="00004B84" w:rsidRPr="00335747" w:rsidRDefault="00004B84" w:rsidP="00622027">
      <w:pPr>
        <w:spacing w:after="0" w:line="240" w:lineRule="auto"/>
        <w:ind w:left="567" w:hanging="567"/>
        <w:rPr>
          <w:rFonts w:eastAsia="Times New Roman" w:cstheme="minorHAnsi"/>
          <w:lang w:val="en-US"/>
        </w:rPr>
      </w:pPr>
      <w:r w:rsidRPr="00335747">
        <w:rPr>
          <w:rFonts w:eastAsia="Times New Roman" w:cstheme="minorHAnsi"/>
          <w:lang w:val="en-US"/>
        </w:rPr>
        <w:t>1.4.</w:t>
      </w:r>
      <w:r w:rsidRPr="00335747">
        <w:rPr>
          <w:rFonts w:eastAsia="Times New Roman" w:cstheme="minorHAnsi"/>
          <w:lang w:val="en-US"/>
        </w:rPr>
        <w:tab/>
        <w:t xml:space="preserve">The Supplier shall supply an agreed list of spare parts for all installed Supplied Items at all Venues to properly sustain operation in the event of malfunction or damaging of equipment. </w:t>
      </w:r>
      <w:r w:rsidRPr="00335747">
        <w:rPr>
          <w:rFonts w:eastAsia="Times New Roman" w:cstheme="minorHAnsi"/>
          <w:lang w:val="en-US"/>
        </w:rPr>
        <w:br/>
        <w:t xml:space="preserve">Subject to paragraph 1.8 below, an appropriate number of spare parts shall be provided at no additional cost to the Client. An appropriate number of such spare parts must be available from the local vicinity of the Venues.  The spare part inventory shall be approved and agreed by the Client and the Supplier.  </w:t>
      </w:r>
      <w:r w:rsidR="00D13605">
        <w:rPr>
          <w:rFonts w:eastAsia="Times New Roman" w:cstheme="minorHAnsi"/>
          <w:lang w:val="en-US"/>
        </w:rPr>
        <w:t xml:space="preserve">The Client shall manage the storage of such spare parts. </w:t>
      </w:r>
    </w:p>
    <w:p w14:paraId="590E8F61" w14:textId="77777777" w:rsidR="00004B84" w:rsidRPr="00335747" w:rsidRDefault="00004B84" w:rsidP="00622027">
      <w:pPr>
        <w:spacing w:after="0" w:line="240" w:lineRule="auto"/>
        <w:ind w:left="567" w:hanging="567"/>
        <w:rPr>
          <w:rFonts w:eastAsia="Times New Roman" w:cstheme="minorHAnsi"/>
          <w:lang w:val="en-US"/>
        </w:rPr>
      </w:pPr>
    </w:p>
    <w:p w14:paraId="63905999" w14:textId="5AAF91A3" w:rsidR="00004B84" w:rsidRPr="00335747" w:rsidRDefault="00004B84" w:rsidP="00E93C5B">
      <w:pPr>
        <w:spacing w:after="0" w:line="240" w:lineRule="auto"/>
        <w:ind w:left="567" w:hanging="567"/>
        <w:rPr>
          <w:rFonts w:eastAsia="Times New Roman" w:cstheme="minorHAnsi"/>
          <w:lang w:val="en-US"/>
        </w:rPr>
      </w:pPr>
      <w:r w:rsidRPr="00335747">
        <w:rPr>
          <w:rFonts w:eastAsia="Times New Roman" w:cstheme="minorHAnsi"/>
          <w:lang w:val="en-US"/>
        </w:rPr>
        <w:t>1.5.</w:t>
      </w:r>
      <w:r w:rsidRPr="00335747">
        <w:rPr>
          <w:rFonts w:eastAsia="Times New Roman" w:cstheme="minorHAnsi"/>
          <w:lang w:val="en-US"/>
        </w:rPr>
        <w:tab/>
        <w:t xml:space="preserve">The Supplier shall have at its disposal the appropriate plant and equipment to meet the required Service Levels.  The plant and equipment shall be housed at a location which enables the </w:t>
      </w:r>
      <w:r w:rsidR="00D13605">
        <w:rPr>
          <w:rFonts w:eastAsia="Times New Roman" w:cstheme="minorHAnsi"/>
          <w:lang w:val="en-US"/>
        </w:rPr>
        <w:t xml:space="preserve">Supplier </w:t>
      </w:r>
      <w:r w:rsidRPr="00335747">
        <w:rPr>
          <w:rFonts w:eastAsia="Times New Roman" w:cstheme="minorHAnsi"/>
          <w:lang w:val="en-US"/>
        </w:rPr>
        <w:t>to respond within the appropriate Service Levels.</w:t>
      </w:r>
    </w:p>
    <w:p w14:paraId="33CA268A" w14:textId="77777777" w:rsidR="00004B84" w:rsidRPr="00335747" w:rsidRDefault="00004B84" w:rsidP="00622027">
      <w:pPr>
        <w:spacing w:after="0" w:line="240" w:lineRule="auto"/>
        <w:ind w:left="567" w:hanging="567"/>
        <w:rPr>
          <w:rFonts w:eastAsia="Times New Roman" w:cstheme="minorHAnsi"/>
          <w:lang w:val="en-US"/>
        </w:rPr>
      </w:pPr>
    </w:p>
    <w:p w14:paraId="6D353B72" w14:textId="77777777" w:rsidR="00004B84" w:rsidRPr="00335747" w:rsidRDefault="00004B84" w:rsidP="00622027">
      <w:pPr>
        <w:spacing w:after="240" w:line="240" w:lineRule="auto"/>
        <w:ind w:left="567" w:hanging="567"/>
        <w:jc w:val="both"/>
        <w:rPr>
          <w:rFonts w:eastAsia="Times New Roman" w:cstheme="minorHAnsi"/>
          <w:lang w:val="en-US"/>
        </w:rPr>
      </w:pPr>
      <w:r w:rsidRPr="00335747">
        <w:rPr>
          <w:rFonts w:eastAsia="Times New Roman" w:cstheme="minorHAnsi"/>
          <w:lang w:val="en-US"/>
        </w:rPr>
        <w:t>1.6.</w:t>
      </w:r>
      <w:r w:rsidRPr="00335747">
        <w:rPr>
          <w:rFonts w:eastAsia="Times New Roman" w:cstheme="minorHAnsi"/>
          <w:lang w:val="en-US"/>
        </w:rPr>
        <w:tab/>
        <w:t>The Supplier shall provide dedicated personnel for servicing and repair of Supplied Items installed on-site.</w:t>
      </w:r>
    </w:p>
    <w:p w14:paraId="2E3670E9" w14:textId="77777777" w:rsidR="00004B84" w:rsidRPr="00335747" w:rsidRDefault="00004B84" w:rsidP="00622027">
      <w:pPr>
        <w:spacing w:after="240" w:line="240" w:lineRule="auto"/>
        <w:ind w:left="567" w:hanging="567"/>
        <w:jc w:val="both"/>
        <w:rPr>
          <w:rFonts w:eastAsia="Times New Roman" w:cstheme="minorHAnsi"/>
          <w:lang w:val="en-US"/>
        </w:rPr>
      </w:pPr>
      <w:r w:rsidRPr="00335747">
        <w:rPr>
          <w:rFonts w:eastAsia="Times New Roman" w:cstheme="minorHAnsi"/>
          <w:lang w:val="en-US"/>
        </w:rPr>
        <w:t>1.7.</w:t>
      </w:r>
      <w:r w:rsidRPr="00335747">
        <w:rPr>
          <w:rFonts w:eastAsia="Times New Roman" w:cstheme="minorHAnsi"/>
          <w:lang w:val="en-US"/>
        </w:rPr>
        <w:tab/>
        <w:t>The Supplier shall provide a resource and accommodation plan.</w:t>
      </w:r>
    </w:p>
    <w:p w14:paraId="79967514" w14:textId="77777777" w:rsidR="00004B84" w:rsidRPr="00335747" w:rsidRDefault="00004B84" w:rsidP="00622027">
      <w:pPr>
        <w:spacing w:after="240" w:line="240" w:lineRule="auto"/>
        <w:ind w:left="567" w:hanging="567"/>
        <w:jc w:val="both"/>
        <w:rPr>
          <w:rFonts w:eastAsia="Times New Roman" w:cstheme="minorHAnsi"/>
          <w:lang w:val="en-US"/>
        </w:rPr>
      </w:pPr>
      <w:r w:rsidRPr="00335747">
        <w:rPr>
          <w:rFonts w:eastAsia="Times New Roman" w:cstheme="minorHAnsi"/>
          <w:lang w:val="en-US"/>
        </w:rPr>
        <w:t>1.8.</w:t>
      </w:r>
      <w:r w:rsidRPr="00335747">
        <w:rPr>
          <w:rFonts w:eastAsia="Times New Roman" w:cstheme="minorHAnsi"/>
          <w:lang w:val="en-US"/>
        </w:rPr>
        <w:tab/>
        <w:t xml:space="preserve">The Supplier shall perform maintenance on the Supplied Items from handover to the Event (subject to final inspections which shall be conducted prior to the Event). During the Event the </w:t>
      </w:r>
      <w:r w:rsidRPr="00335747">
        <w:rPr>
          <w:rFonts w:eastAsia="Times New Roman" w:cstheme="minorHAnsi"/>
          <w:lang w:val="en-US"/>
        </w:rPr>
        <w:lastRenderedPageBreak/>
        <w:t xml:space="preserve">Supplier shall perform daily inspections (unless otherwise agreed between the Parties) and/or maintenance at the Client’s discretion on the Supplied Items, subject to the provisions of this Agreement.  Maintenance shall include: </w:t>
      </w:r>
    </w:p>
    <w:p w14:paraId="1C1689B0" w14:textId="77777777" w:rsidR="00004B84" w:rsidRPr="00335747" w:rsidRDefault="00004B84" w:rsidP="00E34DDA">
      <w:pPr>
        <w:numPr>
          <w:ilvl w:val="0"/>
          <w:numId w:val="26"/>
        </w:numPr>
        <w:spacing w:after="240" w:line="240" w:lineRule="auto"/>
        <w:ind w:left="1134" w:hanging="567"/>
        <w:jc w:val="both"/>
        <w:rPr>
          <w:rFonts w:eastAsia="Times New Roman" w:cstheme="minorHAnsi"/>
          <w:lang w:val="en-US"/>
        </w:rPr>
      </w:pPr>
      <w:r w:rsidRPr="00335747">
        <w:rPr>
          <w:rFonts w:eastAsia="Times New Roman" w:cstheme="minorHAnsi"/>
          <w:lang w:val="en-US"/>
        </w:rPr>
        <w:t>preventative maintenance (including but not limited to minor defect fixing and regular inspection) at no additional cost to the Client; and</w:t>
      </w:r>
    </w:p>
    <w:p w14:paraId="27ACDD83" w14:textId="62060A68" w:rsidR="00004B84" w:rsidRPr="00335747" w:rsidRDefault="00004B84" w:rsidP="00E34DDA">
      <w:pPr>
        <w:numPr>
          <w:ilvl w:val="0"/>
          <w:numId w:val="26"/>
        </w:numPr>
        <w:spacing w:after="240" w:line="240" w:lineRule="auto"/>
        <w:ind w:left="1134" w:hanging="567"/>
        <w:jc w:val="both"/>
        <w:rPr>
          <w:rFonts w:eastAsia="Times New Roman" w:cstheme="minorHAnsi"/>
          <w:lang w:val="en-US"/>
        </w:rPr>
      </w:pPr>
      <w:r w:rsidRPr="00335747">
        <w:rPr>
          <w:rFonts w:eastAsia="Times New Roman" w:cstheme="minorHAnsi"/>
          <w:lang w:val="en-US"/>
        </w:rPr>
        <w:t>remedial maintenance (being repair of (</w:t>
      </w:r>
      <w:proofErr w:type="spellStart"/>
      <w:r w:rsidRPr="00335747">
        <w:rPr>
          <w:rFonts w:eastAsia="Times New Roman" w:cstheme="minorHAnsi"/>
          <w:lang w:val="en-US"/>
        </w:rPr>
        <w:t>i</w:t>
      </w:r>
      <w:proofErr w:type="spellEnd"/>
      <w:r w:rsidRPr="00335747">
        <w:rPr>
          <w:rFonts w:eastAsia="Times New Roman" w:cstheme="minorHAnsi"/>
          <w:lang w:val="en-US"/>
        </w:rPr>
        <w:t xml:space="preserve">) vandalism to any Supplied Item during the time that the Client was responsible for the security of such Supplied Item or (ii) any substantial damage caused as a result of the Client’s negligence or omission) which may result in a Variation, unless the damage to such Supplied Item is as a result of any inherent defect or </w:t>
      </w:r>
      <w:r w:rsidR="00D13605">
        <w:rPr>
          <w:rFonts w:eastAsia="Times New Roman" w:cstheme="minorHAnsi"/>
          <w:lang w:val="en-US"/>
        </w:rPr>
        <w:t xml:space="preserve">negligent </w:t>
      </w:r>
      <w:r w:rsidRPr="00335747">
        <w:rPr>
          <w:rFonts w:eastAsia="Times New Roman" w:cstheme="minorHAnsi"/>
          <w:lang w:val="en-US"/>
        </w:rPr>
        <w:t>act/fault/</w:t>
      </w:r>
      <w:r w:rsidR="00317514">
        <w:rPr>
          <w:rFonts w:eastAsia="Times New Roman" w:cstheme="minorHAnsi"/>
          <w:lang w:val="en-US"/>
        </w:rPr>
        <w:t xml:space="preserve">or omission of the Supplier or </w:t>
      </w:r>
      <w:proofErr w:type="spellStart"/>
      <w:r w:rsidR="00317514">
        <w:rPr>
          <w:rFonts w:eastAsia="Times New Roman" w:cstheme="minorHAnsi"/>
          <w:lang w:val="en-US"/>
        </w:rPr>
        <w:t>S</w:t>
      </w:r>
      <w:r w:rsidRPr="00335747">
        <w:rPr>
          <w:rFonts w:eastAsia="Times New Roman" w:cstheme="minorHAnsi"/>
          <w:lang w:val="en-US"/>
        </w:rPr>
        <w:t>ubSuppliers</w:t>
      </w:r>
      <w:proofErr w:type="spellEnd"/>
      <w:r w:rsidRPr="00335747">
        <w:rPr>
          <w:rFonts w:eastAsia="Times New Roman" w:cstheme="minorHAnsi"/>
          <w:lang w:val="en-US"/>
        </w:rPr>
        <w:t xml:space="preserve">. </w:t>
      </w:r>
    </w:p>
    <w:p w14:paraId="2DBAA363" w14:textId="77777777" w:rsidR="00004B84" w:rsidRPr="00335747" w:rsidRDefault="00004B84" w:rsidP="00622027">
      <w:pPr>
        <w:spacing w:after="240" w:line="240" w:lineRule="auto"/>
        <w:ind w:left="567" w:hanging="567"/>
        <w:jc w:val="both"/>
        <w:rPr>
          <w:rFonts w:eastAsia="Times New Roman" w:cstheme="minorHAnsi"/>
          <w:lang w:val="en-US"/>
        </w:rPr>
      </w:pPr>
      <w:r w:rsidRPr="00335747">
        <w:rPr>
          <w:rFonts w:eastAsia="Times New Roman" w:cstheme="minorHAnsi"/>
          <w:lang w:val="en-US"/>
        </w:rPr>
        <w:t>2.</w:t>
      </w:r>
      <w:r w:rsidRPr="00335747">
        <w:rPr>
          <w:rFonts w:eastAsia="Times New Roman" w:cstheme="minorHAnsi"/>
          <w:lang w:val="en-US"/>
        </w:rPr>
        <w:tab/>
        <w:t>Resolution Requirements</w:t>
      </w:r>
    </w:p>
    <w:p w14:paraId="6C1ADAAA" w14:textId="77777777" w:rsidR="00004B84" w:rsidRPr="00335747" w:rsidRDefault="00004B84" w:rsidP="00622027">
      <w:pPr>
        <w:spacing w:after="240" w:line="240" w:lineRule="auto"/>
        <w:ind w:left="567" w:hanging="567"/>
        <w:jc w:val="both"/>
        <w:rPr>
          <w:rFonts w:eastAsia="Times New Roman" w:cstheme="minorHAnsi"/>
          <w:lang w:val="en-US"/>
        </w:rPr>
      </w:pPr>
      <w:r w:rsidRPr="00335747">
        <w:rPr>
          <w:rFonts w:eastAsia="Times New Roman" w:cstheme="minorHAnsi"/>
          <w:lang w:val="en-US"/>
        </w:rPr>
        <w:t>2.1.</w:t>
      </w:r>
      <w:r w:rsidRPr="00335747">
        <w:rPr>
          <w:rFonts w:eastAsia="Times New Roman" w:cstheme="minorHAnsi"/>
          <w:lang w:val="en-US"/>
        </w:rPr>
        <w:tab/>
        <w:t>Category 1</w:t>
      </w:r>
    </w:p>
    <w:p w14:paraId="5D439375" w14:textId="741D1F1B" w:rsidR="00004B84" w:rsidRPr="00335747" w:rsidRDefault="00004B84" w:rsidP="00622027">
      <w:pPr>
        <w:spacing w:after="240" w:line="240" w:lineRule="auto"/>
        <w:ind w:left="567"/>
        <w:jc w:val="both"/>
        <w:rPr>
          <w:rFonts w:eastAsia="Times New Roman" w:cstheme="minorHAnsi"/>
          <w:lang w:val="en-US"/>
        </w:rPr>
      </w:pPr>
      <w:r w:rsidRPr="00335747">
        <w:rPr>
          <w:rFonts w:eastAsia="Times New Roman" w:cstheme="minorHAnsi"/>
          <w:lang w:val="en-US"/>
        </w:rPr>
        <w:t xml:space="preserve">Category 1 applies to situations where an issue would compromise the normal operation of the Event and/or raises a Health and Safety concern and/or a Security concern.  The Supplier shall attend to an issue </w:t>
      </w:r>
      <w:r w:rsidRPr="00941E01">
        <w:rPr>
          <w:rFonts w:eastAsia="Times New Roman" w:cstheme="minorHAnsi"/>
          <w:highlight w:val="yellow"/>
          <w:lang w:val="en-US"/>
        </w:rPr>
        <w:t>within 1 hour</w:t>
      </w:r>
      <w:r w:rsidRPr="00335747">
        <w:rPr>
          <w:rFonts w:eastAsia="Times New Roman" w:cstheme="minorHAnsi"/>
          <w:lang w:val="en-US"/>
        </w:rPr>
        <w:t xml:space="preserve"> or in the event that the Supplier is prevented by any reasons outside of its or its </w:t>
      </w:r>
      <w:proofErr w:type="spellStart"/>
      <w:r w:rsidR="00C43B4F">
        <w:rPr>
          <w:rFonts w:eastAsia="Times New Roman" w:cstheme="minorHAnsi"/>
          <w:lang w:val="en-US"/>
        </w:rPr>
        <w:t>S</w:t>
      </w:r>
      <w:r w:rsidRPr="00335747">
        <w:rPr>
          <w:rFonts w:eastAsia="Times New Roman" w:cstheme="minorHAnsi"/>
          <w:lang w:val="en-US"/>
        </w:rPr>
        <w:t>ubSuppliers</w:t>
      </w:r>
      <w:proofErr w:type="spellEnd"/>
      <w:r w:rsidRPr="00335747">
        <w:rPr>
          <w:rFonts w:eastAsia="Times New Roman" w:cstheme="minorHAnsi"/>
          <w:lang w:val="en-US"/>
        </w:rPr>
        <w:t xml:space="preserve"> control, as urgently as possible having used </w:t>
      </w:r>
      <w:r w:rsidR="00E652E5">
        <w:rPr>
          <w:rFonts w:eastAsia="Times New Roman" w:cstheme="minorHAnsi"/>
          <w:lang w:val="en-US"/>
        </w:rPr>
        <w:t>reasonable endeavors</w:t>
      </w:r>
      <w:r w:rsidRPr="00335747">
        <w:rPr>
          <w:rFonts w:eastAsia="Times New Roman" w:cstheme="minorHAnsi"/>
          <w:lang w:val="en-US"/>
        </w:rPr>
        <w:t xml:space="preserve"> to attend from the local vicinity or within such timeframe agreed with the Client Representative of the issue being reported to the service and support desk. </w:t>
      </w:r>
      <w:r w:rsidR="001409D1">
        <w:rPr>
          <w:rFonts w:eastAsia="Times New Roman" w:cstheme="minorHAnsi"/>
          <w:lang w:val="en-US"/>
        </w:rPr>
        <w:t>[</w:t>
      </w:r>
      <w:r w:rsidRPr="00335747">
        <w:rPr>
          <w:rFonts w:eastAsia="Times New Roman" w:cstheme="minorHAnsi"/>
          <w:lang w:val="en-US"/>
        </w:rPr>
        <w:t xml:space="preserve">A failure to attend to an issue </w:t>
      </w:r>
      <w:r w:rsidRPr="00E93C5B">
        <w:rPr>
          <w:rFonts w:eastAsia="Times New Roman" w:cstheme="minorHAnsi"/>
          <w:highlight w:val="yellow"/>
          <w:lang w:val="en-US"/>
        </w:rPr>
        <w:t>within 1 hour</w:t>
      </w:r>
      <w:r w:rsidRPr="00335747">
        <w:rPr>
          <w:rFonts w:eastAsia="Times New Roman" w:cstheme="minorHAnsi"/>
          <w:lang w:val="en-US"/>
        </w:rPr>
        <w:t xml:space="preserve"> or within such other timescale permitted pursuant to the preceding provision shall constitute a Category 1 initial response time service level failure (“</w:t>
      </w:r>
      <w:r w:rsidRPr="00335747">
        <w:rPr>
          <w:rFonts w:eastAsia="Times New Roman" w:cstheme="minorHAnsi"/>
          <w:b/>
          <w:i/>
          <w:lang w:val="en-US"/>
        </w:rPr>
        <w:t>Category 1 Initial Response Time Service Level Failure”</w:t>
      </w:r>
      <w:r w:rsidRPr="00335747">
        <w:rPr>
          <w:rFonts w:eastAsia="Times New Roman" w:cstheme="minorHAnsi"/>
          <w:lang w:val="en-US"/>
        </w:rPr>
        <w:t>).  The Supplier and the Client shall agree (acting reasonably) on the required timeframe to repair, remedy or correct the relevant service requirement and the Supplier shall abide by such timeframe. A failure to repair, remedy or correct the relevant service requirement within the time frames agreed shall constitute a Category 1 issue resolution service level failure (“</w:t>
      </w:r>
      <w:r w:rsidRPr="00335747">
        <w:rPr>
          <w:rFonts w:eastAsia="Times New Roman" w:cstheme="minorHAnsi"/>
          <w:b/>
          <w:i/>
          <w:lang w:val="en-US"/>
        </w:rPr>
        <w:t>Category 1 Issue Resolution Service Level Failure”</w:t>
      </w:r>
      <w:r w:rsidRPr="00335747">
        <w:rPr>
          <w:rFonts w:eastAsia="Times New Roman" w:cstheme="minorHAnsi"/>
          <w:lang w:val="en-US"/>
        </w:rPr>
        <w:t>).</w:t>
      </w:r>
      <w:r w:rsidR="001409D1">
        <w:rPr>
          <w:rFonts w:eastAsia="Times New Roman" w:cstheme="minorHAnsi"/>
          <w:lang w:val="en-US"/>
        </w:rPr>
        <w:t>]</w:t>
      </w:r>
      <w:r w:rsidRPr="00335747">
        <w:rPr>
          <w:rFonts w:eastAsia="Times New Roman" w:cstheme="minorHAnsi"/>
          <w:lang w:val="en-US"/>
        </w:rPr>
        <w:t xml:space="preserve">  </w:t>
      </w:r>
    </w:p>
    <w:p w14:paraId="047CD855" w14:textId="77777777" w:rsidR="00004B84" w:rsidRPr="00335747" w:rsidRDefault="00004B84" w:rsidP="00622027">
      <w:pPr>
        <w:spacing w:after="240" w:line="240" w:lineRule="auto"/>
        <w:ind w:left="567" w:hanging="567"/>
        <w:jc w:val="both"/>
        <w:rPr>
          <w:rFonts w:eastAsia="Times New Roman" w:cstheme="minorHAnsi"/>
          <w:lang w:val="en-US"/>
        </w:rPr>
      </w:pPr>
      <w:r w:rsidRPr="00335747">
        <w:rPr>
          <w:rFonts w:eastAsia="Times New Roman" w:cstheme="minorHAnsi"/>
          <w:lang w:val="en-US"/>
        </w:rPr>
        <w:t>2.2.</w:t>
      </w:r>
      <w:r w:rsidRPr="00335747">
        <w:rPr>
          <w:rFonts w:eastAsia="Times New Roman" w:cstheme="minorHAnsi"/>
          <w:lang w:val="en-US"/>
        </w:rPr>
        <w:tab/>
        <w:t>Category 2</w:t>
      </w:r>
    </w:p>
    <w:p w14:paraId="4483ECC7" w14:textId="77777777" w:rsidR="00004B84" w:rsidRPr="00335747" w:rsidRDefault="00004B84" w:rsidP="00622027">
      <w:pPr>
        <w:spacing w:after="240" w:line="240" w:lineRule="auto"/>
        <w:ind w:left="567"/>
        <w:jc w:val="both"/>
        <w:rPr>
          <w:rFonts w:eastAsia="Times New Roman" w:cstheme="minorHAnsi"/>
          <w:lang w:val="en-US"/>
        </w:rPr>
      </w:pPr>
      <w:r w:rsidRPr="00335747">
        <w:rPr>
          <w:rFonts w:eastAsia="Times New Roman" w:cstheme="minorHAnsi"/>
          <w:lang w:val="en-US"/>
        </w:rPr>
        <w:t xml:space="preserve">Category 2 applies to all situations other than Category 1.  </w:t>
      </w:r>
      <w:r w:rsidRPr="00335747">
        <w:rPr>
          <w:rFonts w:eastAsia="Times New Roman" w:cstheme="minorHAnsi"/>
          <w:lang w:val="en-GB"/>
        </w:rPr>
        <w:t>From the Hand-over Date to Hand-back Date of the relevant Supplied Item(s)</w:t>
      </w:r>
      <w:r w:rsidRPr="00335747">
        <w:rPr>
          <w:rFonts w:eastAsia="Times New Roman" w:cstheme="minorHAnsi"/>
          <w:lang w:val="en-US"/>
        </w:rPr>
        <w:t xml:space="preserve"> the Supplier shall attend to an issue </w:t>
      </w:r>
      <w:r w:rsidRPr="00E93C5B">
        <w:rPr>
          <w:rFonts w:eastAsia="Times New Roman" w:cstheme="minorHAnsi"/>
          <w:highlight w:val="yellow"/>
          <w:lang w:val="en-US"/>
        </w:rPr>
        <w:t>within 4 hours</w:t>
      </w:r>
      <w:r w:rsidRPr="00335747">
        <w:rPr>
          <w:rFonts w:eastAsia="Times New Roman" w:cstheme="minorHAnsi"/>
          <w:lang w:val="en-US"/>
        </w:rPr>
        <w:t xml:space="preserve"> or within such timeframe agreed with the Client Representative (acting reasonably) of the issue being reported to the service and support desk. </w:t>
      </w:r>
      <w:r w:rsidR="001409D1">
        <w:rPr>
          <w:rFonts w:eastAsia="Times New Roman" w:cstheme="minorHAnsi"/>
          <w:lang w:val="en-US"/>
        </w:rPr>
        <w:t>[</w:t>
      </w:r>
      <w:r w:rsidRPr="00335747">
        <w:rPr>
          <w:rFonts w:eastAsia="Times New Roman" w:cstheme="minorHAnsi"/>
          <w:lang w:val="en-US"/>
        </w:rPr>
        <w:t xml:space="preserve">A failure to attend to an issue </w:t>
      </w:r>
      <w:r w:rsidRPr="00E93C5B">
        <w:rPr>
          <w:rFonts w:eastAsia="Times New Roman" w:cstheme="minorHAnsi"/>
          <w:highlight w:val="yellow"/>
          <w:lang w:val="en-US"/>
        </w:rPr>
        <w:t>within 4 hours</w:t>
      </w:r>
      <w:r w:rsidRPr="00335747">
        <w:rPr>
          <w:rFonts w:eastAsia="Times New Roman" w:cstheme="minorHAnsi"/>
          <w:lang w:val="en-US"/>
        </w:rPr>
        <w:t xml:space="preserve"> shall constitute a Category 2 initial response time service level failure (“</w:t>
      </w:r>
      <w:r w:rsidRPr="00335747">
        <w:rPr>
          <w:rFonts w:eastAsia="Times New Roman" w:cstheme="minorHAnsi"/>
          <w:b/>
          <w:i/>
          <w:lang w:val="en-US"/>
        </w:rPr>
        <w:t>Category 2 Initial Response Time Service Level Failure”</w:t>
      </w:r>
      <w:r w:rsidRPr="00335747">
        <w:rPr>
          <w:rFonts w:eastAsia="Times New Roman" w:cstheme="minorHAnsi"/>
          <w:lang w:val="en-US"/>
        </w:rPr>
        <w:t>).  The Supplier and Client shall agree (acting reasonably) on the required timeframe to repair, remedy or correct the relevant service requirement and the Supplier shall abide by such timeframe. A failure to repair, remedy or correct the relevant service requirement within the time frames agreed shall constitute a Category 2 issue resolution service level failure (“</w:t>
      </w:r>
      <w:r w:rsidRPr="00335747">
        <w:rPr>
          <w:rFonts w:eastAsia="Times New Roman" w:cstheme="minorHAnsi"/>
          <w:b/>
          <w:i/>
          <w:lang w:val="en-US"/>
        </w:rPr>
        <w:t>Category 2 Issue Resolution Service Level Failure”</w:t>
      </w:r>
      <w:r w:rsidRPr="00335747">
        <w:rPr>
          <w:rFonts w:eastAsia="Times New Roman" w:cstheme="minorHAnsi"/>
          <w:lang w:val="en-US"/>
        </w:rPr>
        <w:t xml:space="preserve">). </w:t>
      </w:r>
      <w:r w:rsidR="001409D1">
        <w:rPr>
          <w:rFonts w:eastAsia="Times New Roman" w:cstheme="minorHAnsi"/>
          <w:lang w:val="en-US"/>
        </w:rPr>
        <w:t>]</w:t>
      </w:r>
      <w:r w:rsidRPr="00335747">
        <w:rPr>
          <w:rFonts w:eastAsia="Times New Roman" w:cstheme="minorHAnsi"/>
          <w:lang w:val="en-US"/>
        </w:rPr>
        <w:t xml:space="preserve"> </w:t>
      </w:r>
    </w:p>
    <w:p w14:paraId="6A7340C2" w14:textId="77777777" w:rsidR="00004B84" w:rsidRPr="00335747" w:rsidRDefault="00004B84" w:rsidP="00622027">
      <w:pPr>
        <w:spacing w:after="240" w:line="240" w:lineRule="auto"/>
        <w:ind w:left="567" w:hanging="567"/>
        <w:jc w:val="both"/>
        <w:rPr>
          <w:rFonts w:eastAsia="Times New Roman" w:cstheme="minorHAnsi"/>
          <w:lang w:val="en-US"/>
        </w:rPr>
      </w:pPr>
      <w:r w:rsidRPr="00335747">
        <w:rPr>
          <w:rFonts w:eastAsia="Times New Roman" w:cstheme="minorHAnsi"/>
          <w:lang w:val="en-US"/>
        </w:rPr>
        <w:t>3.</w:t>
      </w:r>
      <w:r w:rsidRPr="00335747">
        <w:rPr>
          <w:rFonts w:eastAsia="Times New Roman" w:cstheme="minorHAnsi"/>
          <w:lang w:val="en-US"/>
        </w:rPr>
        <w:tab/>
        <w:t>Service and Support Desk</w:t>
      </w:r>
    </w:p>
    <w:p w14:paraId="628850BB" w14:textId="77777777" w:rsidR="00004B84" w:rsidRPr="00335747" w:rsidRDefault="00004B84" w:rsidP="00622027">
      <w:pPr>
        <w:spacing w:after="240" w:line="240" w:lineRule="auto"/>
        <w:ind w:left="567" w:hanging="567"/>
        <w:jc w:val="both"/>
        <w:rPr>
          <w:rFonts w:eastAsia="Times New Roman" w:cstheme="minorHAnsi"/>
          <w:lang w:val="en-US"/>
        </w:rPr>
      </w:pPr>
      <w:r w:rsidRPr="00335747">
        <w:rPr>
          <w:rFonts w:eastAsia="Times New Roman" w:cstheme="minorHAnsi"/>
          <w:lang w:val="en-US"/>
        </w:rPr>
        <w:t>3.1.</w:t>
      </w:r>
      <w:r w:rsidRPr="00335747">
        <w:rPr>
          <w:rFonts w:eastAsia="Times New Roman" w:cstheme="minorHAnsi"/>
          <w:lang w:val="en-US"/>
        </w:rPr>
        <w:tab/>
        <w:t>The Supplier shall provide a dedicated Service and Support Desk. The Client shall report issues through the Service and Support Desk.</w:t>
      </w:r>
    </w:p>
    <w:p w14:paraId="228DF23F" w14:textId="77777777" w:rsidR="00004B84" w:rsidRPr="00335747" w:rsidRDefault="00004B84" w:rsidP="00622027">
      <w:pPr>
        <w:spacing w:after="240" w:line="240" w:lineRule="auto"/>
        <w:ind w:left="567" w:hanging="567"/>
        <w:jc w:val="both"/>
        <w:rPr>
          <w:rFonts w:eastAsia="Times New Roman" w:cstheme="minorHAnsi"/>
          <w:lang w:val="en-US"/>
        </w:rPr>
      </w:pPr>
      <w:r w:rsidRPr="00335747">
        <w:rPr>
          <w:rFonts w:eastAsia="Times New Roman" w:cstheme="minorHAnsi"/>
          <w:lang w:val="en-US"/>
        </w:rPr>
        <w:t>3.2.</w:t>
      </w:r>
      <w:r w:rsidRPr="00335747">
        <w:rPr>
          <w:rFonts w:eastAsia="Times New Roman" w:cstheme="minorHAnsi"/>
          <w:lang w:val="en-US"/>
        </w:rPr>
        <w:tab/>
        <w:t xml:space="preserve">Outside of the </w:t>
      </w:r>
      <w:r w:rsidRPr="00335747">
        <w:rPr>
          <w:rFonts w:eastAsia="Times New Roman" w:cstheme="minorHAnsi"/>
          <w:lang w:val="en-GB"/>
        </w:rPr>
        <w:t>period from the Hand-over Date to Hand-back Date of the relevant Supplied Item(s)</w:t>
      </w:r>
      <w:r w:rsidRPr="00335747">
        <w:rPr>
          <w:rFonts w:eastAsia="Times New Roman" w:cstheme="minorHAnsi"/>
          <w:lang w:val="en-US"/>
        </w:rPr>
        <w:t xml:space="preserve">, the Service and Support Desk shall be manned during the </w:t>
      </w:r>
      <w:r w:rsidRPr="00E93C5B">
        <w:rPr>
          <w:rFonts w:eastAsia="Times New Roman" w:cstheme="minorHAnsi"/>
          <w:highlight w:val="yellow"/>
          <w:lang w:val="en-US"/>
        </w:rPr>
        <w:t>hours of 0800-1800</w:t>
      </w:r>
      <w:r w:rsidRPr="00335747">
        <w:rPr>
          <w:rFonts w:eastAsia="Times New Roman" w:cstheme="minorHAnsi"/>
          <w:lang w:val="en-US"/>
        </w:rPr>
        <w:t xml:space="preserve">, Monday </w:t>
      </w:r>
      <w:r w:rsidRPr="00335747">
        <w:rPr>
          <w:rFonts w:eastAsia="Times New Roman" w:cstheme="minorHAnsi"/>
          <w:lang w:val="en-US"/>
        </w:rPr>
        <w:lastRenderedPageBreak/>
        <w:t xml:space="preserve">to Friday.  Additionally, there shall be an out of office number which shall be manned </w:t>
      </w:r>
      <w:r w:rsidRPr="00E93C5B">
        <w:rPr>
          <w:rFonts w:eastAsia="Times New Roman" w:cstheme="minorHAnsi"/>
          <w:highlight w:val="yellow"/>
          <w:lang w:val="en-US"/>
        </w:rPr>
        <w:t>24 hours per day, 7 days per week</w:t>
      </w:r>
      <w:r w:rsidRPr="00335747">
        <w:rPr>
          <w:rFonts w:eastAsia="Times New Roman" w:cstheme="minorHAnsi"/>
          <w:lang w:val="en-US"/>
        </w:rPr>
        <w:t>.</w:t>
      </w:r>
    </w:p>
    <w:p w14:paraId="3A932C56" w14:textId="77777777" w:rsidR="00004B84" w:rsidRPr="00335747" w:rsidRDefault="00004B84" w:rsidP="00622027">
      <w:pPr>
        <w:spacing w:after="240" w:line="240" w:lineRule="auto"/>
        <w:ind w:left="567" w:hanging="567"/>
        <w:jc w:val="both"/>
        <w:rPr>
          <w:rFonts w:eastAsia="Times New Roman" w:cstheme="minorHAnsi"/>
          <w:lang w:val="en-US"/>
        </w:rPr>
      </w:pPr>
      <w:r w:rsidRPr="00335747">
        <w:rPr>
          <w:rFonts w:eastAsia="Times New Roman" w:cstheme="minorHAnsi"/>
          <w:lang w:val="en-US"/>
        </w:rPr>
        <w:t>3.3.</w:t>
      </w:r>
      <w:r w:rsidRPr="00335747">
        <w:rPr>
          <w:rFonts w:eastAsia="Times New Roman" w:cstheme="minorHAnsi"/>
          <w:lang w:val="en-US"/>
        </w:rPr>
        <w:tab/>
        <w:t xml:space="preserve">During the </w:t>
      </w:r>
      <w:r w:rsidRPr="00335747">
        <w:rPr>
          <w:rFonts w:eastAsia="Times New Roman" w:cstheme="minorHAnsi"/>
          <w:lang w:val="en-GB"/>
        </w:rPr>
        <w:t>period from the Hand-over Date to Hand-back Date of the relevant Supplied Item(s)</w:t>
      </w:r>
      <w:r w:rsidRPr="00335747">
        <w:rPr>
          <w:rFonts w:eastAsia="Times New Roman" w:cstheme="minorHAnsi"/>
          <w:lang w:val="en-US"/>
        </w:rPr>
        <w:t xml:space="preserve">, the Service and Support Desk shall be manned from </w:t>
      </w:r>
      <w:r w:rsidRPr="00E93C5B">
        <w:rPr>
          <w:rFonts w:eastAsia="Times New Roman" w:cstheme="minorHAnsi"/>
          <w:highlight w:val="yellow"/>
          <w:lang w:val="en-US"/>
        </w:rPr>
        <w:t>0600 to 2200, 7 days per week</w:t>
      </w:r>
      <w:r w:rsidRPr="00335747">
        <w:rPr>
          <w:rFonts w:eastAsia="Times New Roman" w:cstheme="minorHAnsi"/>
          <w:lang w:val="en-US"/>
        </w:rPr>
        <w:t xml:space="preserve">.  Additionally, there shall be an out of office number which shall be manned </w:t>
      </w:r>
      <w:r w:rsidRPr="00E93C5B">
        <w:rPr>
          <w:rFonts w:eastAsia="Times New Roman" w:cstheme="minorHAnsi"/>
          <w:highlight w:val="yellow"/>
          <w:lang w:val="en-US"/>
        </w:rPr>
        <w:t>24 hours per day, 7 days per week</w:t>
      </w:r>
      <w:r w:rsidRPr="00335747">
        <w:rPr>
          <w:rFonts w:eastAsia="Times New Roman" w:cstheme="minorHAnsi"/>
          <w:lang w:val="en-US"/>
        </w:rPr>
        <w:t>.</w:t>
      </w:r>
    </w:p>
    <w:p w14:paraId="3B18A3BA" w14:textId="77777777" w:rsidR="00004B84" w:rsidRPr="00335747" w:rsidRDefault="00004B84" w:rsidP="00622027">
      <w:pPr>
        <w:spacing w:after="240" w:line="240" w:lineRule="auto"/>
        <w:ind w:left="567" w:hanging="567"/>
        <w:jc w:val="both"/>
        <w:rPr>
          <w:rFonts w:eastAsia="Times New Roman" w:cstheme="minorHAnsi"/>
          <w:lang w:val="en-US"/>
        </w:rPr>
      </w:pPr>
      <w:r w:rsidRPr="00335747">
        <w:rPr>
          <w:rFonts w:eastAsia="Times New Roman" w:cstheme="minorHAnsi"/>
          <w:lang w:val="en-US"/>
        </w:rPr>
        <w:t>4.</w:t>
      </w:r>
      <w:r w:rsidRPr="00335747">
        <w:rPr>
          <w:rFonts w:eastAsia="Times New Roman" w:cstheme="minorHAnsi"/>
          <w:lang w:val="en-US"/>
        </w:rPr>
        <w:tab/>
        <w:t>Issues Reporting</w:t>
      </w:r>
    </w:p>
    <w:p w14:paraId="3B4DF129" w14:textId="77777777" w:rsidR="00004B84" w:rsidRPr="00335747" w:rsidRDefault="00004B84" w:rsidP="00622027">
      <w:pPr>
        <w:spacing w:after="240" w:line="240" w:lineRule="auto"/>
        <w:ind w:left="567" w:hanging="567"/>
        <w:jc w:val="both"/>
        <w:rPr>
          <w:rFonts w:eastAsia="Times New Roman" w:cstheme="minorHAnsi"/>
          <w:lang w:val="en-US"/>
        </w:rPr>
      </w:pPr>
      <w:r w:rsidRPr="00335747">
        <w:rPr>
          <w:rFonts w:eastAsia="Times New Roman" w:cstheme="minorHAnsi"/>
          <w:lang w:val="en-US"/>
        </w:rPr>
        <w:t>4.1.</w:t>
      </w:r>
      <w:r w:rsidRPr="00335747">
        <w:rPr>
          <w:rFonts w:eastAsia="Times New Roman" w:cstheme="minorHAnsi"/>
          <w:lang w:val="en-US"/>
        </w:rPr>
        <w:tab/>
        <w:t>Issues reporting shall be provided by the Supplier to the Client:</w:t>
      </w:r>
    </w:p>
    <w:p w14:paraId="38297C86" w14:textId="77777777" w:rsidR="00004B84" w:rsidRPr="00335747" w:rsidRDefault="00004B84" w:rsidP="00E34DDA">
      <w:pPr>
        <w:numPr>
          <w:ilvl w:val="0"/>
          <w:numId w:val="24"/>
        </w:numPr>
        <w:spacing w:after="240" w:line="240" w:lineRule="auto"/>
        <w:ind w:left="1134" w:hanging="567"/>
        <w:jc w:val="both"/>
        <w:rPr>
          <w:rFonts w:eastAsia="Times New Roman" w:cstheme="minorHAnsi"/>
          <w:lang w:val="en-US"/>
        </w:rPr>
      </w:pPr>
      <w:r w:rsidRPr="00335747">
        <w:rPr>
          <w:rFonts w:eastAsia="Times New Roman" w:cstheme="minorHAnsi"/>
          <w:lang w:val="en-US"/>
        </w:rPr>
        <w:t xml:space="preserve">on a weekly basis upon commencement of installation on site and prior to testing and commissioning; and </w:t>
      </w:r>
    </w:p>
    <w:p w14:paraId="2A9AF739" w14:textId="77777777" w:rsidR="00004B84" w:rsidRPr="00335747" w:rsidRDefault="00004B84" w:rsidP="00E34DDA">
      <w:pPr>
        <w:numPr>
          <w:ilvl w:val="0"/>
          <w:numId w:val="24"/>
        </w:numPr>
        <w:spacing w:after="240" w:line="240" w:lineRule="auto"/>
        <w:ind w:left="1134" w:hanging="567"/>
        <w:jc w:val="both"/>
        <w:rPr>
          <w:rFonts w:eastAsia="Times New Roman" w:cstheme="minorHAnsi"/>
          <w:lang w:val="en-US"/>
        </w:rPr>
      </w:pPr>
      <w:proofErr w:type="gramStart"/>
      <w:r w:rsidRPr="00335747">
        <w:rPr>
          <w:rFonts w:eastAsia="Times New Roman" w:cstheme="minorHAnsi"/>
          <w:lang w:val="en-US"/>
        </w:rPr>
        <w:t>on</w:t>
      </w:r>
      <w:proofErr w:type="gramEnd"/>
      <w:r w:rsidRPr="00335747">
        <w:rPr>
          <w:rFonts w:eastAsia="Times New Roman" w:cstheme="minorHAnsi"/>
          <w:lang w:val="en-US"/>
        </w:rPr>
        <w:t xml:space="preserve"> a daily basis post testing and commissioning through to completion of the Event.</w:t>
      </w:r>
    </w:p>
    <w:p w14:paraId="160B17AE" w14:textId="77777777" w:rsidR="00004B84" w:rsidRPr="00335747" w:rsidRDefault="00004B84" w:rsidP="00622027">
      <w:pPr>
        <w:spacing w:after="240" w:line="240" w:lineRule="auto"/>
        <w:ind w:left="567" w:hanging="567"/>
        <w:jc w:val="both"/>
        <w:rPr>
          <w:rFonts w:eastAsia="Times New Roman" w:cstheme="minorHAnsi"/>
          <w:lang w:val="en-US"/>
        </w:rPr>
      </w:pPr>
      <w:r w:rsidRPr="00335747">
        <w:rPr>
          <w:rFonts w:eastAsia="Times New Roman" w:cstheme="minorHAnsi"/>
          <w:lang w:val="en-US"/>
        </w:rPr>
        <w:t>4.2.</w:t>
      </w:r>
      <w:r w:rsidRPr="00335747">
        <w:rPr>
          <w:rFonts w:eastAsia="Times New Roman" w:cstheme="minorHAnsi"/>
          <w:lang w:val="en-US"/>
        </w:rPr>
        <w:tab/>
        <w:t>The following items shall be included in all reports:</w:t>
      </w:r>
    </w:p>
    <w:p w14:paraId="42983D1C" w14:textId="77777777" w:rsidR="00004B84" w:rsidRPr="00335747" w:rsidRDefault="00004B84" w:rsidP="00E34DDA">
      <w:pPr>
        <w:numPr>
          <w:ilvl w:val="0"/>
          <w:numId w:val="25"/>
        </w:numPr>
        <w:spacing w:after="240" w:line="240" w:lineRule="auto"/>
        <w:ind w:left="1134" w:hanging="567"/>
        <w:jc w:val="both"/>
        <w:rPr>
          <w:rFonts w:eastAsia="Times New Roman" w:cstheme="minorHAnsi"/>
          <w:lang w:val="en-US"/>
        </w:rPr>
      </w:pPr>
      <w:r w:rsidRPr="00335747">
        <w:rPr>
          <w:rFonts w:eastAsia="Times New Roman" w:cstheme="minorHAnsi"/>
          <w:lang w:val="en-US"/>
        </w:rPr>
        <w:t>number of issues and any associated Service Level Risk Events;</w:t>
      </w:r>
    </w:p>
    <w:p w14:paraId="656D3F46" w14:textId="77777777" w:rsidR="00004B84" w:rsidRPr="00335747" w:rsidRDefault="00004B84" w:rsidP="00E34DDA">
      <w:pPr>
        <w:numPr>
          <w:ilvl w:val="0"/>
          <w:numId w:val="25"/>
        </w:numPr>
        <w:spacing w:after="240" w:line="240" w:lineRule="auto"/>
        <w:ind w:left="1134" w:hanging="567"/>
        <w:jc w:val="both"/>
        <w:rPr>
          <w:rFonts w:eastAsia="Times New Roman" w:cstheme="minorHAnsi"/>
          <w:lang w:val="en-US"/>
        </w:rPr>
      </w:pPr>
      <w:r w:rsidRPr="00335747">
        <w:rPr>
          <w:rFonts w:eastAsia="Times New Roman" w:cstheme="minorHAnsi"/>
          <w:lang w:val="en-US"/>
        </w:rPr>
        <w:t>description of each issue;</w:t>
      </w:r>
    </w:p>
    <w:p w14:paraId="2B21540C" w14:textId="77777777" w:rsidR="00004B84" w:rsidRPr="00335747" w:rsidRDefault="00004B84" w:rsidP="00E34DDA">
      <w:pPr>
        <w:numPr>
          <w:ilvl w:val="0"/>
          <w:numId w:val="25"/>
        </w:numPr>
        <w:spacing w:after="240" w:line="240" w:lineRule="auto"/>
        <w:ind w:left="1134" w:hanging="567"/>
        <w:jc w:val="both"/>
        <w:rPr>
          <w:rFonts w:eastAsia="Times New Roman" w:cstheme="minorHAnsi"/>
          <w:lang w:val="en-US"/>
        </w:rPr>
      </w:pPr>
      <w:r w:rsidRPr="00335747">
        <w:rPr>
          <w:rFonts w:eastAsia="Times New Roman" w:cstheme="minorHAnsi"/>
          <w:lang w:val="en-US"/>
        </w:rPr>
        <w:t>response time on each issue;</w:t>
      </w:r>
    </w:p>
    <w:p w14:paraId="38A20E40" w14:textId="77777777" w:rsidR="00004B84" w:rsidRPr="00335747" w:rsidRDefault="00004B84" w:rsidP="00E34DDA">
      <w:pPr>
        <w:numPr>
          <w:ilvl w:val="0"/>
          <w:numId w:val="25"/>
        </w:numPr>
        <w:spacing w:after="240" w:line="240" w:lineRule="auto"/>
        <w:ind w:left="1134" w:hanging="567"/>
        <w:jc w:val="both"/>
        <w:rPr>
          <w:rFonts w:eastAsia="Times New Roman" w:cstheme="minorHAnsi"/>
          <w:lang w:val="en-US"/>
        </w:rPr>
      </w:pPr>
      <w:r w:rsidRPr="00335747">
        <w:rPr>
          <w:rFonts w:eastAsia="Times New Roman" w:cstheme="minorHAnsi"/>
          <w:lang w:val="en-US"/>
        </w:rPr>
        <w:t>resolution time on each issue; and</w:t>
      </w:r>
    </w:p>
    <w:p w14:paraId="3C098870" w14:textId="77777777" w:rsidR="00004B84" w:rsidRPr="00335747" w:rsidRDefault="00004B84" w:rsidP="00E34DDA">
      <w:pPr>
        <w:numPr>
          <w:ilvl w:val="0"/>
          <w:numId w:val="25"/>
        </w:numPr>
        <w:spacing w:after="240" w:line="240" w:lineRule="auto"/>
        <w:ind w:left="1134" w:hanging="567"/>
        <w:jc w:val="both"/>
        <w:rPr>
          <w:rFonts w:eastAsia="Times New Roman" w:cstheme="minorHAnsi"/>
          <w:lang w:val="en-US"/>
        </w:rPr>
      </w:pPr>
      <w:proofErr w:type="gramStart"/>
      <w:r w:rsidRPr="00335747">
        <w:rPr>
          <w:rFonts w:eastAsia="Times New Roman" w:cstheme="minorHAnsi"/>
          <w:lang w:val="en-US"/>
        </w:rPr>
        <w:t>resolution</w:t>
      </w:r>
      <w:proofErr w:type="gramEnd"/>
      <w:r w:rsidRPr="00335747">
        <w:rPr>
          <w:rFonts w:eastAsia="Times New Roman" w:cstheme="minorHAnsi"/>
          <w:lang w:val="en-US"/>
        </w:rPr>
        <w:t xml:space="preserve"> details on each issue.</w:t>
      </w:r>
    </w:p>
    <w:p w14:paraId="54C40CB3" w14:textId="77777777" w:rsidR="00004B84" w:rsidRPr="00335747" w:rsidRDefault="00004B84" w:rsidP="00622027">
      <w:pPr>
        <w:spacing w:after="240" w:line="240" w:lineRule="auto"/>
        <w:ind w:left="567" w:hanging="567"/>
        <w:jc w:val="both"/>
        <w:rPr>
          <w:rFonts w:eastAsia="Times New Roman" w:cstheme="minorHAnsi"/>
          <w:lang w:val="en-US"/>
        </w:rPr>
      </w:pPr>
      <w:r w:rsidRPr="00335747">
        <w:rPr>
          <w:rFonts w:eastAsia="Times New Roman" w:cstheme="minorHAnsi"/>
          <w:lang w:val="en-US"/>
        </w:rPr>
        <w:t>Additional reporting shall be developed and agreed between the Client and the Supplier.</w:t>
      </w:r>
    </w:p>
    <w:p w14:paraId="00280AF8" w14:textId="77777777" w:rsidR="00004B84" w:rsidRPr="00335747" w:rsidRDefault="00004B84" w:rsidP="00622027">
      <w:pPr>
        <w:spacing w:after="240" w:line="240" w:lineRule="auto"/>
        <w:ind w:left="567" w:hanging="567"/>
        <w:jc w:val="both"/>
        <w:rPr>
          <w:rFonts w:eastAsia="Times New Roman" w:cstheme="minorHAnsi"/>
          <w:lang w:val="en-US"/>
        </w:rPr>
      </w:pPr>
    </w:p>
    <w:p w14:paraId="0F8D7F71" w14:textId="77777777" w:rsidR="00622027" w:rsidRDefault="00622027" w:rsidP="003913EB">
      <w:pPr>
        <w:rPr>
          <w:rFonts w:cstheme="minorHAnsi"/>
          <w:lang w:val="en-US"/>
        </w:rPr>
      </w:pPr>
    </w:p>
    <w:p w14:paraId="425EDE54" w14:textId="77777777" w:rsidR="00622027" w:rsidRPr="00D9798F" w:rsidRDefault="00622027" w:rsidP="003913EB">
      <w:pPr>
        <w:rPr>
          <w:rFonts w:cstheme="minorHAnsi"/>
          <w:lang w:val="en-US"/>
        </w:rPr>
      </w:pPr>
    </w:p>
    <w:p w14:paraId="73145370" w14:textId="77777777" w:rsidR="003913EB" w:rsidRPr="00D9798F" w:rsidRDefault="003913EB" w:rsidP="003913EB">
      <w:pPr>
        <w:rPr>
          <w:rFonts w:cstheme="minorHAnsi"/>
          <w:b/>
          <w:lang w:val="en-US"/>
        </w:rPr>
      </w:pPr>
      <w:r w:rsidRPr="00D9798F">
        <w:rPr>
          <w:rFonts w:cstheme="minorHAnsi"/>
          <w:b/>
          <w:lang w:val="en-US"/>
        </w:rPr>
        <w:t>ANNEX 6 - Maintenance service description</w:t>
      </w:r>
    </w:p>
    <w:p w14:paraId="6DD1EEEA" w14:textId="5C79CA4D" w:rsidR="003913EB" w:rsidRPr="00D9798F" w:rsidRDefault="003913EB" w:rsidP="003913EB">
      <w:pPr>
        <w:rPr>
          <w:rFonts w:cstheme="minorHAnsi"/>
          <w:lang w:val="en-US"/>
        </w:rPr>
      </w:pPr>
      <w:r w:rsidRPr="00D9798F">
        <w:rPr>
          <w:rFonts w:cstheme="minorHAnsi"/>
          <w:lang w:val="en-US"/>
        </w:rPr>
        <w:t>Description of Preventive/repair/ before or after H</w:t>
      </w:r>
      <w:r w:rsidR="00D007B6">
        <w:rPr>
          <w:rFonts w:cstheme="minorHAnsi"/>
          <w:lang w:val="en-US"/>
        </w:rPr>
        <w:t>and-over Date</w:t>
      </w:r>
    </w:p>
    <w:p w14:paraId="29C77155" w14:textId="77777777" w:rsidR="003913EB" w:rsidRPr="00D9798F" w:rsidRDefault="003913EB" w:rsidP="003913EB">
      <w:pPr>
        <w:rPr>
          <w:rFonts w:cstheme="minorHAnsi"/>
          <w:lang w:val="en-US"/>
        </w:rPr>
      </w:pPr>
      <w:r w:rsidRPr="00D9798F">
        <w:rPr>
          <w:rFonts w:cstheme="minorHAnsi"/>
          <w:lang w:val="en-US"/>
        </w:rPr>
        <w:t>Rules for spare parts</w:t>
      </w:r>
    </w:p>
    <w:p w14:paraId="63539A20" w14:textId="77777777" w:rsidR="003913EB" w:rsidRPr="00D9798F" w:rsidRDefault="003913EB" w:rsidP="003913EB">
      <w:pPr>
        <w:rPr>
          <w:rFonts w:cstheme="minorHAnsi"/>
          <w:lang w:val="en-US"/>
        </w:rPr>
      </w:pPr>
      <w:r w:rsidRPr="00D9798F">
        <w:rPr>
          <w:rFonts w:cstheme="minorHAnsi"/>
          <w:lang w:val="en-US"/>
        </w:rPr>
        <w:t>Included or not included in unit pricing</w:t>
      </w:r>
    </w:p>
    <w:p w14:paraId="194CAC12" w14:textId="77777777" w:rsidR="003913EB" w:rsidRPr="00D9798F" w:rsidRDefault="003913EB" w:rsidP="003913EB">
      <w:pPr>
        <w:rPr>
          <w:rFonts w:cstheme="minorHAnsi"/>
          <w:lang w:val="en-US"/>
        </w:rPr>
      </w:pPr>
    </w:p>
    <w:p w14:paraId="2D71FE57" w14:textId="77777777" w:rsidR="00FA6415" w:rsidRPr="00D9798F" w:rsidRDefault="00FA6415" w:rsidP="003913EB">
      <w:pPr>
        <w:rPr>
          <w:rFonts w:cstheme="minorHAnsi"/>
          <w:lang w:val="en-US"/>
        </w:rPr>
      </w:pPr>
    </w:p>
    <w:p w14:paraId="0937143E" w14:textId="77777777" w:rsidR="003913EB" w:rsidRPr="00D9798F" w:rsidRDefault="003913EB" w:rsidP="003913EB">
      <w:pPr>
        <w:rPr>
          <w:rFonts w:cstheme="minorHAnsi"/>
          <w:b/>
          <w:lang w:val="en-US"/>
        </w:rPr>
      </w:pPr>
      <w:r w:rsidRPr="00D9798F">
        <w:rPr>
          <w:rFonts w:cstheme="minorHAnsi"/>
          <w:b/>
          <w:lang w:val="en-US"/>
        </w:rPr>
        <w:t>ANNEX 7</w:t>
      </w:r>
      <w:r w:rsidR="00A716B0">
        <w:rPr>
          <w:rFonts w:cstheme="minorHAnsi"/>
          <w:b/>
          <w:lang w:val="en-US"/>
        </w:rPr>
        <w:t>a)</w:t>
      </w:r>
      <w:r w:rsidRPr="00D9798F">
        <w:rPr>
          <w:rFonts w:cstheme="minorHAnsi"/>
          <w:b/>
          <w:lang w:val="en-US"/>
        </w:rPr>
        <w:t xml:space="preserve"> – Supplier Business Requirements</w:t>
      </w:r>
    </w:p>
    <w:p w14:paraId="211050B0" w14:textId="77777777" w:rsidR="008C1100" w:rsidRPr="00D9798F" w:rsidRDefault="003913EB" w:rsidP="00622027">
      <w:pPr>
        <w:pStyle w:val="Listenabsatz"/>
        <w:numPr>
          <w:ilvl w:val="0"/>
          <w:numId w:val="10"/>
        </w:numPr>
        <w:ind w:left="567" w:hanging="567"/>
      </w:pPr>
      <w:r w:rsidRPr="00D9798F">
        <w:t>SUPPLIER SCHEDULE</w:t>
      </w:r>
      <w:r w:rsidR="0005272D" w:rsidRPr="00D9798F">
        <w:t>: memo- insert date for design freeze or reference points to be established by the client</w:t>
      </w:r>
    </w:p>
    <w:p w14:paraId="09F43254" w14:textId="77777777" w:rsidR="003913EB" w:rsidRPr="00D9798F" w:rsidRDefault="003913EB" w:rsidP="00622027">
      <w:pPr>
        <w:pStyle w:val="Listenabsatz"/>
        <w:numPr>
          <w:ilvl w:val="0"/>
          <w:numId w:val="10"/>
        </w:numPr>
        <w:ind w:left="567" w:hanging="567"/>
      </w:pPr>
      <w:r w:rsidRPr="00D9798F">
        <w:t>REPORTS</w:t>
      </w:r>
    </w:p>
    <w:p w14:paraId="783B7171" w14:textId="77777777" w:rsidR="003913EB" w:rsidRPr="00D9798F" w:rsidRDefault="003913EB" w:rsidP="00622027">
      <w:pPr>
        <w:pStyle w:val="Listenabsatz"/>
        <w:numPr>
          <w:ilvl w:val="0"/>
          <w:numId w:val="10"/>
        </w:numPr>
        <w:ind w:left="567" w:hanging="567"/>
      </w:pPr>
      <w:r w:rsidRPr="00D9798F">
        <w:t>QUALITY CONTROL POLICY/PLAN</w:t>
      </w:r>
    </w:p>
    <w:p w14:paraId="1B7BED58" w14:textId="77777777" w:rsidR="003913EB" w:rsidRPr="00D9798F" w:rsidRDefault="003913EB" w:rsidP="00622027">
      <w:pPr>
        <w:pStyle w:val="Listenabsatz"/>
        <w:numPr>
          <w:ilvl w:val="0"/>
          <w:numId w:val="10"/>
        </w:numPr>
        <w:ind w:left="567" w:hanging="567"/>
      </w:pPr>
      <w:r w:rsidRPr="00D9798F">
        <w:t>WASTE MANAGEMENT PLAN</w:t>
      </w:r>
    </w:p>
    <w:p w14:paraId="7C4D1505" w14:textId="77777777" w:rsidR="003913EB" w:rsidRPr="00D9798F" w:rsidRDefault="003913EB" w:rsidP="00622027">
      <w:pPr>
        <w:pStyle w:val="Listenabsatz"/>
        <w:numPr>
          <w:ilvl w:val="0"/>
          <w:numId w:val="10"/>
        </w:numPr>
        <w:ind w:left="567" w:hanging="567"/>
      </w:pPr>
      <w:r w:rsidRPr="00D9798F">
        <w:t xml:space="preserve">RISK MANAGEMENT PLAN </w:t>
      </w:r>
    </w:p>
    <w:p w14:paraId="342C48AB" w14:textId="77777777" w:rsidR="003913EB" w:rsidRPr="00D9798F" w:rsidRDefault="003913EB" w:rsidP="00622027">
      <w:pPr>
        <w:pStyle w:val="Listenabsatz"/>
        <w:numPr>
          <w:ilvl w:val="0"/>
          <w:numId w:val="10"/>
        </w:numPr>
        <w:ind w:left="567" w:hanging="567"/>
      </w:pPr>
      <w:r w:rsidRPr="00D9798F">
        <w:lastRenderedPageBreak/>
        <w:t>TRANSPORTATION PLAN</w:t>
      </w:r>
    </w:p>
    <w:p w14:paraId="21EC98AC" w14:textId="77777777" w:rsidR="003913EB" w:rsidRPr="00D9798F" w:rsidRDefault="003913EB" w:rsidP="00622027">
      <w:pPr>
        <w:pStyle w:val="Listenabsatz"/>
        <w:numPr>
          <w:ilvl w:val="0"/>
          <w:numId w:val="10"/>
        </w:numPr>
        <w:ind w:left="567" w:hanging="567"/>
      </w:pPr>
      <w:r w:rsidRPr="00D9798F">
        <w:t>WAREHOUSING PLAN</w:t>
      </w:r>
    </w:p>
    <w:p w14:paraId="0CA9BC14" w14:textId="1FD0296E" w:rsidR="003913EB" w:rsidRPr="00D9798F" w:rsidRDefault="0005272D" w:rsidP="00622027">
      <w:pPr>
        <w:pStyle w:val="Listenabsatz"/>
        <w:numPr>
          <w:ilvl w:val="0"/>
          <w:numId w:val="10"/>
        </w:numPr>
        <w:ind w:left="567" w:hanging="567"/>
      </w:pPr>
      <w:r w:rsidRPr="00D9798F">
        <w:t xml:space="preserve">CLEAN UP, REMEDIATION and </w:t>
      </w:r>
      <w:r w:rsidR="00121A5A" w:rsidRPr="00D9798F">
        <w:t xml:space="preserve">REINSTATEMENT OF THE VENUE: </w:t>
      </w:r>
      <w:r w:rsidRPr="00D9798F">
        <w:t xml:space="preserve">if necessary, </w:t>
      </w:r>
      <w:r w:rsidR="00121A5A" w:rsidRPr="00D9798F">
        <w:t>define what has to be done by the Supplier to complete</w:t>
      </w:r>
      <w:r w:rsidRPr="00D9798F">
        <w:t xml:space="preserve"> the </w:t>
      </w:r>
      <w:r w:rsidR="00DC5591" w:rsidRPr="00D9798F">
        <w:t>clean-up</w:t>
      </w:r>
      <w:r w:rsidRPr="00D9798F">
        <w:t xml:space="preserve">, remediation and </w:t>
      </w:r>
      <w:r w:rsidR="00121A5A" w:rsidRPr="00D9798F">
        <w:t xml:space="preserve">the reinstatement of the venue </w:t>
      </w:r>
      <w:proofErr w:type="spellStart"/>
      <w:r w:rsidR="00121A5A" w:rsidRPr="00D9798F">
        <w:t>e.g</w:t>
      </w:r>
      <w:proofErr w:type="spellEnd"/>
      <w:r w:rsidR="00121A5A" w:rsidRPr="00D9798F">
        <w:t>: exclusion of costs/remediation due the very nature of the Supplied Items (</w:t>
      </w:r>
      <w:r w:rsidR="00E93C5B">
        <w:t xml:space="preserve">i.e. </w:t>
      </w:r>
      <w:r w:rsidR="00121A5A" w:rsidRPr="00D9798F">
        <w:t>such as hole made in the ground)</w:t>
      </w:r>
    </w:p>
    <w:p w14:paraId="66A10A94" w14:textId="77777777" w:rsidR="003913EB" w:rsidRPr="00D9798F" w:rsidRDefault="003913EB" w:rsidP="003913EB">
      <w:pPr>
        <w:rPr>
          <w:rFonts w:cstheme="minorHAnsi"/>
          <w:lang w:val="en-US"/>
        </w:rPr>
      </w:pPr>
    </w:p>
    <w:p w14:paraId="4B1FBC43" w14:textId="77777777" w:rsidR="003913EB" w:rsidRPr="005E048F" w:rsidRDefault="00A716B0" w:rsidP="003913EB">
      <w:pPr>
        <w:rPr>
          <w:rFonts w:cstheme="minorHAnsi"/>
          <w:b/>
          <w:lang w:val="en-US"/>
        </w:rPr>
      </w:pPr>
      <w:r w:rsidRPr="005E048F">
        <w:rPr>
          <w:rFonts w:cstheme="minorHAnsi"/>
          <w:b/>
          <w:lang w:val="en-US"/>
        </w:rPr>
        <w:t>ANNEX 7b) – Client Business Requirement</w:t>
      </w:r>
    </w:p>
    <w:p w14:paraId="1B8630C8" w14:textId="2C212957" w:rsidR="00FA18AF" w:rsidRDefault="00FB71E3" w:rsidP="00FB71E3">
      <w:pPr>
        <w:tabs>
          <w:tab w:val="left" w:pos="6495"/>
        </w:tabs>
        <w:rPr>
          <w:rFonts w:cstheme="minorHAnsi"/>
          <w:lang w:val="en-US"/>
        </w:rPr>
      </w:pPr>
      <w:r>
        <w:rPr>
          <w:rFonts w:cstheme="minorHAnsi"/>
          <w:lang w:val="en-US"/>
        </w:rPr>
        <w:tab/>
      </w:r>
    </w:p>
    <w:p w14:paraId="060A255A" w14:textId="429F7FE7" w:rsidR="00FA18AF" w:rsidRDefault="00E652E5" w:rsidP="003913EB">
      <w:pPr>
        <w:rPr>
          <w:rFonts w:cstheme="minorHAnsi"/>
          <w:lang w:val="en-US"/>
        </w:rPr>
      </w:pPr>
      <w:proofErr w:type="gramStart"/>
      <w:r w:rsidRPr="00E652E5">
        <w:rPr>
          <w:rFonts w:cstheme="minorHAnsi"/>
          <w:highlight w:val="yellow"/>
          <w:lang w:val="en-US"/>
        </w:rPr>
        <w:t>to</w:t>
      </w:r>
      <w:proofErr w:type="gramEnd"/>
      <w:r w:rsidRPr="00E652E5">
        <w:rPr>
          <w:rFonts w:cstheme="minorHAnsi"/>
          <w:highlight w:val="yellow"/>
          <w:lang w:val="en-US"/>
        </w:rPr>
        <w:t xml:space="preserve"> be set up </w:t>
      </w:r>
      <w:r w:rsidR="00317514">
        <w:rPr>
          <w:rFonts w:cstheme="minorHAnsi"/>
          <w:highlight w:val="yellow"/>
          <w:lang w:val="en-US"/>
        </w:rPr>
        <w:t xml:space="preserve">and agreed </w:t>
      </w:r>
      <w:r w:rsidRPr="00E652E5">
        <w:rPr>
          <w:rFonts w:cstheme="minorHAnsi"/>
          <w:highlight w:val="yellow"/>
          <w:lang w:val="en-US"/>
        </w:rPr>
        <w:t xml:space="preserve">by </w:t>
      </w:r>
      <w:r w:rsidR="00317514">
        <w:rPr>
          <w:rFonts w:cstheme="minorHAnsi"/>
          <w:highlight w:val="yellow"/>
          <w:lang w:val="en-US"/>
        </w:rPr>
        <w:t>P</w:t>
      </w:r>
      <w:r w:rsidRPr="00E652E5">
        <w:rPr>
          <w:rFonts w:cstheme="minorHAnsi"/>
          <w:highlight w:val="yellow"/>
          <w:lang w:val="en-US"/>
        </w:rPr>
        <w:t>arties, as per tender documents and/or negotiation</w:t>
      </w:r>
    </w:p>
    <w:p w14:paraId="4E47A61E" w14:textId="77777777" w:rsidR="00FA18AF" w:rsidRPr="00D9798F" w:rsidRDefault="00FA18AF" w:rsidP="003913EB">
      <w:pPr>
        <w:rPr>
          <w:rFonts w:cstheme="minorHAnsi"/>
          <w:lang w:val="en-US"/>
        </w:rPr>
      </w:pPr>
    </w:p>
    <w:p w14:paraId="2DBC9E1F" w14:textId="77777777" w:rsidR="003913EB" w:rsidRPr="00D9798F" w:rsidRDefault="003913EB" w:rsidP="003913EB">
      <w:pPr>
        <w:rPr>
          <w:rFonts w:cstheme="minorHAnsi"/>
          <w:b/>
          <w:lang w:val="en-US"/>
        </w:rPr>
      </w:pPr>
      <w:r w:rsidRPr="00D9798F">
        <w:rPr>
          <w:rFonts w:cstheme="minorHAnsi"/>
          <w:b/>
          <w:lang w:val="en-US"/>
        </w:rPr>
        <w:t xml:space="preserve">ANNEX 8 – </w:t>
      </w:r>
      <w:proofErr w:type="spellStart"/>
      <w:r w:rsidRPr="00D9798F">
        <w:rPr>
          <w:rFonts w:cstheme="minorHAnsi"/>
          <w:b/>
          <w:lang w:val="en-US"/>
        </w:rPr>
        <w:t>Sub</w:t>
      </w:r>
      <w:r w:rsidR="00155BF4" w:rsidRPr="00D9798F">
        <w:rPr>
          <w:rFonts w:cstheme="minorHAnsi"/>
          <w:b/>
          <w:lang w:val="en-US"/>
        </w:rPr>
        <w:t>Supplier</w:t>
      </w:r>
      <w:proofErr w:type="spellEnd"/>
      <w:r w:rsidRPr="00D9798F">
        <w:rPr>
          <w:rFonts w:cstheme="minorHAnsi"/>
          <w:b/>
          <w:lang w:val="en-US"/>
        </w:rPr>
        <w:t xml:space="preserve"> Checklist  </w:t>
      </w:r>
    </w:p>
    <w:p w14:paraId="380AE135" w14:textId="4D9E0CAF" w:rsidR="003913EB" w:rsidRPr="00D9798F" w:rsidRDefault="003913EB" w:rsidP="003913EB">
      <w:pPr>
        <w:rPr>
          <w:rFonts w:cstheme="minorHAnsi"/>
          <w:lang w:val="en-US"/>
        </w:rPr>
      </w:pPr>
      <w:proofErr w:type="gramStart"/>
      <w:r w:rsidRPr="00D007B6">
        <w:rPr>
          <w:rFonts w:cstheme="minorHAnsi"/>
          <w:highlight w:val="yellow"/>
          <w:lang w:val="en-US"/>
        </w:rPr>
        <w:t>to</w:t>
      </w:r>
      <w:proofErr w:type="gramEnd"/>
      <w:r w:rsidRPr="00D007B6">
        <w:rPr>
          <w:rFonts w:cstheme="minorHAnsi"/>
          <w:highlight w:val="yellow"/>
          <w:lang w:val="en-US"/>
        </w:rPr>
        <w:t xml:space="preserve"> be set up for ethics/compliance/health and safety issues</w:t>
      </w:r>
    </w:p>
    <w:p w14:paraId="146E6ED8" w14:textId="77777777" w:rsidR="003913EB" w:rsidRPr="00D9798F" w:rsidRDefault="003913EB" w:rsidP="003913EB">
      <w:pPr>
        <w:rPr>
          <w:rFonts w:cstheme="minorHAnsi"/>
          <w:lang w:val="en-US"/>
        </w:rPr>
      </w:pPr>
    </w:p>
    <w:p w14:paraId="6B9F1DF9" w14:textId="77777777" w:rsidR="00FA6415" w:rsidRPr="00D9798F" w:rsidRDefault="00FA6415" w:rsidP="003913EB">
      <w:pPr>
        <w:rPr>
          <w:rFonts w:cstheme="minorHAnsi"/>
          <w:lang w:val="en-US"/>
        </w:rPr>
      </w:pPr>
    </w:p>
    <w:p w14:paraId="524DBA90" w14:textId="7BFA87A6" w:rsidR="003913EB" w:rsidRPr="00D9798F" w:rsidRDefault="003913EB" w:rsidP="003913EB">
      <w:pPr>
        <w:rPr>
          <w:rFonts w:cstheme="minorHAnsi"/>
          <w:b/>
          <w:lang w:val="en-US"/>
        </w:rPr>
      </w:pPr>
      <w:r w:rsidRPr="00D9798F">
        <w:rPr>
          <w:rFonts w:cstheme="minorHAnsi"/>
          <w:b/>
          <w:lang w:val="en-US"/>
        </w:rPr>
        <w:t xml:space="preserve">ANNEX </w:t>
      </w:r>
      <w:r w:rsidR="008C1100" w:rsidRPr="00D9798F">
        <w:rPr>
          <w:rFonts w:cstheme="minorHAnsi"/>
          <w:b/>
          <w:lang w:val="en-US"/>
        </w:rPr>
        <w:t>9</w:t>
      </w:r>
      <w:r w:rsidR="00317514">
        <w:rPr>
          <w:rFonts w:cstheme="minorHAnsi"/>
          <w:b/>
          <w:lang w:val="en-US"/>
        </w:rPr>
        <w:t xml:space="preserve"> </w:t>
      </w:r>
      <w:r w:rsidRPr="00D9798F">
        <w:rPr>
          <w:rFonts w:cstheme="minorHAnsi"/>
          <w:b/>
          <w:lang w:val="en-US"/>
        </w:rPr>
        <w:t>- Change order template</w:t>
      </w:r>
    </w:p>
    <w:p w14:paraId="0AFB0FBD" w14:textId="77777777" w:rsidR="003913EB" w:rsidRPr="00D9798F" w:rsidRDefault="003913EB" w:rsidP="003913EB">
      <w:pPr>
        <w:rPr>
          <w:rFonts w:cstheme="minorHAnsi"/>
          <w:lang w:val="en-US"/>
        </w:rPr>
      </w:pPr>
      <w:proofErr w:type="gramStart"/>
      <w:r w:rsidRPr="00D007B6">
        <w:rPr>
          <w:rFonts w:cstheme="minorHAnsi"/>
          <w:highlight w:val="yellow"/>
          <w:lang w:val="en-US"/>
        </w:rPr>
        <w:t>to</w:t>
      </w:r>
      <w:proofErr w:type="gramEnd"/>
      <w:r w:rsidRPr="00D007B6">
        <w:rPr>
          <w:rFonts w:cstheme="minorHAnsi"/>
          <w:highlight w:val="yellow"/>
          <w:lang w:val="en-US"/>
        </w:rPr>
        <w:t xml:space="preserve"> be set up</w:t>
      </w:r>
      <w:r w:rsidRPr="00D9798F">
        <w:rPr>
          <w:rFonts w:cstheme="minorHAnsi"/>
          <w:lang w:val="en-US"/>
        </w:rPr>
        <w:t xml:space="preserve"> </w:t>
      </w:r>
    </w:p>
    <w:p w14:paraId="5C978EF0" w14:textId="77777777" w:rsidR="003913EB" w:rsidRPr="00D9798F" w:rsidRDefault="003913EB" w:rsidP="003913EB">
      <w:pPr>
        <w:rPr>
          <w:rFonts w:cstheme="minorHAnsi"/>
          <w:lang w:val="en-US"/>
        </w:rPr>
      </w:pPr>
    </w:p>
    <w:p w14:paraId="3D537FC1" w14:textId="77777777" w:rsidR="003913EB" w:rsidRPr="00D9798F" w:rsidRDefault="003913EB" w:rsidP="003913EB">
      <w:pPr>
        <w:rPr>
          <w:rFonts w:cstheme="minorHAnsi"/>
          <w:lang w:val="en-US"/>
        </w:rPr>
      </w:pPr>
    </w:p>
    <w:p w14:paraId="4758DE8A" w14:textId="77777777" w:rsidR="003913EB" w:rsidRPr="00D9798F" w:rsidRDefault="003913EB" w:rsidP="003913EB">
      <w:pPr>
        <w:rPr>
          <w:rFonts w:cstheme="minorHAnsi"/>
          <w:b/>
          <w:lang w:val="en-US"/>
        </w:rPr>
      </w:pPr>
      <w:r w:rsidRPr="00D9798F">
        <w:rPr>
          <w:rFonts w:cstheme="minorHAnsi"/>
          <w:b/>
          <w:lang w:val="en-US"/>
        </w:rPr>
        <w:t xml:space="preserve">ANNEX 10 – Venue Drawings </w:t>
      </w:r>
    </w:p>
    <w:p w14:paraId="375E1C4A" w14:textId="5532D720" w:rsidR="003913EB" w:rsidRPr="00D9798F" w:rsidRDefault="003913EB" w:rsidP="003913EB">
      <w:pPr>
        <w:rPr>
          <w:rFonts w:cstheme="minorHAnsi"/>
          <w:lang w:val="en-US"/>
        </w:rPr>
      </w:pPr>
      <w:r w:rsidRPr="00E652E5">
        <w:rPr>
          <w:rFonts w:cstheme="minorHAnsi"/>
          <w:highlight w:val="yellow"/>
          <w:lang w:val="en-US"/>
        </w:rPr>
        <w:t>Documentation from the RFP</w:t>
      </w:r>
      <w:r w:rsidR="00317514">
        <w:rPr>
          <w:rFonts w:cstheme="minorHAnsi"/>
          <w:highlight w:val="yellow"/>
          <w:lang w:val="en-US"/>
        </w:rPr>
        <w:t xml:space="preserve"> </w:t>
      </w:r>
      <w:r w:rsidRPr="00E652E5">
        <w:rPr>
          <w:rFonts w:cstheme="minorHAnsi"/>
          <w:highlight w:val="yellow"/>
          <w:lang w:val="en-US"/>
        </w:rPr>
        <w:t>- to be inserted</w:t>
      </w:r>
    </w:p>
    <w:p w14:paraId="307019A7" w14:textId="77777777" w:rsidR="003913EB" w:rsidRPr="00D9798F" w:rsidRDefault="003913EB" w:rsidP="003913EB">
      <w:pPr>
        <w:rPr>
          <w:rFonts w:cstheme="minorHAnsi"/>
          <w:lang w:val="en-US"/>
        </w:rPr>
      </w:pPr>
    </w:p>
    <w:p w14:paraId="5794DC2E" w14:textId="77777777" w:rsidR="00FA6415" w:rsidRPr="00D9798F" w:rsidRDefault="00FA6415" w:rsidP="003913EB">
      <w:pPr>
        <w:rPr>
          <w:rFonts w:cstheme="minorHAnsi"/>
          <w:lang w:val="en-US"/>
        </w:rPr>
      </w:pPr>
    </w:p>
    <w:p w14:paraId="04CFB99D" w14:textId="57C4DDF1" w:rsidR="003913EB" w:rsidRPr="00D9798F" w:rsidRDefault="003913EB" w:rsidP="003913EB">
      <w:pPr>
        <w:rPr>
          <w:rFonts w:cstheme="minorHAnsi"/>
          <w:b/>
          <w:lang w:val="en-US"/>
        </w:rPr>
      </w:pPr>
      <w:r w:rsidRPr="003A3704">
        <w:rPr>
          <w:rFonts w:cstheme="minorHAnsi"/>
          <w:b/>
          <w:highlight w:val="green"/>
          <w:lang w:val="en-US"/>
        </w:rPr>
        <w:t>ANNEX 11 – Additional Information Provided by Supplier</w:t>
      </w:r>
      <w:r w:rsidR="003A3704">
        <w:rPr>
          <w:rFonts w:cstheme="minorHAnsi"/>
          <w:b/>
          <w:lang w:val="en-US"/>
        </w:rPr>
        <w:t xml:space="preserve"> (if necessary)</w:t>
      </w:r>
    </w:p>
    <w:p w14:paraId="30107AE7" w14:textId="77777777" w:rsidR="003913EB" w:rsidRPr="00D9798F" w:rsidRDefault="003913EB" w:rsidP="003913EB">
      <w:pPr>
        <w:rPr>
          <w:rFonts w:cstheme="minorHAnsi"/>
          <w:lang w:val="en-US"/>
        </w:rPr>
      </w:pPr>
    </w:p>
    <w:p w14:paraId="0347B29C" w14:textId="77777777" w:rsidR="00FA6415" w:rsidRPr="00D9798F" w:rsidRDefault="00FA6415" w:rsidP="003913EB">
      <w:pPr>
        <w:rPr>
          <w:rFonts w:cstheme="minorHAnsi"/>
          <w:lang w:val="en-US"/>
        </w:rPr>
      </w:pPr>
    </w:p>
    <w:p w14:paraId="709BB11C" w14:textId="013A0106" w:rsidR="003913EB" w:rsidRPr="00D9798F" w:rsidRDefault="00D007B6" w:rsidP="003913EB">
      <w:pPr>
        <w:rPr>
          <w:rFonts w:cstheme="minorHAnsi"/>
          <w:b/>
          <w:lang w:val="en-US"/>
        </w:rPr>
      </w:pPr>
      <w:r w:rsidRPr="00D007B6">
        <w:rPr>
          <w:rFonts w:cstheme="minorHAnsi"/>
          <w:b/>
          <w:highlight w:val="green"/>
          <w:lang w:val="en-US"/>
        </w:rPr>
        <w:t>[</w:t>
      </w:r>
      <w:r w:rsidR="003913EB" w:rsidRPr="00D007B6">
        <w:rPr>
          <w:rFonts w:cstheme="minorHAnsi"/>
          <w:b/>
          <w:highlight w:val="green"/>
          <w:lang w:val="en-US"/>
        </w:rPr>
        <w:t xml:space="preserve">ANNEX 12 – </w:t>
      </w:r>
      <w:r w:rsidR="00F9672F" w:rsidRPr="00D007B6">
        <w:rPr>
          <w:rFonts w:cstheme="minorHAnsi"/>
          <w:b/>
          <w:highlight w:val="green"/>
          <w:lang w:val="en-US"/>
        </w:rPr>
        <w:t>Marketing Rights</w:t>
      </w:r>
      <w:r w:rsidR="00C33B47" w:rsidRPr="00D007B6">
        <w:rPr>
          <w:rFonts w:cstheme="minorHAnsi"/>
          <w:b/>
          <w:highlight w:val="green"/>
          <w:lang w:val="en-US"/>
        </w:rPr>
        <w:t>]</w:t>
      </w:r>
    </w:p>
    <w:p w14:paraId="1FE65FFC" w14:textId="77777777" w:rsidR="006A3071" w:rsidRDefault="006A3071">
      <w:pPr>
        <w:rPr>
          <w:rFonts w:cstheme="minorHAnsi"/>
          <w:lang w:val="en-US"/>
        </w:rPr>
      </w:pPr>
      <w:r>
        <w:rPr>
          <w:rFonts w:cstheme="minorHAnsi"/>
          <w:lang w:val="en-US"/>
        </w:rPr>
        <w:br w:type="page"/>
      </w:r>
    </w:p>
    <w:p w14:paraId="63FD04CF" w14:textId="13D25F91" w:rsidR="003913EB" w:rsidRPr="00D9798F" w:rsidRDefault="00DC5591" w:rsidP="00FB12C2">
      <w:pPr>
        <w:pStyle w:val="berschrift1"/>
        <w:rPr>
          <w:rFonts w:asciiTheme="minorHAnsi" w:hAnsiTheme="minorHAnsi" w:cstheme="minorHAnsi"/>
          <w:b/>
          <w:lang w:val="en-US"/>
        </w:rPr>
      </w:pPr>
      <w:bookmarkStart w:id="32" w:name="_Toc488154041"/>
      <w:r>
        <w:rPr>
          <w:rFonts w:asciiTheme="minorHAnsi" w:hAnsiTheme="minorHAnsi" w:cstheme="minorHAnsi"/>
          <w:b/>
          <w:lang w:val="en-US"/>
        </w:rPr>
        <w:lastRenderedPageBreak/>
        <w:t xml:space="preserve">Appendix C – </w:t>
      </w:r>
      <w:r w:rsidR="005E048F">
        <w:rPr>
          <w:rFonts w:asciiTheme="minorHAnsi" w:hAnsiTheme="minorHAnsi" w:cstheme="minorHAnsi"/>
          <w:b/>
          <w:lang w:val="en-US"/>
        </w:rPr>
        <w:t>Bill of Quantities</w:t>
      </w:r>
      <w:r w:rsidR="00E96798">
        <w:rPr>
          <w:rFonts w:asciiTheme="minorHAnsi" w:hAnsiTheme="minorHAnsi" w:cstheme="minorHAnsi"/>
          <w:b/>
          <w:lang w:val="en-US"/>
        </w:rPr>
        <w:t xml:space="preserve"> &amp; Minimum Contract Value</w:t>
      </w:r>
      <w:bookmarkEnd w:id="32"/>
    </w:p>
    <w:p w14:paraId="7CAE773A" w14:textId="77777777" w:rsidR="003913EB" w:rsidRPr="00D9798F" w:rsidRDefault="003913EB" w:rsidP="003913EB">
      <w:pPr>
        <w:rPr>
          <w:rFonts w:cstheme="minorHAnsi"/>
          <w:lang w:val="en-US"/>
        </w:rPr>
      </w:pPr>
      <w:r w:rsidRPr="00D9798F">
        <w:rPr>
          <w:rFonts w:cstheme="minorHAnsi"/>
          <w:lang w:val="en-US"/>
        </w:rPr>
        <w:t> </w:t>
      </w:r>
    </w:p>
    <w:p w14:paraId="4C20D9D7" w14:textId="77777777" w:rsidR="003913EB" w:rsidRPr="00D9798F" w:rsidRDefault="003913EB" w:rsidP="003913EB">
      <w:pPr>
        <w:rPr>
          <w:rFonts w:cstheme="minorHAnsi"/>
          <w:lang w:val="en-US"/>
        </w:rPr>
      </w:pPr>
    </w:p>
    <w:p w14:paraId="2351EAFE" w14:textId="77777777" w:rsidR="006A3071" w:rsidRDefault="006A3071">
      <w:pPr>
        <w:rPr>
          <w:rFonts w:cstheme="minorHAnsi"/>
          <w:lang w:val="en-US"/>
        </w:rPr>
      </w:pPr>
      <w:r>
        <w:rPr>
          <w:rFonts w:cstheme="minorHAnsi"/>
          <w:lang w:val="en-US"/>
        </w:rPr>
        <w:br w:type="page"/>
      </w:r>
    </w:p>
    <w:p w14:paraId="18B0DC9B" w14:textId="77777777" w:rsidR="003913EB" w:rsidRPr="00D9798F" w:rsidRDefault="003913EB" w:rsidP="00FB12C2">
      <w:pPr>
        <w:pStyle w:val="berschrift1"/>
        <w:rPr>
          <w:rFonts w:asciiTheme="minorHAnsi" w:hAnsiTheme="minorHAnsi" w:cstheme="minorHAnsi"/>
          <w:b/>
          <w:lang w:val="en-US"/>
        </w:rPr>
      </w:pPr>
      <w:bookmarkStart w:id="33" w:name="_Toc488154042"/>
      <w:r w:rsidRPr="00D9798F">
        <w:rPr>
          <w:rFonts w:asciiTheme="minorHAnsi" w:hAnsiTheme="minorHAnsi" w:cstheme="minorHAnsi"/>
          <w:b/>
          <w:lang w:val="en-US"/>
        </w:rPr>
        <w:lastRenderedPageBreak/>
        <w:t>Appendix D – Unit Prices</w:t>
      </w:r>
      <w:bookmarkEnd w:id="33"/>
    </w:p>
    <w:p w14:paraId="540BE0FA" w14:textId="77777777" w:rsidR="003913EB" w:rsidRPr="00D9798F" w:rsidRDefault="003913EB" w:rsidP="003913EB">
      <w:pPr>
        <w:rPr>
          <w:rFonts w:cstheme="minorHAnsi"/>
          <w:lang w:val="en-US"/>
        </w:rPr>
      </w:pPr>
    </w:p>
    <w:p w14:paraId="66C2B946" w14:textId="77777777" w:rsidR="00982F53" w:rsidRPr="00D9798F" w:rsidRDefault="00982F53">
      <w:pPr>
        <w:rPr>
          <w:rFonts w:cstheme="minorHAnsi"/>
          <w:lang w:val="en-US"/>
        </w:rPr>
      </w:pPr>
    </w:p>
    <w:sectPr w:rsidR="00982F53" w:rsidRPr="00D9798F" w:rsidSect="00D232E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11792" w14:textId="77777777" w:rsidR="009B0DA8" w:rsidRDefault="009B0DA8" w:rsidP="0025450A">
      <w:pPr>
        <w:spacing w:after="0" w:line="240" w:lineRule="auto"/>
      </w:pPr>
      <w:r>
        <w:separator/>
      </w:r>
    </w:p>
  </w:endnote>
  <w:endnote w:type="continuationSeparator" w:id="0">
    <w:p w14:paraId="001A30D4" w14:textId="77777777" w:rsidR="009B0DA8" w:rsidRDefault="009B0DA8" w:rsidP="00254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290060"/>
      <w:docPartObj>
        <w:docPartGallery w:val="Page Numbers (Bottom of Page)"/>
        <w:docPartUnique/>
      </w:docPartObj>
    </w:sdtPr>
    <w:sdtContent>
      <w:p w14:paraId="462D4C45" w14:textId="6744DD29" w:rsidR="008E2392" w:rsidRDefault="008E2392">
        <w:pPr>
          <w:pStyle w:val="Fuzeile"/>
          <w:jc w:val="center"/>
        </w:pPr>
        <w:r>
          <w:fldChar w:fldCharType="begin"/>
        </w:r>
        <w:r>
          <w:instrText>PAGE   \* MERGEFORMAT</w:instrText>
        </w:r>
        <w:r>
          <w:fldChar w:fldCharType="separate"/>
        </w:r>
        <w:r w:rsidR="00803AAA">
          <w:rPr>
            <w:noProof/>
          </w:rPr>
          <w:t>20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07E94" w14:textId="77777777" w:rsidR="009B0DA8" w:rsidRDefault="009B0DA8" w:rsidP="0025450A">
      <w:pPr>
        <w:spacing w:after="0" w:line="240" w:lineRule="auto"/>
      </w:pPr>
      <w:r>
        <w:separator/>
      </w:r>
    </w:p>
  </w:footnote>
  <w:footnote w:type="continuationSeparator" w:id="0">
    <w:p w14:paraId="224743A2" w14:textId="77777777" w:rsidR="009B0DA8" w:rsidRDefault="009B0DA8" w:rsidP="00254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FFD88" w14:textId="6C468582" w:rsidR="008E2392" w:rsidRPr="003734CC" w:rsidRDefault="008E2392" w:rsidP="0025450A">
    <w:pPr>
      <w:pStyle w:val="Kopfzeile"/>
      <w:jc w:val="right"/>
      <w:rPr>
        <w:i/>
        <w:sz w:val="18"/>
        <w:szCs w:val="18"/>
        <w:lang w:val="en-US"/>
      </w:rPr>
    </w:pPr>
    <w:r w:rsidRPr="003734CC">
      <w:rPr>
        <w:i/>
        <w:sz w:val="18"/>
        <w:szCs w:val="18"/>
        <w:lang w:val="en-US"/>
      </w:rPr>
      <w:t xml:space="preserve">AGES Contract template B (Version 1, July 2017) to be reviewed and amended case by case to the extent required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0888"/>
    <w:multiLevelType w:val="hybridMultilevel"/>
    <w:tmpl w:val="1136B188"/>
    <w:lvl w:ilvl="0" w:tplc="D73A433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BF7D5C"/>
    <w:multiLevelType w:val="hybridMultilevel"/>
    <w:tmpl w:val="EDD0D6BE"/>
    <w:lvl w:ilvl="0" w:tplc="7F02D4AE">
      <w:start w:val="1"/>
      <w:numFmt w:val="decimal"/>
      <w:lvlText w:val="17.%1"/>
      <w:lvlJc w:val="left"/>
      <w:pPr>
        <w:ind w:left="1287" w:hanging="360"/>
      </w:pPr>
      <w:rPr>
        <w:rFonts w:asciiTheme="majorHAnsi" w:eastAsia="Arial" w:hAnsiTheme="majorHAnsi" w:cs="Arial"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 w15:restartNumberingAfterBreak="0">
    <w:nsid w:val="04847893"/>
    <w:multiLevelType w:val="hybridMultilevel"/>
    <w:tmpl w:val="DA86BFC2"/>
    <w:lvl w:ilvl="0" w:tplc="04130011">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7">
      <w:start w:val="1"/>
      <w:numFmt w:val="lowerLetter"/>
      <w:lvlText w:val="%8)"/>
      <w:lvlJc w:val="left"/>
      <w:pPr>
        <w:ind w:left="927" w:hanging="360"/>
      </w:pPr>
    </w:lvl>
    <w:lvl w:ilvl="8" w:tplc="0413001B" w:tentative="1">
      <w:start w:val="1"/>
      <w:numFmt w:val="lowerRoman"/>
      <w:lvlText w:val="%9."/>
      <w:lvlJc w:val="right"/>
      <w:pPr>
        <w:ind w:left="7189" w:hanging="180"/>
      </w:pPr>
    </w:lvl>
  </w:abstractNum>
  <w:abstractNum w:abstractNumId="3" w15:restartNumberingAfterBreak="0">
    <w:nsid w:val="05885D2C"/>
    <w:multiLevelType w:val="hybridMultilevel"/>
    <w:tmpl w:val="3C1416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CF2F01"/>
    <w:multiLevelType w:val="multilevel"/>
    <w:tmpl w:val="68EA3080"/>
    <w:lvl w:ilvl="0">
      <w:start w:val="19"/>
      <w:numFmt w:val="decimal"/>
      <w:lvlText w:val="%1"/>
      <w:lvlJc w:val="left"/>
      <w:pPr>
        <w:ind w:left="375" w:hanging="375"/>
      </w:pPr>
      <w:rPr>
        <w:rFonts w:hint="default"/>
      </w:rPr>
    </w:lvl>
    <w:lvl w:ilvl="1">
      <w:start w:val="5"/>
      <w:numFmt w:val="decimal"/>
      <w:lvlText w:val="20.%2"/>
      <w:lvlJc w:val="left"/>
      <w:pPr>
        <w:ind w:left="750" w:hanging="375"/>
      </w:pPr>
      <w:rPr>
        <w:rFonts w:asciiTheme="minorHAnsi" w:eastAsia="Arial" w:hAnsiTheme="minorHAnsi" w:cstheme="minorHAnsi" w:hint="default"/>
        <w:b w:val="0"/>
        <w:i w:val="0"/>
        <w:strike w:val="0"/>
        <w:dstrike w:val="0"/>
        <w:color w:val="000000"/>
        <w:sz w:val="22"/>
        <w:szCs w:val="22"/>
        <w:u w:val="none" w:color="000000"/>
        <w:vertAlign w:val="baseline"/>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5" w15:restartNumberingAfterBreak="0">
    <w:nsid w:val="097D200E"/>
    <w:multiLevelType w:val="hybridMultilevel"/>
    <w:tmpl w:val="C98EF46A"/>
    <w:lvl w:ilvl="0" w:tplc="A378D862">
      <w:start w:val="1"/>
      <w:numFmt w:val="decimal"/>
      <w:lvlText w:val="5.%1"/>
      <w:lvlJc w:val="left"/>
      <w:pPr>
        <w:tabs>
          <w:tab w:val="num" w:pos="284"/>
        </w:tabs>
        <w:ind w:left="284" w:firstLine="284"/>
      </w:pPr>
      <w:rPr>
        <w:rFonts w:asciiTheme="minorHAnsi" w:eastAsia="Arial" w:hAnsiTheme="minorHAnsi" w:cstheme="minorHAnsi" w:hint="default"/>
        <w:b w:val="0"/>
        <w:i w:val="0"/>
        <w:strike w:val="0"/>
        <w:dstrike w:val="0"/>
        <w:color w:val="000000"/>
        <w:sz w:val="22"/>
        <w:szCs w:val="22"/>
        <w:u w:val="none" w:color="000000"/>
        <w:vertAlign w:val="baseli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E372D6"/>
    <w:multiLevelType w:val="hybridMultilevel"/>
    <w:tmpl w:val="966670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AE564A"/>
    <w:multiLevelType w:val="multilevel"/>
    <w:tmpl w:val="BBAADCB4"/>
    <w:lvl w:ilvl="0">
      <w:start w:val="18"/>
      <w:numFmt w:val="decimal"/>
      <w:lvlText w:val="%1"/>
      <w:lvlJc w:val="left"/>
      <w:pPr>
        <w:ind w:left="375" w:hanging="375"/>
      </w:pPr>
      <w:rPr>
        <w:rFonts w:hint="default"/>
      </w:rPr>
    </w:lvl>
    <w:lvl w:ilvl="1">
      <w:start w:val="1"/>
      <w:numFmt w:val="decimal"/>
      <w:lvlText w:val="19.%2"/>
      <w:lvlJc w:val="left"/>
      <w:pPr>
        <w:ind w:left="943" w:hanging="375"/>
      </w:pPr>
      <w:rPr>
        <w:rFonts w:asciiTheme="minorHAnsi" w:eastAsia="Arial" w:hAnsiTheme="minorHAnsi" w:cstheme="minorHAnsi" w:hint="default"/>
        <w:b w:val="0"/>
        <w:i w:val="0"/>
        <w:strike w:val="0"/>
        <w:dstrike w:val="0"/>
        <w:color w:val="000000"/>
        <w:sz w:val="22"/>
        <w:szCs w:val="22"/>
        <w:u w:val="none" w:color="000000"/>
        <w:vertAlign w:val="baseline"/>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8" w15:restartNumberingAfterBreak="0">
    <w:nsid w:val="0D0815B4"/>
    <w:multiLevelType w:val="hybridMultilevel"/>
    <w:tmpl w:val="EE0CCB06"/>
    <w:lvl w:ilvl="0" w:tplc="E2B0F9FC">
      <w:start w:val="1"/>
      <w:numFmt w:val="decimal"/>
      <w:lvlText w:val="12.%1"/>
      <w:lvlJc w:val="left"/>
      <w:pPr>
        <w:tabs>
          <w:tab w:val="num" w:pos="284"/>
        </w:tabs>
        <w:ind w:left="284" w:firstLine="284"/>
      </w:pPr>
      <w:rPr>
        <w:rFonts w:asciiTheme="minorHAnsi" w:eastAsia="Arial" w:hAnsiTheme="minorHAnsi" w:cstheme="minorHAnsi" w:hint="default"/>
        <w:b w:val="0"/>
        <w:i w:val="0"/>
        <w:strike w:val="0"/>
        <w:dstrike w:val="0"/>
        <w:color w:val="000000"/>
        <w:sz w:val="22"/>
        <w:szCs w:val="22"/>
        <w:u w:val="none" w:color="00000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F8B79B1"/>
    <w:multiLevelType w:val="hybridMultilevel"/>
    <w:tmpl w:val="9DD22DFC"/>
    <w:lvl w:ilvl="0" w:tplc="63788072">
      <w:start w:val="4"/>
      <w:numFmt w:val="decimal"/>
      <w:lvlText w:val="20.%1"/>
      <w:lvlJc w:val="left"/>
      <w:pPr>
        <w:ind w:left="928"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FAF57C8"/>
    <w:multiLevelType w:val="multilevel"/>
    <w:tmpl w:val="45EAB720"/>
    <w:lvl w:ilvl="0">
      <w:start w:val="20"/>
      <w:numFmt w:val="decimal"/>
      <w:lvlText w:val="%1"/>
      <w:lvlJc w:val="left"/>
      <w:pPr>
        <w:ind w:left="375" w:hanging="375"/>
      </w:pPr>
      <w:rPr>
        <w:rFonts w:hint="default"/>
      </w:rPr>
    </w:lvl>
    <w:lvl w:ilvl="1">
      <w:start w:val="1"/>
      <w:numFmt w:val="decimal"/>
      <w:lvlText w:val="21.%2"/>
      <w:lvlJc w:val="left"/>
      <w:pPr>
        <w:ind w:left="735" w:hanging="375"/>
      </w:pPr>
      <w:rPr>
        <w:rFonts w:asciiTheme="minorHAnsi" w:eastAsia="Arial" w:hAnsiTheme="minorHAnsi" w:cstheme="minorHAnsi" w:hint="default"/>
        <w:b w:val="0"/>
        <w:i w:val="0"/>
        <w:strike w:val="0"/>
        <w:dstrike w:val="0"/>
        <w:color w:val="000000"/>
        <w:sz w:val="22"/>
        <w:szCs w:val="22"/>
        <w:u w:val="none" w:color="000000"/>
        <w:vertAlign w:val="baselin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EE1C91"/>
    <w:multiLevelType w:val="hybridMultilevel"/>
    <w:tmpl w:val="1F845F60"/>
    <w:lvl w:ilvl="0" w:tplc="26A87F0A">
      <w:start w:val="6"/>
      <w:numFmt w:val="bullet"/>
      <w:lvlText w:val="-"/>
      <w:lvlJc w:val="left"/>
      <w:pPr>
        <w:tabs>
          <w:tab w:val="num" w:pos="720"/>
        </w:tabs>
        <w:ind w:left="720" w:hanging="360"/>
      </w:pPr>
      <w:rPr>
        <w:rFonts w:ascii="Verdana" w:eastAsia="Times New Roman" w:hAnsi="Verdan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F57D0E"/>
    <w:multiLevelType w:val="hybridMultilevel"/>
    <w:tmpl w:val="AB44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5D6E4D"/>
    <w:multiLevelType w:val="hybridMultilevel"/>
    <w:tmpl w:val="9D566048"/>
    <w:lvl w:ilvl="0" w:tplc="24FAE8C4">
      <w:start w:val="4"/>
      <w:numFmt w:val="decimal"/>
      <w:lvlText w:val="19.%1"/>
      <w:lvlJc w:val="left"/>
      <w:pPr>
        <w:ind w:left="928"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7E14B3B"/>
    <w:multiLevelType w:val="multilevel"/>
    <w:tmpl w:val="BB5AE04E"/>
    <w:lvl w:ilvl="0">
      <w:start w:val="3"/>
      <w:numFmt w:val="decimal"/>
      <w:lvlText w:val="6.%1"/>
      <w:lvlJc w:val="left"/>
      <w:pPr>
        <w:ind w:left="1353"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5" w15:restartNumberingAfterBreak="0">
    <w:nsid w:val="17FA0DFD"/>
    <w:multiLevelType w:val="multilevel"/>
    <w:tmpl w:val="9828E5E2"/>
    <w:lvl w:ilvl="0">
      <w:start w:val="9"/>
      <w:numFmt w:val="decimal"/>
      <w:lvlText w:val="%1"/>
      <w:lvlJc w:val="left"/>
      <w:pPr>
        <w:ind w:left="360" w:hanging="360"/>
      </w:pPr>
      <w:rPr>
        <w:rFonts w:hint="default"/>
        <w:i w:val="0"/>
      </w:rPr>
    </w:lvl>
    <w:lvl w:ilvl="1">
      <w:start w:val="2"/>
      <w:numFmt w:val="decimal"/>
      <w:lvlText w:val="17.%2"/>
      <w:lvlJc w:val="left"/>
      <w:pPr>
        <w:ind w:left="928"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5984" w:hanging="1440"/>
      </w:pPr>
      <w:rPr>
        <w:rFonts w:hint="default"/>
        <w:i w:val="0"/>
      </w:rPr>
    </w:lvl>
  </w:abstractNum>
  <w:abstractNum w:abstractNumId="16" w15:restartNumberingAfterBreak="0">
    <w:nsid w:val="18E251D0"/>
    <w:multiLevelType w:val="hybridMultilevel"/>
    <w:tmpl w:val="2130A240"/>
    <w:lvl w:ilvl="0" w:tplc="D73A4330">
      <w:start w:val="1"/>
      <w:numFmt w:val="lowerLetter"/>
      <w:lvlText w:val="(%1)"/>
      <w:lvlJc w:val="left"/>
      <w:pPr>
        <w:ind w:left="720" w:hanging="360"/>
      </w:pPr>
      <w:rPr>
        <w:rFonts w:hint="default"/>
      </w:rPr>
    </w:lvl>
    <w:lvl w:ilvl="1" w:tplc="D73A4330">
      <w:start w:val="1"/>
      <w:numFmt w:val="lowerLetter"/>
      <w:lvlText w:val="(%2)"/>
      <w:lvlJc w:val="left"/>
      <w:pPr>
        <w:ind w:left="1440" w:hanging="360"/>
      </w:pPr>
      <w:rPr>
        <w:rFonts w:hint="default"/>
      </w:rPr>
    </w:lvl>
    <w:lvl w:ilvl="2" w:tplc="F6FCC5B0">
      <w:start w:val="4"/>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FC61A0D"/>
    <w:multiLevelType w:val="hybridMultilevel"/>
    <w:tmpl w:val="5B10DB34"/>
    <w:lvl w:ilvl="0" w:tplc="B7E693A2">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8" w15:restartNumberingAfterBreak="0">
    <w:nsid w:val="201576B9"/>
    <w:multiLevelType w:val="hybridMultilevel"/>
    <w:tmpl w:val="DAF0E802"/>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9" w15:restartNumberingAfterBreak="0">
    <w:nsid w:val="20E11921"/>
    <w:multiLevelType w:val="multilevel"/>
    <w:tmpl w:val="96CEFB1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15B4536"/>
    <w:multiLevelType w:val="hybridMultilevel"/>
    <w:tmpl w:val="CE82C916"/>
    <w:lvl w:ilvl="0" w:tplc="CE3E9E54">
      <w:start w:val="1"/>
      <w:numFmt w:val="decimal"/>
      <w:lvlText w:val="%17.2"/>
      <w:lvlJc w:val="left"/>
      <w:pPr>
        <w:ind w:left="1287" w:hanging="360"/>
      </w:pPr>
      <w:rPr>
        <w:rFonts w:hint="default"/>
        <w:i w:val="0"/>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1" w15:restartNumberingAfterBreak="0">
    <w:nsid w:val="22392335"/>
    <w:multiLevelType w:val="multilevel"/>
    <w:tmpl w:val="0E94BE1A"/>
    <w:name w:val="zzmpFWN||FW Notes|2|3|1|1|0|32||1|0|0||1|0|0||1|0|0||1|0|0||1|0|0||1|0|0||mpNA||mpNA||"/>
    <w:lvl w:ilvl="0">
      <w:start w:val="1"/>
      <w:numFmt w:val="decimal"/>
      <w:pStyle w:val="FWNL1"/>
      <w:lvlText w:val="%1."/>
      <w:lvlJc w:val="left"/>
      <w:pPr>
        <w:tabs>
          <w:tab w:val="num" w:pos="720"/>
        </w:tabs>
        <w:ind w:left="0" w:firstLine="0"/>
      </w:pPr>
      <w:rPr>
        <w:rFonts w:ascii="Times New Roman" w:hAnsi="Times New Roman" w:cs="Times New Roman"/>
        <w:b w:val="0"/>
        <w:i w:val="0"/>
        <w:caps w:val="0"/>
        <w:strike w:val="0"/>
        <w:dstrike w:val="0"/>
        <w:color w:val="auto"/>
        <w:u w:val="none"/>
        <w:effect w:val="none"/>
      </w:rPr>
    </w:lvl>
    <w:lvl w:ilvl="1">
      <w:start w:val="1"/>
      <w:numFmt w:val="lowerLetter"/>
      <w:pStyle w:val="FWNL2"/>
      <w:lvlText w:val="(%2)"/>
      <w:lvlJc w:val="left"/>
      <w:pPr>
        <w:tabs>
          <w:tab w:val="num" w:pos="720"/>
        </w:tabs>
        <w:ind w:left="720" w:hanging="720"/>
      </w:pPr>
      <w:rPr>
        <w:rFonts w:ascii="Times New Roman" w:hAnsi="Times New Roman" w:cs="Times New Roman"/>
        <w:b w:val="0"/>
        <w:i w:val="0"/>
        <w:caps w:val="0"/>
        <w:strike w:val="0"/>
        <w:dstrike w:val="0"/>
        <w:color w:val="auto"/>
        <w:u w:val="none"/>
        <w:effect w:val="none"/>
      </w:rPr>
    </w:lvl>
    <w:lvl w:ilvl="2">
      <w:start w:val="1"/>
      <w:numFmt w:val="lowerRoman"/>
      <w:pStyle w:val="FWNL3"/>
      <w:lvlText w:val="(%3)"/>
      <w:lvlJc w:val="right"/>
      <w:pPr>
        <w:tabs>
          <w:tab w:val="num" w:pos="1440"/>
        </w:tabs>
        <w:ind w:left="1440" w:hanging="216"/>
      </w:pPr>
      <w:rPr>
        <w:rFonts w:ascii="Times New Roman" w:hAnsi="Times New Roman" w:cs="Times New Roman"/>
        <w:b w:val="0"/>
        <w:i w:val="0"/>
        <w:caps w:val="0"/>
        <w:strike w:val="0"/>
        <w:dstrike w:val="0"/>
        <w:color w:val="auto"/>
        <w:u w:val="none"/>
        <w:effect w:val="none"/>
      </w:rPr>
    </w:lvl>
    <w:lvl w:ilvl="3">
      <w:start w:val="1"/>
      <w:numFmt w:val="upperLetter"/>
      <w:pStyle w:val="FWNL4"/>
      <w:lvlText w:val="(%4)"/>
      <w:lvlJc w:val="left"/>
      <w:pPr>
        <w:tabs>
          <w:tab w:val="num" w:pos="2160"/>
        </w:tabs>
        <w:ind w:left="2160" w:hanging="720"/>
      </w:pPr>
      <w:rPr>
        <w:rFonts w:ascii="Times New Roman" w:hAnsi="Times New Roman" w:cs="Times New Roman"/>
        <w:b w:val="0"/>
        <w:i w:val="0"/>
        <w:caps w:val="0"/>
        <w:strike w:val="0"/>
        <w:dstrike w:val="0"/>
        <w:color w:val="auto"/>
        <w:u w:val="none"/>
        <w:effect w:val="none"/>
      </w:rPr>
    </w:lvl>
    <w:lvl w:ilvl="4">
      <w:start w:val="1"/>
      <w:numFmt w:val="upperRoman"/>
      <w:pStyle w:val="FWNL5"/>
      <w:lvlText w:val="(%5)"/>
      <w:lvlJc w:val="right"/>
      <w:pPr>
        <w:tabs>
          <w:tab w:val="num" w:pos="2880"/>
        </w:tabs>
        <w:ind w:left="2880" w:hanging="216"/>
      </w:pPr>
      <w:rPr>
        <w:rFonts w:ascii="Times New Roman" w:hAnsi="Times New Roman" w:cs="Times New Roman"/>
        <w:b w:val="0"/>
        <w:i w:val="0"/>
        <w:caps w:val="0"/>
        <w:strike w:val="0"/>
        <w:dstrike w:val="0"/>
        <w:color w:val="auto"/>
        <w:u w:val="none"/>
        <w:effect w:val="none"/>
      </w:rPr>
    </w:lvl>
    <w:lvl w:ilvl="5">
      <w:start w:val="27"/>
      <w:numFmt w:val="lowerLetter"/>
      <w:pStyle w:val="FWNL6"/>
      <w:lvlText w:val="(%6)"/>
      <w:lvlJc w:val="left"/>
      <w:pPr>
        <w:tabs>
          <w:tab w:val="num" w:pos="3600"/>
        </w:tabs>
        <w:ind w:left="3600" w:hanging="720"/>
      </w:pPr>
      <w:rPr>
        <w:rFonts w:ascii="Times New Roman" w:hAnsi="Times New Roman" w:cs="Times New Roman"/>
        <w:b w:val="0"/>
        <w:i w:val="0"/>
        <w:caps w:val="0"/>
        <w:strike w:val="0"/>
        <w:dstrike w:val="0"/>
        <w:color w:val="auto"/>
        <w:u w:val="none"/>
        <w:effect w:val="none"/>
      </w:rPr>
    </w:lvl>
    <w:lvl w:ilvl="6">
      <w:start w:val="1"/>
      <w:numFmt w:val="decimal"/>
      <w:pStyle w:val="FWNL7"/>
      <w:lvlText w:val="(%7)"/>
      <w:lvlJc w:val="left"/>
      <w:pPr>
        <w:tabs>
          <w:tab w:val="num" w:pos="4320"/>
        </w:tabs>
        <w:ind w:left="4320" w:hanging="720"/>
      </w:pPr>
      <w:rPr>
        <w:rFonts w:ascii="Times New Roman" w:hAnsi="Times New Roman" w:cs="Times New Roman"/>
        <w:b w:val="0"/>
        <w:i w:val="0"/>
        <w:caps w:val="0"/>
        <w:strike w:val="0"/>
        <w:dstrike w:val="0"/>
        <w:color w:val="auto"/>
        <w:u w:val="none"/>
        <w:effect w:val="none"/>
      </w:rPr>
    </w:lvl>
    <w:lvl w:ilvl="7">
      <w:start w:val="1"/>
      <w:numFmt w:val="lowerRoman"/>
      <w:lvlText w:val="%8."/>
      <w:lvlJc w:val="left"/>
      <w:pPr>
        <w:tabs>
          <w:tab w:val="num" w:pos="5760"/>
        </w:tabs>
        <w:ind w:left="0" w:firstLine="5040"/>
      </w:pPr>
      <w:rPr>
        <w:rFonts w:ascii="Times New Roman" w:hAnsi="Times New Roman" w:cs="Times New Roman"/>
        <w:b w:val="0"/>
        <w:i w:val="0"/>
        <w:caps w:val="0"/>
        <w:strike w:val="0"/>
        <w:dstrike w:val="0"/>
        <w:color w:val="auto"/>
        <w:u w:val="none"/>
        <w:effect w:val="none"/>
      </w:rPr>
    </w:lvl>
    <w:lvl w:ilvl="8">
      <w:start w:val="1"/>
      <w:numFmt w:val="decimal"/>
      <w:lvlText w:val="%9."/>
      <w:lvlJc w:val="left"/>
      <w:pPr>
        <w:tabs>
          <w:tab w:val="num" w:pos="6480"/>
        </w:tabs>
        <w:ind w:left="0" w:firstLine="5760"/>
      </w:pPr>
      <w:rPr>
        <w:rFonts w:ascii="Times New Roman" w:hAnsi="Times New Roman" w:cs="Times New Roman"/>
        <w:b w:val="0"/>
        <w:i w:val="0"/>
        <w:caps w:val="0"/>
        <w:strike w:val="0"/>
        <w:dstrike w:val="0"/>
        <w:color w:val="auto"/>
        <w:u w:val="none"/>
        <w:effect w:val="none"/>
      </w:rPr>
    </w:lvl>
  </w:abstractNum>
  <w:abstractNum w:abstractNumId="22" w15:restartNumberingAfterBreak="0">
    <w:nsid w:val="24767EBA"/>
    <w:multiLevelType w:val="hybridMultilevel"/>
    <w:tmpl w:val="08DE66C2"/>
    <w:lvl w:ilvl="0" w:tplc="D73A4330">
      <w:start w:val="1"/>
      <w:numFmt w:val="lowerLetter"/>
      <w:lvlText w:val="(%1)"/>
      <w:lvlJc w:val="left"/>
      <w:pPr>
        <w:ind w:left="1287" w:hanging="360"/>
      </w:pPr>
      <w:rPr>
        <w:rFonts w:hint="default"/>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3" w15:restartNumberingAfterBreak="0">
    <w:nsid w:val="249C3DE2"/>
    <w:multiLevelType w:val="multilevel"/>
    <w:tmpl w:val="040C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2B760725"/>
    <w:multiLevelType w:val="multilevel"/>
    <w:tmpl w:val="582E7060"/>
    <w:lvl w:ilvl="0">
      <w:start w:val="12"/>
      <w:numFmt w:val="decimal"/>
      <w:lvlText w:val="%1"/>
      <w:lvlJc w:val="left"/>
      <w:pPr>
        <w:ind w:left="375" w:hanging="375"/>
      </w:pPr>
      <w:rPr>
        <w:rFonts w:hint="default"/>
      </w:rPr>
    </w:lvl>
    <w:lvl w:ilvl="1">
      <w:start w:val="4"/>
      <w:numFmt w:val="decimal"/>
      <w:lvlText w:val="13.%2"/>
      <w:lvlJc w:val="left"/>
      <w:pPr>
        <w:ind w:left="1303" w:hanging="375"/>
      </w:pPr>
      <w:rPr>
        <w:rFonts w:asciiTheme="minorHAnsi" w:eastAsia="Arial" w:hAnsiTheme="minorHAnsi" w:cstheme="minorHAnsi" w:hint="default"/>
        <w:b w:val="0"/>
        <w:i w:val="0"/>
        <w:strike w:val="0"/>
        <w:dstrike w:val="0"/>
        <w:color w:val="000000"/>
        <w:sz w:val="22"/>
        <w:szCs w:val="22"/>
        <w:u w:val="none" w:color="000000"/>
        <w:vertAlign w:val="baseline"/>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25" w15:restartNumberingAfterBreak="0">
    <w:nsid w:val="2BF47164"/>
    <w:multiLevelType w:val="multilevel"/>
    <w:tmpl w:val="6694AB1C"/>
    <w:lvl w:ilvl="0">
      <w:start w:val="17"/>
      <w:numFmt w:val="decimal"/>
      <w:lvlText w:val="%1"/>
      <w:lvlJc w:val="left"/>
      <w:pPr>
        <w:ind w:left="375" w:hanging="375"/>
      </w:pPr>
      <w:rPr>
        <w:rFonts w:hint="default"/>
      </w:rPr>
    </w:lvl>
    <w:lvl w:ilvl="1">
      <w:start w:val="1"/>
      <w:numFmt w:val="decimal"/>
      <w:lvlText w:val="18.%2"/>
      <w:lvlJc w:val="left"/>
      <w:pPr>
        <w:ind w:left="943" w:hanging="375"/>
      </w:pPr>
      <w:rPr>
        <w:rFonts w:asciiTheme="minorHAnsi" w:eastAsia="Arial" w:hAnsiTheme="minorHAnsi" w:cstheme="minorHAnsi" w:hint="default"/>
        <w:b w:val="0"/>
        <w:i w:val="0"/>
        <w:strike w:val="0"/>
        <w:dstrike w:val="0"/>
        <w:color w:val="000000"/>
        <w:sz w:val="22"/>
        <w:szCs w:val="22"/>
        <w:u w:val="none" w:color="000000"/>
        <w:vertAlign w:val="baseline"/>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6" w15:restartNumberingAfterBreak="0">
    <w:nsid w:val="30223FE5"/>
    <w:multiLevelType w:val="hybridMultilevel"/>
    <w:tmpl w:val="E38623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06F41C2"/>
    <w:multiLevelType w:val="multilevel"/>
    <w:tmpl w:val="F1863AAC"/>
    <w:lvl w:ilvl="0">
      <w:start w:val="1"/>
      <w:numFmt w:val="lowerLetter"/>
      <w:lvlText w:val="(%1)"/>
      <w:lvlJc w:val="left"/>
      <w:pPr>
        <w:ind w:left="1353" w:hanging="360"/>
      </w:pPr>
      <w:rPr>
        <w:rFonts w:hint="default"/>
        <w:b w:val="0"/>
        <w:i w:val="0"/>
        <w:strike w:val="0"/>
        <w:dstrike w:val="0"/>
        <w:color w:val="000000"/>
        <w:sz w:val="22"/>
        <w:szCs w:val="22"/>
        <w:u w:val="none" w:color="000000"/>
        <w:vertAlign w:val="baseline"/>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28" w15:restartNumberingAfterBreak="0">
    <w:nsid w:val="321B64FC"/>
    <w:multiLevelType w:val="multilevel"/>
    <w:tmpl w:val="C67E78E8"/>
    <w:lvl w:ilvl="0">
      <w:start w:val="16"/>
      <w:numFmt w:val="decimal"/>
      <w:lvlText w:val="%1"/>
      <w:lvlJc w:val="left"/>
      <w:pPr>
        <w:ind w:left="375" w:hanging="375"/>
      </w:pPr>
      <w:rPr>
        <w:rFonts w:hint="default"/>
      </w:rPr>
    </w:lvl>
    <w:lvl w:ilvl="1">
      <w:start w:val="1"/>
      <w:numFmt w:val="decimal"/>
      <w:lvlText w:val="17.%2"/>
      <w:lvlJc w:val="left"/>
      <w:pPr>
        <w:ind w:left="943" w:hanging="375"/>
      </w:pPr>
      <w:rPr>
        <w:rFonts w:asciiTheme="minorHAnsi" w:eastAsia="Arial" w:hAnsiTheme="minorHAnsi" w:cstheme="minorHAnsi" w:hint="default"/>
        <w:b w:val="0"/>
        <w:i w:val="0"/>
        <w:strike w:val="0"/>
        <w:dstrike w:val="0"/>
        <w:color w:val="000000"/>
        <w:sz w:val="22"/>
        <w:szCs w:val="22"/>
        <w:u w:val="none" w:color="000000"/>
        <w:vertAlign w:val="baseline"/>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9" w15:restartNumberingAfterBreak="0">
    <w:nsid w:val="3BCB2244"/>
    <w:multiLevelType w:val="hybridMultilevel"/>
    <w:tmpl w:val="7386704A"/>
    <w:lvl w:ilvl="0" w:tplc="D5B4F242">
      <w:start w:val="1"/>
      <w:numFmt w:val="decimal"/>
      <w:lvlText w:val="7.%1"/>
      <w:lvlJc w:val="left"/>
      <w:pPr>
        <w:ind w:left="1429"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BE73DCD"/>
    <w:multiLevelType w:val="hybridMultilevel"/>
    <w:tmpl w:val="F2149102"/>
    <w:lvl w:ilvl="0" w:tplc="9D623D74">
      <w:start w:val="1"/>
      <w:numFmt w:val="decimal"/>
      <w:lvlText w:val="14.%1"/>
      <w:lvlJc w:val="left"/>
      <w:pPr>
        <w:tabs>
          <w:tab w:val="num" w:pos="0"/>
        </w:tabs>
        <w:ind w:left="0" w:firstLine="284"/>
      </w:pPr>
      <w:rPr>
        <w:rFonts w:asciiTheme="minorHAnsi" w:eastAsia="Arial" w:hAnsiTheme="minorHAnsi" w:cstheme="minorHAnsi" w:hint="default"/>
        <w:b w:val="0"/>
        <w:i w:val="0"/>
        <w:strike w:val="0"/>
        <w:dstrike w:val="0"/>
        <w:color w:val="000000"/>
        <w:sz w:val="22"/>
        <w:szCs w:val="22"/>
        <w:u w:val="none" w:color="00000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F93354F"/>
    <w:multiLevelType w:val="hybridMultilevel"/>
    <w:tmpl w:val="8F703E90"/>
    <w:lvl w:ilvl="0" w:tplc="445CEE82">
      <w:start w:val="2"/>
      <w:numFmt w:val="decimal"/>
      <w:lvlText w:val="7.%1"/>
      <w:lvlJc w:val="left"/>
      <w:pPr>
        <w:ind w:left="720"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20B571C"/>
    <w:multiLevelType w:val="hybridMultilevel"/>
    <w:tmpl w:val="4A94A89C"/>
    <w:lvl w:ilvl="0" w:tplc="6A80357E">
      <w:start w:val="3"/>
      <w:numFmt w:val="decimal"/>
      <w:lvlText w:val="17.%1"/>
      <w:lvlJc w:val="left"/>
      <w:pPr>
        <w:ind w:left="1287"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29514B2"/>
    <w:multiLevelType w:val="hybridMultilevel"/>
    <w:tmpl w:val="0A14E1A4"/>
    <w:lvl w:ilvl="0" w:tplc="55421C54">
      <w:start w:val="1"/>
      <w:numFmt w:val="lowerLetter"/>
      <w:lvlText w:val="%1)"/>
      <w:lvlJc w:val="left"/>
      <w:pPr>
        <w:ind w:left="1778" w:hanging="360"/>
      </w:pPr>
      <w:rPr>
        <w:rFonts w:hint="default"/>
      </w:r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4" w15:restartNumberingAfterBreak="0">
    <w:nsid w:val="441B0ACF"/>
    <w:multiLevelType w:val="hybridMultilevel"/>
    <w:tmpl w:val="7AB62D2A"/>
    <w:lvl w:ilvl="0" w:tplc="D73A4330">
      <w:start w:val="1"/>
      <w:numFmt w:val="lowerLetter"/>
      <w:lvlText w:val="(%1)"/>
      <w:lvlJc w:val="left"/>
      <w:pPr>
        <w:ind w:left="720" w:hanging="360"/>
      </w:pPr>
      <w:rPr>
        <w:rFonts w:hint="default"/>
      </w:rPr>
    </w:lvl>
    <w:lvl w:ilvl="1" w:tplc="D73A4330">
      <w:start w:val="1"/>
      <w:numFmt w:val="lowerLetter"/>
      <w:lvlText w:val="(%2)"/>
      <w:lvlJc w:val="left"/>
      <w:pPr>
        <w:ind w:left="1440" w:hanging="360"/>
      </w:pPr>
      <w:rPr>
        <w:rFonts w:hint="default"/>
      </w:rPr>
    </w:lvl>
    <w:lvl w:ilvl="2" w:tplc="266EC0EA">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69C0A5D"/>
    <w:multiLevelType w:val="hybridMultilevel"/>
    <w:tmpl w:val="625CDCAE"/>
    <w:lvl w:ilvl="0" w:tplc="D73A4330">
      <w:start w:val="1"/>
      <w:numFmt w:val="lowerLetter"/>
      <w:lvlText w:val="(%1)"/>
      <w:lvlJc w:val="left"/>
      <w:pPr>
        <w:ind w:left="1287" w:hanging="360"/>
      </w:pPr>
      <w:rPr>
        <w:rFonts w:hint="default"/>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6" w15:restartNumberingAfterBreak="0">
    <w:nsid w:val="4C661FCD"/>
    <w:multiLevelType w:val="multilevel"/>
    <w:tmpl w:val="FC1A0FCE"/>
    <w:lvl w:ilvl="0">
      <w:start w:val="16"/>
      <w:numFmt w:val="decimal"/>
      <w:lvlText w:val="%1"/>
      <w:lvlJc w:val="left"/>
      <w:pPr>
        <w:ind w:left="375" w:hanging="375"/>
      </w:pPr>
      <w:rPr>
        <w:rFonts w:hint="default"/>
      </w:rPr>
    </w:lvl>
    <w:lvl w:ilvl="1">
      <w:start w:val="5"/>
      <w:numFmt w:val="decimal"/>
      <w:lvlText w:val="17.%2"/>
      <w:lvlJc w:val="left"/>
      <w:pPr>
        <w:ind w:left="943" w:hanging="375"/>
      </w:pPr>
      <w:rPr>
        <w:rFonts w:asciiTheme="minorHAnsi" w:eastAsia="Arial" w:hAnsiTheme="minorHAnsi" w:cstheme="minorHAnsi" w:hint="default"/>
        <w:b w:val="0"/>
        <w:i w:val="0"/>
        <w:strike w:val="0"/>
        <w:dstrike w:val="0"/>
        <w:color w:val="000000"/>
        <w:sz w:val="22"/>
        <w:szCs w:val="22"/>
        <w:u w:val="none" w:color="000000"/>
        <w:vertAlign w:val="baseline"/>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7" w15:restartNumberingAfterBreak="0">
    <w:nsid w:val="4EA54D85"/>
    <w:multiLevelType w:val="hybridMultilevel"/>
    <w:tmpl w:val="7B20F400"/>
    <w:lvl w:ilvl="0" w:tplc="D73A433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0BE615B"/>
    <w:multiLevelType w:val="hybridMultilevel"/>
    <w:tmpl w:val="4190BDFA"/>
    <w:lvl w:ilvl="0" w:tplc="9C3E9652">
      <w:start w:val="4"/>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A81CE">
      <w:start w:val="1"/>
      <w:numFmt w:val="lowerLetter"/>
      <w:lvlText w:val="(%2)"/>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8EA486">
      <w:start w:val="1"/>
      <w:numFmt w:val="lowerRoman"/>
      <w:lvlText w:val="%3."/>
      <w:lvlJc w:val="left"/>
      <w:pPr>
        <w:ind w:left="2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06DF20">
      <w:start w:val="1"/>
      <w:numFmt w:val="decimal"/>
      <w:lvlText w:val="%4"/>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FE663E">
      <w:start w:val="1"/>
      <w:numFmt w:val="lowerLetter"/>
      <w:lvlText w:val="%5"/>
      <w:lvlJc w:val="left"/>
      <w:pPr>
        <w:ind w:left="3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6087CE">
      <w:start w:val="1"/>
      <w:numFmt w:val="lowerRoman"/>
      <w:lvlText w:val="%6"/>
      <w:lvlJc w:val="left"/>
      <w:pPr>
        <w:ind w:left="4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843B16">
      <w:start w:val="1"/>
      <w:numFmt w:val="decimal"/>
      <w:lvlText w:val="%7"/>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40968C">
      <w:start w:val="1"/>
      <w:numFmt w:val="lowerLetter"/>
      <w:lvlText w:val="%8"/>
      <w:lvlJc w:val="left"/>
      <w:pPr>
        <w:ind w:left="5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8E64B4">
      <w:start w:val="1"/>
      <w:numFmt w:val="lowerRoman"/>
      <w:lvlText w:val="%9"/>
      <w:lvlJc w:val="left"/>
      <w:pPr>
        <w:ind w:left="6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0EA702C"/>
    <w:multiLevelType w:val="hybridMultilevel"/>
    <w:tmpl w:val="27C4D64A"/>
    <w:lvl w:ilvl="0" w:tplc="3036107C">
      <w:start w:val="1"/>
      <w:numFmt w:val="decimal"/>
      <w:lvlText w:val="17.%1"/>
      <w:lvlJc w:val="left"/>
      <w:pPr>
        <w:ind w:left="1287"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40" w15:restartNumberingAfterBreak="0">
    <w:nsid w:val="52123948"/>
    <w:multiLevelType w:val="multilevel"/>
    <w:tmpl w:val="CA6E7940"/>
    <w:lvl w:ilvl="0">
      <w:start w:val="1"/>
      <w:numFmt w:val="decimal"/>
      <w:pStyle w:val="DRCEL1"/>
      <w:lvlText w:val="%1."/>
      <w:lvlJc w:val="left"/>
      <w:pPr>
        <w:tabs>
          <w:tab w:val="num" w:pos="720"/>
        </w:tabs>
        <w:ind w:left="0" w:firstLine="0"/>
      </w:pPr>
      <w:rPr>
        <w:rFonts w:ascii="Times New Roman" w:hAnsi="Times New Roman" w:cs="Times New Roman"/>
        <w:b/>
        <w:i w:val="0"/>
        <w:caps w:val="0"/>
        <w:strike w:val="0"/>
        <w:dstrike w:val="0"/>
        <w:color w:val="auto"/>
        <w:u w:val="none"/>
        <w:effect w:val="none"/>
      </w:rPr>
    </w:lvl>
    <w:lvl w:ilvl="1">
      <w:start w:val="1"/>
      <w:numFmt w:val="decimal"/>
      <w:pStyle w:val="DRCEL2"/>
      <w:lvlText w:val="%1.%2"/>
      <w:lvlJc w:val="left"/>
      <w:pPr>
        <w:tabs>
          <w:tab w:val="num" w:pos="720"/>
        </w:tabs>
        <w:ind w:left="0" w:firstLine="0"/>
      </w:pPr>
      <w:rPr>
        <w:rFonts w:ascii="Times New Roman" w:hAnsi="Times New Roman" w:cs="Times New Roman"/>
        <w:b w:val="0"/>
        <w:i w:val="0"/>
        <w:caps w:val="0"/>
        <w:strike w:val="0"/>
        <w:dstrike w:val="0"/>
        <w:color w:val="auto"/>
        <w:u w:val="none"/>
        <w:effect w:val="none"/>
      </w:rPr>
    </w:lvl>
    <w:lvl w:ilvl="2">
      <w:start w:val="1"/>
      <w:numFmt w:val="decimal"/>
      <w:pStyle w:val="DRCEL3"/>
      <w:lvlText w:val="%1.%2.%3"/>
      <w:lvlJc w:val="left"/>
      <w:pPr>
        <w:tabs>
          <w:tab w:val="num" w:pos="1584"/>
        </w:tabs>
        <w:ind w:left="720" w:firstLine="0"/>
      </w:pPr>
      <w:rPr>
        <w:rFonts w:ascii="Times New Roman" w:hAnsi="Times New Roman" w:cs="Times New Roman"/>
        <w:b w:val="0"/>
        <w:i w:val="0"/>
        <w:caps w:val="0"/>
        <w:strike w:val="0"/>
        <w:dstrike w:val="0"/>
        <w:color w:val="auto"/>
        <w:u w:val="none"/>
        <w:effect w:val="none"/>
      </w:rPr>
    </w:lvl>
    <w:lvl w:ilvl="3">
      <w:start w:val="1"/>
      <w:numFmt w:val="decimal"/>
      <w:pStyle w:val="DRCEL4"/>
      <w:lvlText w:val="%1.%2.%3.%4"/>
      <w:lvlJc w:val="left"/>
      <w:pPr>
        <w:tabs>
          <w:tab w:val="num" w:pos="2592"/>
        </w:tabs>
        <w:ind w:left="1584" w:firstLine="0"/>
      </w:pPr>
      <w:rPr>
        <w:rFonts w:ascii="Times New Roman" w:hAnsi="Times New Roman" w:cs="Times New Roman"/>
        <w:b w:val="0"/>
        <w:i w:val="0"/>
        <w:caps w:val="0"/>
        <w:strike w:val="0"/>
        <w:dstrike w:val="0"/>
        <w:color w:val="auto"/>
        <w:u w:val="none"/>
        <w:effect w:val="none"/>
      </w:rPr>
    </w:lvl>
    <w:lvl w:ilvl="4">
      <w:start w:val="1"/>
      <w:numFmt w:val="lowerLetter"/>
      <w:pStyle w:val="DRCEL5"/>
      <w:lvlText w:val="(%5)"/>
      <w:lvlJc w:val="left"/>
      <w:pPr>
        <w:tabs>
          <w:tab w:val="num" w:pos="2304"/>
        </w:tabs>
        <w:ind w:left="2304" w:hanging="720"/>
      </w:pPr>
      <w:rPr>
        <w:rFonts w:ascii="Times New Roman" w:hAnsi="Times New Roman" w:cs="Times New Roman"/>
        <w:b w:val="0"/>
        <w:i w:val="0"/>
        <w:caps w:val="0"/>
        <w:strike w:val="0"/>
        <w:dstrike w:val="0"/>
        <w:color w:val="auto"/>
        <w:u w:val="none"/>
        <w:effect w:val="none"/>
      </w:rPr>
    </w:lvl>
    <w:lvl w:ilvl="5">
      <w:start w:val="1"/>
      <w:numFmt w:val="lowerRoman"/>
      <w:pStyle w:val="DRCEL6"/>
      <w:lvlText w:val="(%6)"/>
      <w:lvlJc w:val="right"/>
      <w:pPr>
        <w:tabs>
          <w:tab w:val="num" w:pos="3024"/>
        </w:tabs>
        <w:ind w:left="3024" w:hanging="216"/>
      </w:pPr>
      <w:rPr>
        <w:rFonts w:ascii="Times New Roman" w:hAnsi="Times New Roman" w:cs="Times New Roman"/>
        <w:b w:val="0"/>
        <w:i w:val="0"/>
        <w:caps w:val="0"/>
        <w:strike w:val="0"/>
        <w:dstrike w:val="0"/>
        <w:color w:val="auto"/>
        <w:u w:val="none"/>
        <w:effect w:val="none"/>
      </w:rPr>
    </w:lvl>
    <w:lvl w:ilvl="6">
      <w:start w:val="1"/>
      <w:numFmt w:val="upperLetter"/>
      <w:pStyle w:val="DRCEL7"/>
      <w:lvlText w:val="(%7)"/>
      <w:lvlJc w:val="left"/>
      <w:pPr>
        <w:tabs>
          <w:tab w:val="num" w:pos="3744"/>
        </w:tabs>
        <w:ind w:left="3744" w:hanging="720"/>
      </w:pPr>
      <w:rPr>
        <w:rFonts w:ascii="Times New Roman" w:hAnsi="Times New Roman" w:cs="Times New Roman"/>
        <w:b w:val="0"/>
        <w:i w:val="0"/>
        <w:caps w:val="0"/>
        <w:strike w:val="0"/>
        <w:dstrike w:val="0"/>
        <w:color w:val="auto"/>
        <w:u w:val="none"/>
        <w:effect w:val="none"/>
      </w:rPr>
    </w:lvl>
    <w:lvl w:ilvl="7">
      <w:start w:val="1"/>
      <w:numFmt w:val="upperRoman"/>
      <w:pStyle w:val="DRCEL8"/>
      <w:lvlText w:val="(%8)"/>
      <w:lvlJc w:val="right"/>
      <w:pPr>
        <w:tabs>
          <w:tab w:val="num" w:pos="4464"/>
        </w:tabs>
        <w:ind w:left="4464" w:hanging="216"/>
      </w:pPr>
      <w:rPr>
        <w:rFonts w:ascii="Times New Roman" w:hAnsi="Times New Roman" w:cs="Times New Roman"/>
        <w:b w:val="0"/>
        <w:i w:val="0"/>
        <w:caps w:val="0"/>
        <w:strike w:val="0"/>
        <w:dstrike w:val="0"/>
        <w:color w:val="auto"/>
        <w:u w:val="none"/>
        <w:effect w:val="none"/>
      </w:rPr>
    </w:lvl>
    <w:lvl w:ilvl="8">
      <w:start w:val="27"/>
      <w:numFmt w:val="lowerLetter"/>
      <w:pStyle w:val="DRCEL9"/>
      <w:lvlText w:val="(%9)"/>
      <w:lvlJc w:val="left"/>
      <w:pPr>
        <w:tabs>
          <w:tab w:val="num" w:pos="5184"/>
        </w:tabs>
        <w:ind w:left="5184" w:hanging="720"/>
      </w:pPr>
      <w:rPr>
        <w:rFonts w:ascii="Times New Roman" w:hAnsi="Times New Roman" w:cs="Times New Roman"/>
        <w:b w:val="0"/>
        <w:i w:val="0"/>
        <w:caps w:val="0"/>
        <w:strike w:val="0"/>
        <w:dstrike w:val="0"/>
        <w:color w:val="auto"/>
        <w:u w:val="none"/>
        <w:effect w:val="none"/>
      </w:rPr>
    </w:lvl>
  </w:abstractNum>
  <w:abstractNum w:abstractNumId="41" w15:restartNumberingAfterBreak="0">
    <w:nsid w:val="54ED4F29"/>
    <w:multiLevelType w:val="hybridMultilevel"/>
    <w:tmpl w:val="1EDEA90A"/>
    <w:lvl w:ilvl="0" w:tplc="D73A4330">
      <w:start w:val="1"/>
      <w:numFmt w:val="lowerLetter"/>
      <w:lvlText w:val="(%1)"/>
      <w:lvlJc w:val="left"/>
      <w:pPr>
        <w:ind w:left="928" w:hanging="360"/>
      </w:pPr>
      <w:rPr>
        <w:rFonts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7E35634"/>
    <w:multiLevelType w:val="hybridMultilevel"/>
    <w:tmpl w:val="0E3200BE"/>
    <w:lvl w:ilvl="0" w:tplc="93CC9D94">
      <w:start w:val="1"/>
      <w:numFmt w:val="decimal"/>
      <w:lvlText w:val="16.%1"/>
      <w:lvlJc w:val="left"/>
      <w:pPr>
        <w:tabs>
          <w:tab w:val="num" w:pos="852"/>
        </w:tabs>
        <w:ind w:left="852" w:firstLine="284"/>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9142B63"/>
    <w:multiLevelType w:val="multilevel"/>
    <w:tmpl w:val="07D0FF9C"/>
    <w:lvl w:ilvl="0">
      <w:start w:val="16"/>
      <w:numFmt w:val="decimal"/>
      <w:lvlText w:val="%1"/>
      <w:lvlJc w:val="left"/>
      <w:pPr>
        <w:ind w:left="375" w:hanging="375"/>
      </w:pPr>
      <w:rPr>
        <w:rFonts w:hint="default"/>
      </w:rPr>
    </w:lvl>
    <w:lvl w:ilvl="1">
      <w:start w:val="2"/>
      <w:numFmt w:val="decimal"/>
      <w:lvlText w:val="17.%2"/>
      <w:lvlJc w:val="left"/>
      <w:pPr>
        <w:ind w:left="943" w:hanging="375"/>
      </w:pPr>
      <w:rPr>
        <w:rFonts w:asciiTheme="minorHAnsi" w:eastAsia="Arial" w:hAnsiTheme="minorHAnsi" w:cstheme="minorHAnsi" w:hint="default"/>
        <w:b w:val="0"/>
        <w:i w:val="0"/>
        <w:strike w:val="0"/>
        <w:dstrike w:val="0"/>
        <w:color w:val="000000"/>
        <w:sz w:val="22"/>
        <w:szCs w:val="22"/>
        <w:u w:val="none" w:color="000000"/>
        <w:vertAlign w:val="baseline"/>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4" w15:restartNumberingAfterBreak="0">
    <w:nsid w:val="5ABF23E5"/>
    <w:multiLevelType w:val="hybridMultilevel"/>
    <w:tmpl w:val="7750A2A0"/>
    <w:lvl w:ilvl="0" w:tplc="04130017">
      <w:start w:val="1"/>
      <w:numFmt w:val="lowerLetter"/>
      <w:lvlText w:val="%1)"/>
      <w:lvlJc w:val="left"/>
      <w:pPr>
        <w:ind w:left="1854" w:hanging="360"/>
      </w:pPr>
    </w:lvl>
    <w:lvl w:ilvl="1" w:tplc="04130019">
      <w:start w:val="1"/>
      <w:numFmt w:val="lowerLetter"/>
      <w:lvlText w:val="%2."/>
      <w:lvlJc w:val="left"/>
      <w:pPr>
        <w:ind w:left="2574" w:hanging="360"/>
      </w:pPr>
    </w:lvl>
    <w:lvl w:ilvl="2" w:tplc="0413001B">
      <w:start w:val="1"/>
      <w:numFmt w:val="lowerRoman"/>
      <w:lvlText w:val="%3."/>
      <w:lvlJc w:val="right"/>
      <w:pPr>
        <w:ind w:left="3294" w:hanging="180"/>
      </w:pPr>
    </w:lvl>
    <w:lvl w:ilvl="3" w:tplc="0413000F">
      <w:start w:val="1"/>
      <w:numFmt w:val="decimal"/>
      <w:lvlText w:val="%4."/>
      <w:lvlJc w:val="left"/>
      <w:pPr>
        <w:ind w:left="4014" w:hanging="360"/>
      </w:pPr>
    </w:lvl>
    <w:lvl w:ilvl="4" w:tplc="04130019">
      <w:start w:val="1"/>
      <w:numFmt w:val="lowerLetter"/>
      <w:lvlText w:val="%5."/>
      <w:lvlJc w:val="left"/>
      <w:pPr>
        <w:ind w:left="4734" w:hanging="360"/>
      </w:pPr>
    </w:lvl>
    <w:lvl w:ilvl="5" w:tplc="0413001B">
      <w:start w:val="1"/>
      <w:numFmt w:val="lowerRoman"/>
      <w:lvlText w:val="%6."/>
      <w:lvlJc w:val="right"/>
      <w:pPr>
        <w:ind w:left="5454" w:hanging="180"/>
      </w:pPr>
    </w:lvl>
    <w:lvl w:ilvl="6" w:tplc="0413000F">
      <w:start w:val="1"/>
      <w:numFmt w:val="decimal"/>
      <w:lvlText w:val="%7."/>
      <w:lvlJc w:val="left"/>
      <w:pPr>
        <w:ind w:left="6174" w:hanging="360"/>
      </w:pPr>
    </w:lvl>
    <w:lvl w:ilvl="7" w:tplc="04130017">
      <w:start w:val="1"/>
      <w:numFmt w:val="lowerLetter"/>
      <w:lvlText w:val="%8)"/>
      <w:lvlJc w:val="left"/>
      <w:pPr>
        <w:ind w:left="6894" w:hanging="360"/>
      </w:pPr>
    </w:lvl>
    <w:lvl w:ilvl="8" w:tplc="0413001B">
      <w:start w:val="1"/>
      <w:numFmt w:val="lowerRoman"/>
      <w:lvlText w:val="%9."/>
      <w:lvlJc w:val="right"/>
      <w:pPr>
        <w:ind w:left="7614" w:hanging="180"/>
      </w:pPr>
    </w:lvl>
  </w:abstractNum>
  <w:abstractNum w:abstractNumId="45" w15:restartNumberingAfterBreak="0">
    <w:nsid w:val="5B675914"/>
    <w:multiLevelType w:val="hybridMultilevel"/>
    <w:tmpl w:val="13F87BA0"/>
    <w:lvl w:ilvl="0" w:tplc="5EF418E4">
      <w:start w:val="2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B616D2">
      <w:start w:val="1"/>
      <w:numFmt w:val="lowerLetter"/>
      <w:lvlText w:val="(%2)"/>
      <w:lvlJc w:val="left"/>
      <w:pPr>
        <w:ind w:left="144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0D96B966">
      <w:start w:val="1"/>
      <w:numFmt w:val="lowerRoman"/>
      <w:lvlText w:val="(%3)"/>
      <w:lvlJc w:val="left"/>
      <w:pPr>
        <w:ind w:left="1862"/>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C87CEC24">
      <w:start w:val="1"/>
      <w:numFmt w:val="decimal"/>
      <w:lvlText w:val="%4"/>
      <w:lvlJc w:val="left"/>
      <w:pPr>
        <w:ind w:left="2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DA5208">
      <w:start w:val="1"/>
      <w:numFmt w:val="lowerLetter"/>
      <w:lvlText w:val="%5"/>
      <w:lvlJc w:val="left"/>
      <w:pPr>
        <w:ind w:left="3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C6B898">
      <w:start w:val="1"/>
      <w:numFmt w:val="lowerRoman"/>
      <w:lvlText w:val="%6"/>
      <w:lvlJc w:val="left"/>
      <w:pPr>
        <w:ind w:left="3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789CC0">
      <w:start w:val="1"/>
      <w:numFmt w:val="decimal"/>
      <w:lvlText w:val="%7"/>
      <w:lvlJc w:val="left"/>
      <w:pPr>
        <w:ind w:left="4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8E4F8A">
      <w:start w:val="1"/>
      <w:numFmt w:val="lowerLetter"/>
      <w:lvlText w:val="%8"/>
      <w:lvlJc w:val="left"/>
      <w:pPr>
        <w:ind w:left="5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E69888">
      <w:start w:val="1"/>
      <w:numFmt w:val="lowerRoman"/>
      <w:lvlText w:val="%9"/>
      <w:lvlJc w:val="left"/>
      <w:pPr>
        <w:ind w:left="6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BB91D7A"/>
    <w:multiLevelType w:val="hybridMultilevel"/>
    <w:tmpl w:val="E7C88AE2"/>
    <w:lvl w:ilvl="0" w:tplc="52DE820E">
      <w:start w:val="1"/>
      <w:numFmt w:val="decimal"/>
      <w:lvlText w:val="13.%1"/>
      <w:lvlJc w:val="left"/>
      <w:pPr>
        <w:tabs>
          <w:tab w:val="num" w:pos="284"/>
        </w:tabs>
        <w:ind w:left="284" w:firstLine="284"/>
      </w:pPr>
      <w:rPr>
        <w:rFonts w:asciiTheme="minorHAnsi" w:eastAsia="Arial" w:hAnsiTheme="minorHAnsi" w:cstheme="minorHAnsi" w:hint="default"/>
        <w:b w:val="0"/>
        <w:i w:val="0"/>
        <w:strike w:val="0"/>
        <w:dstrike w:val="0"/>
        <w:color w:val="000000"/>
        <w:sz w:val="22"/>
        <w:szCs w:val="22"/>
        <w:u w:val="none" w:color="00000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0E03EB5"/>
    <w:multiLevelType w:val="multilevel"/>
    <w:tmpl w:val="0D90A212"/>
    <w:lvl w:ilvl="0">
      <w:start w:val="1"/>
      <w:numFmt w:val="decimal"/>
      <w:lvlText w:val="6.%1"/>
      <w:lvlJc w:val="left"/>
      <w:pPr>
        <w:tabs>
          <w:tab w:val="num" w:pos="284"/>
        </w:tabs>
        <w:ind w:left="284" w:firstLine="284"/>
      </w:pPr>
      <w:rPr>
        <w:rFonts w:asciiTheme="minorHAnsi" w:eastAsia="Arial" w:hAnsiTheme="minorHAnsi" w:cstheme="minorHAnsi" w:hint="default"/>
        <w:b w:val="0"/>
        <w:i w:val="0"/>
        <w:strike w:val="0"/>
        <w:dstrike w:val="0"/>
        <w:color w:val="000000"/>
        <w:sz w:val="22"/>
        <w:szCs w:val="22"/>
        <w:u w:val="none" w:color="00000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66396599"/>
    <w:multiLevelType w:val="multilevel"/>
    <w:tmpl w:val="DD164DE6"/>
    <w:lvl w:ilvl="0">
      <w:start w:val="9"/>
      <w:numFmt w:val="decimal"/>
      <w:lvlText w:val="%1"/>
      <w:lvlJc w:val="left"/>
      <w:pPr>
        <w:ind w:left="360" w:hanging="360"/>
      </w:pPr>
      <w:rPr>
        <w:rFonts w:hint="default"/>
      </w:rPr>
    </w:lvl>
    <w:lvl w:ilvl="1">
      <w:start w:val="2"/>
      <w:numFmt w:val="decimal"/>
      <w:lvlText w:val="10.%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81F44AA"/>
    <w:multiLevelType w:val="hybridMultilevel"/>
    <w:tmpl w:val="4A96CB06"/>
    <w:lvl w:ilvl="0" w:tplc="023028E4">
      <w:start w:val="1"/>
      <w:numFmt w:val="lowerLetter"/>
      <w:lvlText w:val="(%1)"/>
      <w:lvlJc w:val="left"/>
      <w:pPr>
        <w:ind w:left="1418"/>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A3240F2">
      <w:start w:val="1"/>
      <w:numFmt w:val="lowerLetter"/>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9581953"/>
    <w:multiLevelType w:val="hybridMultilevel"/>
    <w:tmpl w:val="53AEBD64"/>
    <w:lvl w:ilvl="0" w:tplc="7CC2C1CC">
      <w:start w:val="1"/>
      <w:numFmt w:val="bullet"/>
      <w:lvlText w:val="è"/>
      <w:lvlJc w:val="left"/>
      <w:pPr>
        <w:ind w:left="1776" w:hanging="360"/>
      </w:pPr>
      <w:rPr>
        <w:rFonts w:ascii="Wingdings" w:hAnsi="Wingdings"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1" w15:restartNumberingAfterBreak="0">
    <w:nsid w:val="71D7189C"/>
    <w:multiLevelType w:val="hybridMultilevel"/>
    <w:tmpl w:val="88C0BC66"/>
    <w:lvl w:ilvl="0" w:tplc="04130015">
      <w:start w:val="1"/>
      <w:numFmt w:val="upperLetter"/>
      <w:lvlText w:val="%1."/>
      <w:lvlJc w:val="left"/>
      <w:pPr>
        <w:ind w:left="1440"/>
      </w:pPr>
      <w:rPr>
        <w:rFonts w:hint="default"/>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2113AC9"/>
    <w:multiLevelType w:val="hybridMultilevel"/>
    <w:tmpl w:val="DBC25C20"/>
    <w:lvl w:ilvl="0" w:tplc="7004E110">
      <w:start w:val="6"/>
      <w:numFmt w:val="decimal"/>
      <w:lvlText w:val="6.%1"/>
      <w:lvlJc w:val="left"/>
      <w:pPr>
        <w:ind w:left="1429" w:hanging="360"/>
      </w:pPr>
      <w:rPr>
        <w:rFonts w:asciiTheme="minorHAnsi" w:eastAsia="Arial" w:hAnsiTheme="minorHAnsi" w:cstheme="minorHAnsi" w:hint="default"/>
        <w:b w:val="0"/>
        <w:i w:val="0"/>
        <w:strike w:val="0"/>
        <w:dstrike w:val="0"/>
        <w:color w:val="000000"/>
        <w:sz w:val="22"/>
        <w:szCs w:val="22"/>
        <w:u w:val="none" w:color="00000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3723030"/>
    <w:multiLevelType w:val="multilevel"/>
    <w:tmpl w:val="8AB4BA1E"/>
    <w:lvl w:ilvl="0">
      <w:start w:val="19"/>
      <w:numFmt w:val="decimal"/>
      <w:lvlText w:val="%1"/>
      <w:lvlJc w:val="left"/>
      <w:pPr>
        <w:ind w:left="375" w:hanging="375"/>
      </w:pPr>
      <w:rPr>
        <w:rFonts w:hint="default"/>
      </w:rPr>
    </w:lvl>
    <w:lvl w:ilvl="1">
      <w:start w:val="1"/>
      <w:numFmt w:val="decimal"/>
      <w:lvlText w:val="20.%2"/>
      <w:lvlJc w:val="left"/>
      <w:pPr>
        <w:ind w:left="943" w:hanging="375"/>
      </w:pPr>
      <w:rPr>
        <w:rFonts w:asciiTheme="minorHAnsi" w:eastAsia="Arial" w:hAnsiTheme="minorHAnsi" w:cstheme="minorHAnsi" w:hint="default"/>
        <w:b w:val="0"/>
        <w:i w:val="0"/>
        <w:strike w:val="0"/>
        <w:dstrike w:val="0"/>
        <w:color w:val="000000"/>
        <w:sz w:val="22"/>
        <w:szCs w:val="22"/>
        <w:u w:val="none" w:color="000000"/>
        <w:vertAlign w:val="baseline"/>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54" w15:restartNumberingAfterBreak="0">
    <w:nsid w:val="792F42F8"/>
    <w:multiLevelType w:val="hybridMultilevel"/>
    <w:tmpl w:val="2F74C93E"/>
    <w:lvl w:ilvl="0" w:tplc="144887DE">
      <w:start w:val="1"/>
      <w:numFmt w:val="decimal"/>
      <w:lvlText w:val="11.%1"/>
      <w:lvlJc w:val="left"/>
      <w:pPr>
        <w:tabs>
          <w:tab w:val="num" w:pos="284"/>
        </w:tabs>
        <w:ind w:left="284" w:firstLine="284"/>
      </w:pPr>
      <w:rPr>
        <w:rFonts w:asciiTheme="minorHAnsi" w:eastAsia="Arial" w:hAnsiTheme="minorHAnsi" w:cstheme="minorHAnsi" w:hint="default"/>
        <w:b w:val="0"/>
        <w:i w:val="0"/>
        <w:strike w:val="0"/>
        <w:dstrike w:val="0"/>
        <w:color w:val="000000"/>
        <w:sz w:val="22"/>
        <w:szCs w:val="22"/>
        <w:u w:val="none" w:color="00000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9AB6520"/>
    <w:multiLevelType w:val="hybridMultilevel"/>
    <w:tmpl w:val="78E8B73E"/>
    <w:lvl w:ilvl="0" w:tplc="F46C7B88">
      <w:start w:val="1"/>
      <w:numFmt w:val="bullet"/>
      <w:lvlText w:val="-"/>
      <w:lvlJc w:val="left"/>
      <w:pPr>
        <w:tabs>
          <w:tab w:val="num" w:pos="405"/>
        </w:tabs>
        <w:ind w:left="405" w:hanging="360"/>
      </w:pPr>
      <w:rPr>
        <w:rFonts w:ascii="Verdana" w:eastAsia="Times New Roman" w:hAnsi="Verdana" w:cs="Times" w:hint="default"/>
      </w:rPr>
    </w:lvl>
    <w:lvl w:ilvl="1" w:tplc="040C0003">
      <w:start w:val="1"/>
      <w:numFmt w:val="bullet"/>
      <w:lvlText w:val="o"/>
      <w:lvlJc w:val="left"/>
      <w:pPr>
        <w:tabs>
          <w:tab w:val="num" w:pos="1125"/>
        </w:tabs>
        <w:ind w:left="1125" w:hanging="360"/>
      </w:pPr>
      <w:rPr>
        <w:rFonts w:ascii="Courier New" w:hAnsi="Courier New" w:cs="Courier New" w:hint="default"/>
      </w:rPr>
    </w:lvl>
    <w:lvl w:ilvl="2" w:tplc="040C0005">
      <w:start w:val="1"/>
      <w:numFmt w:val="bullet"/>
      <w:lvlText w:val=""/>
      <w:lvlJc w:val="left"/>
      <w:pPr>
        <w:tabs>
          <w:tab w:val="num" w:pos="1845"/>
        </w:tabs>
        <w:ind w:left="1845" w:hanging="360"/>
      </w:pPr>
      <w:rPr>
        <w:rFonts w:ascii="Wingdings" w:hAnsi="Wingdings" w:hint="default"/>
      </w:rPr>
    </w:lvl>
    <w:lvl w:ilvl="3" w:tplc="040C0001">
      <w:start w:val="1"/>
      <w:numFmt w:val="bullet"/>
      <w:lvlText w:val=""/>
      <w:lvlJc w:val="left"/>
      <w:pPr>
        <w:tabs>
          <w:tab w:val="num" w:pos="2565"/>
        </w:tabs>
        <w:ind w:left="2565" w:hanging="360"/>
      </w:pPr>
      <w:rPr>
        <w:rFonts w:ascii="Symbol" w:hAnsi="Symbol" w:hint="default"/>
      </w:rPr>
    </w:lvl>
    <w:lvl w:ilvl="4" w:tplc="040C0003">
      <w:start w:val="1"/>
      <w:numFmt w:val="bullet"/>
      <w:lvlText w:val="o"/>
      <w:lvlJc w:val="left"/>
      <w:pPr>
        <w:tabs>
          <w:tab w:val="num" w:pos="3285"/>
        </w:tabs>
        <w:ind w:left="3285" w:hanging="360"/>
      </w:pPr>
      <w:rPr>
        <w:rFonts w:ascii="Courier New" w:hAnsi="Courier New" w:cs="Courier New" w:hint="default"/>
      </w:rPr>
    </w:lvl>
    <w:lvl w:ilvl="5" w:tplc="040C0005">
      <w:start w:val="1"/>
      <w:numFmt w:val="bullet"/>
      <w:lvlText w:val=""/>
      <w:lvlJc w:val="left"/>
      <w:pPr>
        <w:tabs>
          <w:tab w:val="num" w:pos="4005"/>
        </w:tabs>
        <w:ind w:left="4005" w:hanging="360"/>
      </w:pPr>
      <w:rPr>
        <w:rFonts w:ascii="Wingdings" w:hAnsi="Wingdings" w:hint="default"/>
      </w:rPr>
    </w:lvl>
    <w:lvl w:ilvl="6" w:tplc="040C0001">
      <w:start w:val="1"/>
      <w:numFmt w:val="bullet"/>
      <w:lvlText w:val=""/>
      <w:lvlJc w:val="left"/>
      <w:pPr>
        <w:tabs>
          <w:tab w:val="num" w:pos="4725"/>
        </w:tabs>
        <w:ind w:left="4725" w:hanging="360"/>
      </w:pPr>
      <w:rPr>
        <w:rFonts w:ascii="Symbol" w:hAnsi="Symbol" w:hint="default"/>
      </w:rPr>
    </w:lvl>
    <w:lvl w:ilvl="7" w:tplc="040C0003">
      <w:start w:val="1"/>
      <w:numFmt w:val="bullet"/>
      <w:lvlText w:val="o"/>
      <w:lvlJc w:val="left"/>
      <w:pPr>
        <w:tabs>
          <w:tab w:val="num" w:pos="5445"/>
        </w:tabs>
        <w:ind w:left="5445" w:hanging="360"/>
      </w:pPr>
      <w:rPr>
        <w:rFonts w:ascii="Courier New" w:hAnsi="Courier New" w:cs="Courier New" w:hint="default"/>
      </w:rPr>
    </w:lvl>
    <w:lvl w:ilvl="8" w:tplc="040C0005">
      <w:start w:val="1"/>
      <w:numFmt w:val="bullet"/>
      <w:lvlText w:val=""/>
      <w:lvlJc w:val="left"/>
      <w:pPr>
        <w:tabs>
          <w:tab w:val="num" w:pos="6165"/>
        </w:tabs>
        <w:ind w:left="6165" w:hanging="360"/>
      </w:pPr>
      <w:rPr>
        <w:rFonts w:ascii="Wingdings" w:hAnsi="Wingdings" w:hint="default"/>
      </w:rPr>
    </w:lvl>
  </w:abstractNum>
  <w:abstractNum w:abstractNumId="56" w15:restartNumberingAfterBreak="0">
    <w:nsid w:val="79B56884"/>
    <w:multiLevelType w:val="hybridMultilevel"/>
    <w:tmpl w:val="FD80D39E"/>
    <w:lvl w:ilvl="0" w:tplc="AA22805E">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7" w15:restartNumberingAfterBreak="0">
    <w:nsid w:val="7D3A606D"/>
    <w:multiLevelType w:val="multilevel"/>
    <w:tmpl w:val="D61A4204"/>
    <w:lvl w:ilvl="0">
      <w:start w:val="16"/>
      <w:numFmt w:val="decimal"/>
      <w:lvlText w:val="%1"/>
      <w:lvlJc w:val="left"/>
      <w:pPr>
        <w:ind w:left="375" w:hanging="375"/>
      </w:pPr>
      <w:rPr>
        <w:rFonts w:hint="default"/>
      </w:rPr>
    </w:lvl>
    <w:lvl w:ilvl="1">
      <w:start w:val="4"/>
      <w:numFmt w:val="decimal"/>
      <w:lvlText w:val="17.%2"/>
      <w:lvlJc w:val="left"/>
      <w:pPr>
        <w:ind w:left="943" w:hanging="375"/>
      </w:pPr>
      <w:rPr>
        <w:rFonts w:asciiTheme="minorHAnsi" w:eastAsia="Arial" w:hAnsiTheme="minorHAnsi" w:cstheme="minorHAnsi" w:hint="default"/>
        <w:b w:val="0"/>
        <w:i w:val="0"/>
        <w:strike w:val="0"/>
        <w:dstrike w:val="0"/>
        <w:color w:val="000000"/>
        <w:sz w:val="22"/>
        <w:szCs w:val="22"/>
        <w:u w:val="none" w:color="000000"/>
        <w:vertAlign w:val="baseline"/>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58" w15:restartNumberingAfterBreak="0">
    <w:nsid w:val="7D6C7432"/>
    <w:multiLevelType w:val="hybridMultilevel"/>
    <w:tmpl w:val="F60494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F454EA0"/>
    <w:multiLevelType w:val="multilevel"/>
    <w:tmpl w:val="04C680C0"/>
    <w:lvl w:ilvl="0">
      <w:start w:val="9"/>
      <w:numFmt w:val="decimal"/>
      <w:lvlText w:val="%1"/>
      <w:lvlJc w:val="left"/>
      <w:pPr>
        <w:ind w:left="360" w:hanging="360"/>
      </w:pPr>
      <w:rPr>
        <w:rFonts w:hint="default"/>
        <w:i w:val="0"/>
      </w:rPr>
    </w:lvl>
    <w:lvl w:ilvl="1">
      <w:start w:val="1"/>
      <w:numFmt w:val="decimal"/>
      <w:lvlText w:val="10.%2"/>
      <w:lvlJc w:val="left"/>
      <w:pPr>
        <w:ind w:left="928" w:hanging="36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5984" w:hanging="1440"/>
      </w:pPr>
      <w:rPr>
        <w:rFonts w:hint="default"/>
        <w:i w:val="0"/>
      </w:rPr>
    </w:lvl>
  </w:abstractNum>
  <w:num w:numId="1">
    <w:abstractNumId w:val="58"/>
  </w:num>
  <w:num w:numId="2">
    <w:abstractNumId w:val="6"/>
  </w:num>
  <w:num w:numId="3">
    <w:abstractNumId w:val="50"/>
  </w:num>
  <w:num w:numId="4">
    <w:abstractNumId w:val="5"/>
  </w:num>
  <w:num w:numId="5">
    <w:abstractNumId w:val="54"/>
  </w:num>
  <w:num w:numId="6">
    <w:abstractNumId w:val="8"/>
  </w:num>
  <w:num w:numId="7">
    <w:abstractNumId w:val="46"/>
  </w:num>
  <w:num w:numId="8">
    <w:abstractNumId w:val="30"/>
  </w:num>
  <w:num w:numId="9">
    <w:abstractNumId w:val="23"/>
  </w:num>
  <w:num w:numId="10">
    <w:abstractNumId w:val="18"/>
  </w:num>
  <w:num w:numId="11">
    <w:abstractNumId w:val="33"/>
  </w:num>
  <w:num w:numId="12">
    <w:abstractNumId w:val="45"/>
  </w:num>
  <w:num w:numId="13">
    <w:abstractNumId w:val="38"/>
  </w:num>
  <w:num w:numId="14">
    <w:abstractNumId w:val="11"/>
  </w:num>
  <w:num w:numId="15">
    <w:abstractNumId w:val="55"/>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7"/>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8">
    <w:abstractNumId w:val="49"/>
  </w:num>
  <w:num w:numId="19">
    <w:abstractNumId w:val="47"/>
  </w:num>
  <w:num w:numId="20">
    <w:abstractNumId w:val="48"/>
  </w:num>
  <w:num w:numId="21">
    <w:abstractNumId w:val="37"/>
  </w:num>
  <w:num w:numId="22">
    <w:abstractNumId w:val="27"/>
  </w:num>
  <w:num w:numId="23">
    <w:abstractNumId w:val="56"/>
  </w:num>
  <w:num w:numId="24">
    <w:abstractNumId w:val="3"/>
  </w:num>
  <w:num w:numId="25">
    <w:abstractNumId w:val="26"/>
  </w:num>
  <w:num w:numId="26">
    <w:abstractNumId w:val="12"/>
  </w:num>
  <w:num w:numId="27">
    <w:abstractNumId w:val="16"/>
  </w:num>
  <w:num w:numId="28">
    <w:abstractNumId w:val="41"/>
  </w:num>
  <w:num w:numId="29">
    <w:abstractNumId w:val="28"/>
  </w:num>
  <w:num w:numId="30">
    <w:abstractNumId w:val="25"/>
  </w:num>
  <w:num w:numId="31">
    <w:abstractNumId w:val="7"/>
  </w:num>
  <w:num w:numId="32">
    <w:abstractNumId w:val="53"/>
  </w:num>
  <w:num w:numId="33">
    <w:abstractNumId w:val="4"/>
  </w:num>
  <w:num w:numId="34">
    <w:abstractNumId w:val="10"/>
  </w:num>
  <w:num w:numId="35">
    <w:abstractNumId w:val="59"/>
  </w:num>
  <w:num w:numId="36">
    <w:abstractNumId w:val="24"/>
  </w:num>
  <w:num w:numId="37">
    <w:abstractNumId w:val="34"/>
  </w:num>
  <w:num w:numId="38">
    <w:abstractNumId w:val="14"/>
  </w:num>
  <w:num w:numId="39">
    <w:abstractNumId w:val="52"/>
  </w:num>
  <w:num w:numId="40">
    <w:abstractNumId w:val="29"/>
  </w:num>
  <w:num w:numId="41">
    <w:abstractNumId w:val="0"/>
  </w:num>
  <w:num w:numId="42">
    <w:abstractNumId w:val="31"/>
  </w:num>
  <w:num w:numId="43">
    <w:abstractNumId w:val="51"/>
  </w:num>
  <w:num w:numId="44">
    <w:abstractNumId w:val="22"/>
  </w:num>
  <w:num w:numId="45">
    <w:abstractNumId w:val="35"/>
  </w:num>
  <w:num w:numId="46">
    <w:abstractNumId w:val="19"/>
  </w:num>
  <w:num w:numId="47">
    <w:abstractNumId w:val="42"/>
  </w:num>
  <w:num w:numId="48">
    <w:abstractNumId w:val="15"/>
  </w:num>
  <w:num w:numId="49">
    <w:abstractNumId w:val="43"/>
  </w:num>
  <w:num w:numId="50">
    <w:abstractNumId w:val="57"/>
  </w:num>
  <w:num w:numId="51">
    <w:abstractNumId w:val="36"/>
  </w:num>
  <w:num w:numId="52">
    <w:abstractNumId w:val="13"/>
  </w:num>
  <w:num w:numId="53">
    <w:abstractNumId w:val="9"/>
  </w:num>
  <w:num w:numId="54">
    <w:abstractNumId w:val="2"/>
  </w:num>
  <w:num w:numId="55">
    <w:abstractNumId w:val="17"/>
  </w:num>
  <w:num w:numId="56">
    <w:abstractNumId w:val="20"/>
  </w:num>
  <w:num w:numId="57">
    <w:abstractNumId w:val="1"/>
  </w:num>
  <w:num w:numId="58">
    <w:abstractNumId w:val="32"/>
  </w:num>
  <w:num w:numId="59">
    <w:abstractNumId w:val="39"/>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EB"/>
    <w:rsid w:val="00001AC0"/>
    <w:rsid w:val="000025F7"/>
    <w:rsid w:val="000041AD"/>
    <w:rsid w:val="00004B84"/>
    <w:rsid w:val="00007AEF"/>
    <w:rsid w:val="00010431"/>
    <w:rsid w:val="00013C73"/>
    <w:rsid w:val="00013DBD"/>
    <w:rsid w:val="0001743F"/>
    <w:rsid w:val="00022438"/>
    <w:rsid w:val="00022C10"/>
    <w:rsid w:val="00026805"/>
    <w:rsid w:val="0002746D"/>
    <w:rsid w:val="00032081"/>
    <w:rsid w:val="00037A11"/>
    <w:rsid w:val="00041E7E"/>
    <w:rsid w:val="000475D4"/>
    <w:rsid w:val="00051C83"/>
    <w:rsid w:val="00052247"/>
    <w:rsid w:val="0005272D"/>
    <w:rsid w:val="000563A4"/>
    <w:rsid w:val="0005671D"/>
    <w:rsid w:val="00061452"/>
    <w:rsid w:val="00062130"/>
    <w:rsid w:val="0007025D"/>
    <w:rsid w:val="00070459"/>
    <w:rsid w:val="00070E69"/>
    <w:rsid w:val="00072741"/>
    <w:rsid w:val="000764F8"/>
    <w:rsid w:val="00077B7C"/>
    <w:rsid w:val="00077DE5"/>
    <w:rsid w:val="0008031F"/>
    <w:rsid w:val="000858C2"/>
    <w:rsid w:val="00085ED6"/>
    <w:rsid w:val="00086AA6"/>
    <w:rsid w:val="00087512"/>
    <w:rsid w:val="000906DC"/>
    <w:rsid w:val="000915E9"/>
    <w:rsid w:val="000A369F"/>
    <w:rsid w:val="000A3B19"/>
    <w:rsid w:val="000A3FBE"/>
    <w:rsid w:val="000B22DF"/>
    <w:rsid w:val="000B6FC3"/>
    <w:rsid w:val="000C014C"/>
    <w:rsid w:val="000C099C"/>
    <w:rsid w:val="000C2B23"/>
    <w:rsid w:val="000C76B7"/>
    <w:rsid w:val="000D0B6F"/>
    <w:rsid w:val="000D0C34"/>
    <w:rsid w:val="000D355B"/>
    <w:rsid w:val="000E0719"/>
    <w:rsid w:val="000F06A3"/>
    <w:rsid w:val="000F1848"/>
    <w:rsid w:val="000F688E"/>
    <w:rsid w:val="000F7C15"/>
    <w:rsid w:val="00103D48"/>
    <w:rsid w:val="0012126C"/>
    <w:rsid w:val="00121A5A"/>
    <w:rsid w:val="00122333"/>
    <w:rsid w:val="001260B9"/>
    <w:rsid w:val="00126F66"/>
    <w:rsid w:val="00134B1F"/>
    <w:rsid w:val="001409D1"/>
    <w:rsid w:val="00153937"/>
    <w:rsid w:val="00155BF4"/>
    <w:rsid w:val="00156436"/>
    <w:rsid w:val="001568E1"/>
    <w:rsid w:val="0016047E"/>
    <w:rsid w:val="00166FAE"/>
    <w:rsid w:val="0016765F"/>
    <w:rsid w:val="00174708"/>
    <w:rsid w:val="001773C9"/>
    <w:rsid w:val="001A0DB5"/>
    <w:rsid w:val="001A16D6"/>
    <w:rsid w:val="001A78D3"/>
    <w:rsid w:val="001B29D5"/>
    <w:rsid w:val="001B622E"/>
    <w:rsid w:val="001B71D8"/>
    <w:rsid w:val="001B7A71"/>
    <w:rsid w:val="001C3514"/>
    <w:rsid w:val="001E0955"/>
    <w:rsid w:val="001E0CAF"/>
    <w:rsid w:val="001F140B"/>
    <w:rsid w:val="001F2C8D"/>
    <w:rsid w:val="00201036"/>
    <w:rsid w:val="00202955"/>
    <w:rsid w:val="002060BB"/>
    <w:rsid w:val="0021165B"/>
    <w:rsid w:val="00213E1D"/>
    <w:rsid w:val="002203C7"/>
    <w:rsid w:val="0023409C"/>
    <w:rsid w:val="00237A0F"/>
    <w:rsid w:val="00237CED"/>
    <w:rsid w:val="00243DC1"/>
    <w:rsid w:val="002464A8"/>
    <w:rsid w:val="002503D2"/>
    <w:rsid w:val="00252BCA"/>
    <w:rsid w:val="0025450A"/>
    <w:rsid w:val="00261401"/>
    <w:rsid w:val="00265B59"/>
    <w:rsid w:val="00280100"/>
    <w:rsid w:val="002815F2"/>
    <w:rsid w:val="00283964"/>
    <w:rsid w:val="00290196"/>
    <w:rsid w:val="00290275"/>
    <w:rsid w:val="00294FCB"/>
    <w:rsid w:val="00297956"/>
    <w:rsid w:val="00297C5F"/>
    <w:rsid w:val="002A1415"/>
    <w:rsid w:val="002A1612"/>
    <w:rsid w:val="002A28E6"/>
    <w:rsid w:val="002A5C1F"/>
    <w:rsid w:val="002A783A"/>
    <w:rsid w:val="002A7D8E"/>
    <w:rsid w:val="002B4624"/>
    <w:rsid w:val="002C2F19"/>
    <w:rsid w:val="002C44CF"/>
    <w:rsid w:val="002E0AB8"/>
    <w:rsid w:val="002E3604"/>
    <w:rsid w:val="002F3E7E"/>
    <w:rsid w:val="002F4BDB"/>
    <w:rsid w:val="00304D1D"/>
    <w:rsid w:val="0030568D"/>
    <w:rsid w:val="003116D0"/>
    <w:rsid w:val="00317514"/>
    <w:rsid w:val="003228F9"/>
    <w:rsid w:val="00323CCC"/>
    <w:rsid w:val="00330BD9"/>
    <w:rsid w:val="00335747"/>
    <w:rsid w:val="00337BB2"/>
    <w:rsid w:val="00341400"/>
    <w:rsid w:val="003422D3"/>
    <w:rsid w:val="003451E1"/>
    <w:rsid w:val="00346259"/>
    <w:rsid w:val="00347E25"/>
    <w:rsid w:val="003527B7"/>
    <w:rsid w:val="00362109"/>
    <w:rsid w:val="00362982"/>
    <w:rsid w:val="00362CCD"/>
    <w:rsid w:val="00365597"/>
    <w:rsid w:val="0036599A"/>
    <w:rsid w:val="003663AC"/>
    <w:rsid w:val="003672ED"/>
    <w:rsid w:val="003706D0"/>
    <w:rsid w:val="003734CC"/>
    <w:rsid w:val="00374017"/>
    <w:rsid w:val="00383FBB"/>
    <w:rsid w:val="003913EB"/>
    <w:rsid w:val="00395213"/>
    <w:rsid w:val="00395C83"/>
    <w:rsid w:val="003A0559"/>
    <w:rsid w:val="003A263E"/>
    <w:rsid w:val="003A3704"/>
    <w:rsid w:val="003A3CE2"/>
    <w:rsid w:val="003A4F85"/>
    <w:rsid w:val="003A5588"/>
    <w:rsid w:val="003A663D"/>
    <w:rsid w:val="003B17EA"/>
    <w:rsid w:val="003B6D72"/>
    <w:rsid w:val="003D2D3A"/>
    <w:rsid w:val="003D69DD"/>
    <w:rsid w:val="003E5EC8"/>
    <w:rsid w:val="003F4814"/>
    <w:rsid w:val="0040399F"/>
    <w:rsid w:val="0041627D"/>
    <w:rsid w:val="004214B5"/>
    <w:rsid w:val="0042677F"/>
    <w:rsid w:val="004274B7"/>
    <w:rsid w:val="00432C88"/>
    <w:rsid w:val="004423E9"/>
    <w:rsid w:val="00443EB0"/>
    <w:rsid w:val="004564B2"/>
    <w:rsid w:val="00456C9B"/>
    <w:rsid w:val="00461E68"/>
    <w:rsid w:val="00463463"/>
    <w:rsid w:val="00472F24"/>
    <w:rsid w:val="00476873"/>
    <w:rsid w:val="00476C3E"/>
    <w:rsid w:val="0049650A"/>
    <w:rsid w:val="00497D42"/>
    <w:rsid w:val="004A0F0F"/>
    <w:rsid w:val="004A42CA"/>
    <w:rsid w:val="004A43DC"/>
    <w:rsid w:val="004B2473"/>
    <w:rsid w:val="004B3409"/>
    <w:rsid w:val="004B7900"/>
    <w:rsid w:val="004C027E"/>
    <w:rsid w:val="004C44D3"/>
    <w:rsid w:val="004D1813"/>
    <w:rsid w:val="004E54CD"/>
    <w:rsid w:val="004E7DE9"/>
    <w:rsid w:val="004F0D9F"/>
    <w:rsid w:val="004F5B17"/>
    <w:rsid w:val="004F7750"/>
    <w:rsid w:val="005041C2"/>
    <w:rsid w:val="00511353"/>
    <w:rsid w:val="00525E42"/>
    <w:rsid w:val="00541FCF"/>
    <w:rsid w:val="00545FA3"/>
    <w:rsid w:val="00554318"/>
    <w:rsid w:val="005563E4"/>
    <w:rsid w:val="0055734E"/>
    <w:rsid w:val="0055763D"/>
    <w:rsid w:val="00557B10"/>
    <w:rsid w:val="0056163E"/>
    <w:rsid w:val="00577419"/>
    <w:rsid w:val="005819BF"/>
    <w:rsid w:val="00581CE0"/>
    <w:rsid w:val="00590113"/>
    <w:rsid w:val="005903EB"/>
    <w:rsid w:val="00593502"/>
    <w:rsid w:val="005A1FC2"/>
    <w:rsid w:val="005A481C"/>
    <w:rsid w:val="005B2E5B"/>
    <w:rsid w:val="005B7560"/>
    <w:rsid w:val="005C3F19"/>
    <w:rsid w:val="005C4D22"/>
    <w:rsid w:val="005C53D3"/>
    <w:rsid w:val="005D2FE3"/>
    <w:rsid w:val="005D4586"/>
    <w:rsid w:val="005E048F"/>
    <w:rsid w:val="005E1123"/>
    <w:rsid w:val="005E32BA"/>
    <w:rsid w:val="005E3AE4"/>
    <w:rsid w:val="00601D85"/>
    <w:rsid w:val="00604D39"/>
    <w:rsid w:val="0060792C"/>
    <w:rsid w:val="00611DCD"/>
    <w:rsid w:val="006126A8"/>
    <w:rsid w:val="006170B1"/>
    <w:rsid w:val="00622027"/>
    <w:rsid w:val="00631AC5"/>
    <w:rsid w:val="00633A21"/>
    <w:rsid w:val="006512ED"/>
    <w:rsid w:val="006547E4"/>
    <w:rsid w:val="00666286"/>
    <w:rsid w:val="0066631C"/>
    <w:rsid w:val="0067415B"/>
    <w:rsid w:val="006771C0"/>
    <w:rsid w:val="00677EFE"/>
    <w:rsid w:val="00684721"/>
    <w:rsid w:val="00686345"/>
    <w:rsid w:val="006910DF"/>
    <w:rsid w:val="00693641"/>
    <w:rsid w:val="00693A94"/>
    <w:rsid w:val="006942B6"/>
    <w:rsid w:val="006A2D5D"/>
    <w:rsid w:val="006A3071"/>
    <w:rsid w:val="006B1164"/>
    <w:rsid w:val="006B3920"/>
    <w:rsid w:val="006B57DA"/>
    <w:rsid w:val="006C0244"/>
    <w:rsid w:val="006C0907"/>
    <w:rsid w:val="006C23B4"/>
    <w:rsid w:val="006C576F"/>
    <w:rsid w:val="006C6443"/>
    <w:rsid w:val="006D22A6"/>
    <w:rsid w:val="006D3E48"/>
    <w:rsid w:val="006D6785"/>
    <w:rsid w:val="006D760A"/>
    <w:rsid w:val="006E1285"/>
    <w:rsid w:val="006F1A34"/>
    <w:rsid w:val="006F6B60"/>
    <w:rsid w:val="00705812"/>
    <w:rsid w:val="00705837"/>
    <w:rsid w:val="0070742A"/>
    <w:rsid w:val="0071101D"/>
    <w:rsid w:val="0071201F"/>
    <w:rsid w:val="007134C9"/>
    <w:rsid w:val="0071390E"/>
    <w:rsid w:val="00715BF8"/>
    <w:rsid w:val="007613CE"/>
    <w:rsid w:val="00764920"/>
    <w:rsid w:val="00774F47"/>
    <w:rsid w:val="0077621C"/>
    <w:rsid w:val="00776A60"/>
    <w:rsid w:val="007800DB"/>
    <w:rsid w:val="00785755"/>
    <w:rsid w:val="007A315E"/>
    <w:rsid w:val="007B5660"/>
    <w:rsid w:val="007C0B89"/>
    <w:rsid w:val="007C182C"/>
    <w:rsid w:val="007C3EF3"/>
    <w:rsid w:val="007C58AB"/>
    <w:rsid w:val="007D432B"/>
    <w:rsid w:val="007D7EFB"/>
    <w:rsid w:val="007E3FC7"/>
    <w:rsid w:val="007F071B"/>
    <w:rsid w:val="00801598"/>
    <w:rsid w:val="00802719"/>
    <w:rsid w:val="00803AAA"/>
    <w:rsid w:val="008062F0"/>
    <w:rsid w:val="008066D9"/>
    <w:rsid w:val="00806A61"/>
    <w:rsid w:val="00813350"/>
    <w:rsid w:val="00813C83"/>
    <w:rsid w:val="00817D68"/>
    <w:rsid w:val="00822AA0"/>
    <w:rsid w:val="0082432A"/>
    <w:rsid w:val="00824633"/>
    <w:rsid w:val="00830125"/>
    <w:rsid w:val="0083062B"/>
    <w:rsid w:val="00831B85"/>
    <w:rsid w:val="0083539D"/>
    <w:rsid w:val="008400D8"/>
    <w:rsid w:val="00846225"/>
    <w:rsid w:val="00846645"/>
    <w:rsid w:val="0086383A"/>
    <w:rsid w:val="00863D4C"/>
    <w:rsid w:val="0086556B"/>
    <w:rsid w:val="008661AF"/>
    <w:rsid w:val="00872DC4"/>
    <w:rsid w:val="00872ECE"/>
    <w:rsid w:val="008730C1"/>
    <w:rsid w:val="00875495"/>
    <w:rsid w:val="0087619E"/>
    <w:rsid w:val="00884DEF"/>
    <w:rsid w:val="00885B7B"/>
    <w:rsid w:val="008A33C3"/>
    <w:rsid w:val="008A3CBB"/>
    <w:rsid w:val="008A7F05"/>
    <w:rsid w:val="008B1C7A"/>
    <w:rsid w:val="008B1F5B"/>
    <w:rsid w:val="008B23CC"/>
    <w:rsid w:val="008C06BA"/>
    <w:rsid w:val="008C105D"/>
    <w:rsid w:val="008C1100"/>
    <w:rsid w:val="008C15D2"/>
    <w:rsid w:val="008C2EC4"/>
    <w:rsid w:val="008C39F8"/>
    <w:rsid w:val="008C429A"/>
    <w:rsid w:val="008C6161"/>
    <w:rsid w:val="008D14FF"/>
    <w:rsid w:val="008E04C4"/>
    <w:rsid w:val="008E0FEE"/>
    <w:rsid w:val="008E2392"/>
    <w:rsid w:val="008E7E55"/>
    <w:rsid w:val="008F36C9"/>
    <w:rsid w:val="008F7381"/>
    <w:rsid w:val="00902440"/>
    <w:rsid w:val="00905B4E"/>
    <w:rsid w:val="00907D13"/>
    <w:rsid w:val="0091515D"/>
    <w:rsid w:val="00916DE8"/>
    <w:rsid w:val="00917370"/>
    <w:rsid w:val="00920AD3"/>
    <w:rsid w:val="00926C05"/>
    <w:rsid w:val="009319B4"/>
    <w:rsid w:val="00933BEF"/>
    <w:rsid w:val="009406E6"/>
    <w:rsid w:val="00941E01"/>
    <w:rsid w:val="00945115"/>
    <w:rsid w:val="00953ED4"/>
    <w:rsid w:val="00954ABB"/>
    <w:rsid w:val="00971F61"/>
    <w:rsid w:val="009761CE"/>
    <w:rsid w:val="0097728C"/>
    <w:rsid w:val="00977617"/>
    <w:rsid w:val="00982DCA"/>
    <w:rsid w:val="00982F53"/>
    <w:rsid w:val="009944F4"/>
    <w:rsid w:val="009A26ED"/>
    <w:rsid w:val="009B013B"/>
    <w:rsid w:val="009B0174"/>
    <w:rsid w:val="009B0604"/>
    <w:rsid w:val="009B0DA8"/>
    <w:rsid w:val="009B2D82"/>
    <w:rsid w:val="009C1737"/>
    <w:rsid w:val="009C6F25"/>
    <w:rsid w:val="009E1A93"/>
    <w:rsid w:val="009F08FC"/>
    <w:rsid w:val="009F0DEB"/>
    <w:rsid w:val="009F45FD"/>
    <w:rsid w:val="009F55A1"/>
    <w:rsid w:val="00A056E8"/>
    <w:rsid w:val="00A14005"/>
    <w:rsid w:val="00A37BAB"/>
    <w:rsid w:val="00A432C9"/>
    <w:rsid w:val="00A445AC"/>
    <w:rsid w:val="00A4693E"/>
    <w:rsid w:val="00A500B2"/>
    <w:rsid w:val="00A555F9"/>
    <w:rsid w:val="00A558B5"/>
    <w:rsid w:val="00A55D8D"/>
    <w:rsid w:val="00A571BB"/>
    <w:rsid w:val="00A716B0"/>
    <w:rsid w:val="00A737F1"/>
    <w:rsid w:val="00A73E63"/>
    <w:rsid w:val="00A74C68"/>
    <w:rsid w:val="00A74EA6"/>
    <w:rsid w:val="00A77885"/>
    <w:rsid w:val="00A807E0"/>
    <w:rsid w:val="00A977B5"/>
    <w:rsid w:val="00AA0125"/>
    <w:rsid w:val="00AA4ABD"/>
    <w:rsid w:val="00AA5CEC"/>
    <w:rsid w:val="00AB1288"/>
    <w:rsid w:val="00AB55CA"/>
    <w:rsid w:val="00AC3CCA"/>
    <w:rsid w:val="00AC7FBC"/>
    <w:rsid w:val="00AD33FB"/>
    <w:rsid w:val="00AD702C"/>
    <w:rsid w:val="00AD7408"/>
    <w:rsid w:val="00AE31E5"/>
    <w:rsid w:val="00AE65B2"/>
    <w:rsid w:val="00AE694A"/>
    <w:rsid w:val="00AE6A8E"/>
    <w:rsid w:val="00AF1AA0"/>
    <w:rsid w:val="00AF4803"/>
    <w:rsid w:val="00AF747F"/>
    <w:rsid w:val="00AF7A24"/>
    <w:rsid w:val="00B02511"/>
    <w:rsid w:val="00B06D8B"/>
    <w:rsid w:val="00B07FB4"/>
    <w:rsid w:val="00B11690"/>
    <w:rsid w:val="00B124AA"/>
    <w:rsid w:val="00B16658"/>
    <w:rsid w:val="00B17490"/>
    <w:rsid w:val="00B236B0"/>
    <w:rsid w:val="00B26FC9"/>
    <w:rsid w:val="00B372E9"/>
    <w:rsid w:val="00B4605B"/>
    <w:rsid w:val="00B47743"/>
    <w:rsid w:val="00B51786"/>
    <w:rsid w:val="00B612C9"/>
    <w:rsid w:val="00B61DD8"/>
    <w:rsid w:val="00B64237"/>
    <w:rsid w:val="00B711AD"/>
    <w:rsid w:val="00B74A90"/>
    <w:rsid w:val="00B7503A"/>
    <w:rsid w:val="00B97DB0"/>
    <w:rsid w:val="00BA09DD"/>
    <w:rsid w:val="00BA4302"/>
    <w:rsid w:val="00BB24DC"/>
    <w:rsid w:val="00BC3564"/>
    <w:rsid w:val="00BC5126"/>
    <w:rsid w:val="00BC7072"/>
    <w:rsid w:val="00BD21C5"/>
    <w:rsid w:val="00BE428E"/>
    <w:rsid w:val="00BE4CBA"/>
    <w:rsid w:val="00BF2FE7"/>
    <w:rsid w:val="00BF3020"/>
    <w:rsid w:val="00BF47E1"/>
    <w:rsid w:val="00BF4BE7"/>
    <w:rsid w:val="00BF4FE2"/>
    <w:rsid w:val="00C00454"/>
    <w:rsid w:val="00C005E2"/>
    <w:rsid w:val="00C027F1"/>
    <w:rsid w:val="00C05AF3"/>
    <w:rsid w:val="00C068EF"/>
    <w:rsid w:val="00C165E7"/>
    <w:rsid w:val="00C24BD1"/>
    <w:rsid w:val="00C30270"/>
    <w:rsid w:val="00C3163B"/>
    <w:rsid w:val="00C320F7"/>
    <w:rsid w:val="00C32676"/>
    <w:rsid w:val="00C33B47"/>
    <w:rsid w:val="00C43B4F"/>
    <w:rsid w:val="00C475AF"/>
    <w:rsid w:val="00C5576B"/>
    <w:rsid w:val="00C57B39"/>
    <w:rsid w:val="00C6004B"/>
    <w:rsid w:val="00C6167B"/>
    <w:rsid w:val="00C641F0"/>
    <w:rsid w:val="00C67F62"/>
    <w:rsid w:val="00C76388"/>
    <w:rsid w:val="00C80EB1"/>
    <w:rsid w:val="00C81794"/>
    <w:rsid w:val="00C81AAC"/>
    <w:rsid w:val="00C828FA"/>
    <w:rsid w:val="00C85209"/>
    <w:rsid w:val="00C85A7D"/>
    <w:rsid w:val="00C93AD0"/>
    <w:rsid w:val="00C952CC"/>
    <w:rsid w:val="00C95C55"/>
    <w:rsid w:val="00CA24F5"/>
    <w:rsid w:val="00CA6D29"/>
    <w:rsid w:val="00CB7DB2"/>
    <w:rsid w:val="00CC49AC"/>
    <w:rsid w:val="00CD010B"/>
    <w:rsid w:val="00CD5F71"/>
    <w:rsid w:val="00CD65B6"/>
    <w:rsid w:val="00CD67B1"/>
    <w:rsid w:val="00CE3449"/>
    <w:rsid w:val="00CE4683"/>
    <w:rsid w:val="00CF08F4"/>
    <w:rsid w:val="00CF1A8B"/>
    <w:rsid w:val="00CF2AF1"/>
    <w:rsid w:val="00CF3E90"/>
    <w:rsid w:val="00CF441B"/>
    <w:rsid w:val="00CF784E"/>
    <w:rsid w:val="00D007B6"/>
    <w:rsid w:val="00D02FE3"/>
    <w:rsid w:val="00D0432A"/>
    <w:rsid w:val="00D0759B"/>
    <w:rsid w:val="00D1216C"/>
    <w:rsid w:val="00D13605"/>
    <w:rsid w:val="00D16DE8"/>
    <w:rsid w:val="00D232E9"/>
    <w:rsid w:val="00D34016"/>
    <w:rsid w:val="00D55F74"/>
    <w:rsid w:val="00D606C3"/>
    <w:rsid w:val="00D623BD"/>
    <w:rsid w:val="00D63348"/>
    <w:rsid w:val="00D65908"/>
    <w:rsid w:val="00D67568"/>
    <w:rsid w:val="00D70F56"/>
    <w:rsid w:val="00D7150C"/>
    <w:rsid w:val="00D72A7D"/>
    <w:rsid w:val="00D72C52"/>
    <w:rsid w:val="00D87E04"/>
    <w:rsid w:val="00D95302"/>
    <w:rsid w:val="00D9798F"/>
    <w:rsid w:val="00DA393C"/>
    <w:rsid w:val="00DC1EA1"/>
    <w:rsid w:val="00DC470F"/>
    <w:rsid w:val="00DC5591"/>
    <w:rsid w:val="00DD1829"/>
    <w:rsid w:val="00DD1C37"/>
    <w:rsid w:val="00DF322D"/>
    <w:rsid w:val="00E02F13"/>
    <w:rsid w:val="00E043A3"/>
    <w:rsid w:val="00E0772A"/>
    <w:rsid w:val="00E14A3B"/>
    <w:rsid w:val="00E248A1"/>
    <w:rsid w:val="00E26B78"/>
    <w:rsid w:val="00E34DDA"/>
    <w:rsid w:val="00E4033F"/>
    <w:rsid w:val="00E523AD"/>
    <w:rsid w:val="00E55F97"/>
    <w:rsid w:val="00E56F47"/>
    <w:rsid w:val="00E652E5"/>
    <w:rsid w:val="00E701BF"/>
    <w:rsid w:val="00E731CF"/>
    <w:rsid w:val="00E86071"/>
    <w:rsid w:val="00E93C5B"/>
    <w:rsid w:val="00E95DC4"/>
    <w:rsid w:val="00E964DB"/>
    <w:rsid w:val="00E96798"/>
    <w:rsid w:val="00EA376B"/>
    <w:rsid w:val="00EA3B8B"/>
    <w:rsid w:val="00EA7845"/>
    <w:rsid w:val="00EB05BD"/>
    <w:rsid w:val="00EB45CC"/>
    <w:rsid w:val="00EC3719"/>
    <w:rsid w:val="00EC48CA"/>
    <w:rsid w:val="00EC7531"/>
    <w:rsid w:val="00ED2D6B"/>
    <w:rsid w:val="00ED54C9"/>
    <w:rsid w:val="00EE32A1"/>
    <w:rsid w:val="00EE4D5A"/>
    <w:rsid w:val="00EE7A5B"/>
    <w:rsid w:val="00EF100D"/>
    <w:rsid w:val="00EF4BB6"/>
    <w:rsid w:val="00F0423E"/>
    <w:rsid w:val="00F05D7A"/>
    <w:rsid w:val="00F07829"/>
    <w:rsid w:val="00F11C42"/>
    <w:rsid w:val="00F154F0"/>
    <w:rsid w:val="00F2104B"/>
    <w:rsid w:val="00F2229D"/>
    <w:rsid w:val="00F22E77"/>
    <w:rsid w:val="00F244AE"/>
    <w:rsid w:val="00F25342"/>
    <w:rsid w:val="00F30285"/>
    <w:rsid w:val="00F31CB7"/>
    <w:rsid w:val="00F321FA"/>
    <w:rsid w:val="00F3318C"/>
    <w:rsid w:val="00F33621"/>
    <w:rsid w:val="00F4041B"/>
    <w:rsid w:val="00F41ACC"/>
    <w:rsid w:val="00F4466A"/>
    <w:rsid w:val="00F44A8A"/>
    <w:rsid w:val="00F45CE7"/>
    <w:rsid w:val="00F468A6"/>
    <w:rsid w:val="00F706B0"/>
    <w:rsid w:val="00F7789D"/>
    <w:rsid w:val="00F83CAE"/>
    <w:rsid w:val="00F90BD6"/>
    <w:rsid w:val="00F92BC8"/>
    <w:rsid w:val="00F9518A"/>
    <w:rsid w:val="00F95C7A"/>
    <w:rsid w:val="00F9672F"/>
    <w:rsid w:val="00FA18AF"/>
    <w:rsid w:val="00FA2826"/>
    <w:rsid w:val="00FA6415"/>
    <w:rsid w:val="00FB12C2"/>
    <w:rsid w:val="00FB71E3"/>
    <w:rsid w:val="00FC0442"/>
    <w:rsid w:val="00FC31F0"/>
    <w:rsid w:val="00FC3CEA"/>
    <w:rsid w:val="00FC3E74"/>
    <w:rsid w:val="00FD4252"/>
    <w:rsid w:val="00FF21DE"/>
    <w:rsid w:val="00FF269D"/>
    <w:rsid w:val="00FF4F05"/>
    <w:rsid w:val="00FF5B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BC69"/>
  <w15:chartTrackingRefBased/>
  <w15:docId w15:val="{EECB415C-7341-4139-9B83-B3B57883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6FC3"/>
  </w:style>
  <w:style w:type="paragraph" w:styleId="berschrift1">
    <w:name w:val="heading 1"/>
    <w:basedOn w:val="Standard"/>
    <w:next w:val="Standard"/>
    <w:link w:val="berschrift1Zchn"/>
    <w:uiPriority w:val="9"/>
    <w:qFormat/>
    <w:rsid w:val="008C10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774F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91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aliases w:val="contents,body text,bt,ubric,EH"/>
    <w:basedOn w:val="Standard"/>
    <w:link w:val="TextkrperZchn"/>
    <w:rsid w:val="003913EB"/>
    <w:pPr>
      <w:spacing w:after="240" w:line="240" w:lineRule="auto"/>
      <w:jc w:val="both"/>
    </w:pPr>
    <w:rPr>
      <w:rFonts w:ascii="Times New Roman" w:eastAsia="Times New Roman" w:hAnsi="Times New Roman" w:cs="Times New Roman"/>
      <w:sz w:val="24"/>
      <w:szCs w:val="24"/>
      <w:lang w:val="en-GB"/>
    </w:rPr>
  </w:style>
  <w:style w:type="character" w:customStyle="1" w:styleId="TextkrperZchn">
    <w:name w:val="Textkörper Zchn"/>
    <w:aliases w:val="contents Zchn,body text Zchn,bt Zchn,ubric Zchn,EH Zchn"/>
    <w:basedOn w:val="Absatz-Standardschriftart"/>
    <w:link w:val="Textkrper"/>
    <w:rsid w:val="003913EB"/>
    <w:rPr>
      <w:rFonts w:ascii="Times New Roman" w:eastAsia="Times New Roman" w:hAnsi="Times New Roman" w:cs="Times New Roman"/>
      <w:sz w:val="24"/>
      <w:szCs w:val="24"/>
      <w:lang w:val="en-GB"/>
    </w:rPr>
  </w:style>
  <w:style w:type="paragraph" w:styleId="Listenabsatz">
    <w:name w:val="List Paragraph"/>
    <w:basedOn w:val="Standard"/>
    <w:autoRedefine/>
    <w:uiPriority w:val="34"/>
    <w:qFormat/>
    <w:rsid w:val="00872ECE"/>
    <w:pPr>
      <w:spacing w:after="0" w:line="256" w:lineRule="auto"/>
      <w:ind w:left="567"/>
      <w:contextualSpacing/>
    </w:pPr>
    <w:rPr>
      <w:lang w:val="en-US"/>
    </w:rPr>
  </w:style>
  <w:style w:type="character" w:customStyle="1" w:styleId="berschrift1Zchn">
    <w:name w:val="Überschrift 1 Zchn"/>
    <w:basedOn w:val="Absatz-Standardschriftart"/>
    <w:link w:val="berschrift1"/>
    <w:uiPriority w:val="9"/>
    <w:rsid w:val="008C105D"/>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774F47"/>
    <w:rPr>
      <w:rFonts w:asciiTheme="majorHAnsi" w:eastAsiaTheme="majorEastAsia" w:hAnsiTheme="majorHAnsi" w:cstheme="majorBidi"/>
      <w:color w:val="2E74B5" w:themeColor="accent1" w:themeShade="BF"/>
      <w:sz w:val="26"/>
      <w:szCs w:val="26"/>
    </w:rPr>
  </w:style>
  <w:style w:type="character" w:styleId="Zeilennummer">
    <w:name w:val="line number"/>
    <w:basedOn w:val="Absatz-Standardschriftart"/>
    <w:uiPriority w:val="99"/>
    <w:semiHidden/>
    <w:unhideWhenUsed/>
    <w:rsid w:val="00D232E9"/>
  </w:style>
  <w:style w:type="paragraph" w:styleId="Sprechblasentext">
    <w:name w:val="Balloon Text"/>
    <w:basedOn w:val="Standard"/>
    <w:link w:val="SprechblasentextZchn"/>
    <w:uiPriority w:val="99"/>
    <w:semiHidden/>
    <w:unhideWhenUsed/>
    <w:rsid w:val="007C0B8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0B89"/>
    <w:rPr>
      <w:rFonts w:ascii="Segoe UI" w:hAnsi="Segoe UI" w:cs="Segoe UI"/>
      <w:sz w:val="18"/>
      <w:szCs w:val="18"/>
    </w:rPr>
  </w:style>
  <w:style w:type="paragraph" w:styleId="Kopfzeile">
    <w:name w:val="header"/>
    <w:basedOn w:val="Standard"/>
    <w:link w:val="KopfzeileZchn"/>
    <w:uiPriority w:val="99"/>
    <w:unhideWhenUsed/>
    <w:rsid w:val="002545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450A"/>
  </w:style>
  <w:style w:type="paragraph" w:styleId="Fuzeile">
    <w:name w:val="footer"/>
    <w:basedOn w:val="Standard"/>
    <w:link w:val="FuzeileZchn"/>
    <w:uiPriority w:val="99"/>
    <w:unhideWhenUsed/>
    <w:rsid w:val="002545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450A"/>
  </w:style>
  <w:style w:type="paragraph" w:styleId="Inhaltsverzeichnisberschrift">
    <w:name w:val="TOC Heading"/>
    <w:basedOn w:val="berschrift1"/>
    <w:next w:val="Standard"/>
    <w:uiPriority w:val="39"/>
    <w:unhideWhenUsed/>
    <w:qFormat/>
    <w:rsid w:val="00AF7A24"/>
    <w:pPr>
      <w:outlineLvl w:val="9"/>
    </w:pPr>
    <w:rPr>
      <w:lang w:eastAsia="fr-FR"/>
    </w:rPr>
  </w:style>
  <w:style w:type="paragraph" w:styleId="Verzeichnis1">
    <w:name w:val="toc 1"/>
    <w:basedOn w:val="Standard"/>
    <w:next w:val="Standard"/>
    <w:autoRedefine/>
    <w:uiPriority w:val="39"/>
    <w:unhideWhenUsed/>
    <w:rsid w:val="00AF7A24"/>
    <w:pPr>
      <w:spacing w:after="100"/>
    </w:pPr>
  </w:style>
  <w:style w:type="paragraph" w:styleId="Verzeichnis2">
    <w:name w:val="toc 2"/>
    <w:basedOn w:val="Standard"/>
    <w:next w:val="Standard"/>
    <w:autoRedefine/>
    <w:uiPriority w:val="39"/>
    <w:unhideWhenUsed/>
    <w:rsid w:val="00AF7A24"/>
    <w:pPr>
      <w:spacing w:after="100"/>
      <w:ind w:left="220"/>
    </w:pPr>
  </w:style>
  <w:style w:type="character" w:styleId="Hyperlink">
    <w:name w:val="Hyperlink"/>
    <w:basedOn w:val="Absatz-Standardschriftart"/>
    <w:uiPriority w:val="99"/>
    <w:unhideWhenUsed/>
    <w:rsid w:val="00AF7A24"/>
    <w:rPr>
      <w:color w:val="0563C1" w:themeColor="hyperlink"/>
      <w:u w:val="single"/>
    </w:rPr>
  </w:style>
  <w:style w:type="character" w:styleId="Kommentarzeichen">
    <w:name w:val="annotation reference"/>
    <w:basedOn w:val="Absatz-Standardschriftart"/>
    <w:uiPriority w:val="99"/>
    <w:semiHidden/>
    <w:unhideWhenUsed/>
    <w:rsid w:val="0021165B"/>
    <w:rPr>
      <w:sz w:val="16"/>
      <w:szCs w:val="16"/>
    </w:rPr>
  </w:style>
  <w:style w:type="paragraph" w:styleId="Kommentartext">
    <w:name w:val="annotation text"/>
    <w:basedOn w:val="Standard"/>
    <w:link w:val="KommentartextZchn"/>
    <w:uiPriority w:val="99"/>
    <w:semiHidden/>
    <w:unhideWhenUsed/>
    <w:rsid w:val="0021165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1165B"/>
    <w:rPr>
      <w:sz w:val="20"/>
      <w:szCs w:val="20"/>
    </w:rPr>
  </w:style>
  <w:style w:type="paragraph" w:styleId="Kommentarthema">
    <w:name w:val="annotation subject"/>
    <w:basedOn w:val="Kommentartext"/>
    <w:next w:val="Kommentartext"/>
    <w:link w:val="KommentarthemaZchn"/>
    <w:uiPriority w:val="99"/>
    <w:semiHidden/>
    <w:unhideWhenUsed/>
    <w:rsid w:val="0021165B"/>
    <w:rPr>
      <w:b/>
      <w:bCs/>
    </w:rPr>
  </w:style>
  <w:style w:type="character" w:customStyle="1" w:styleId="KommentarthemaZchn">
    <w:name w:val="Kommentarthema Zchn"/>
    <w:basedOn w:val="KommentartextZchn"/>
    <w:link w:val="Kommentarthema"/>
    <w:uiPriority w:val="99"/>
    <w:semiHidden/>
    <w:rsid w:val="0021165B"/>
    <w:rPr>
      <w:b/>
      <w:bCs/>
      <w:sz w:val="20"/>
      <w:szCs w:val="20"/>
    </w:rPr>
  </w:style>
  <w:style w:type="paragraph" w:customStyle="1" w:styleId="DRCEL2">
    <w:name w:val="DRCE_L2"/>
    <w:basedOn w:val="DRCEL1"/>
    <w:rsid w:val="0091515D"/>
    <w:pPr>
      <w:keepNext w:val="0"/>
      <w:keepLines w:val="0"/>
      <w:numPr>
        <w:ilvl w:val="1"/>
      </w:numPr>
      <w:jc w:val="both"/>
      <w:outlineLvl w:val="9"/>
    </w:pPr>
    <w:rPr>
      <w:b w:val="0"/>
      <w:smallCaps w:val="0"/>
    </w:rPr>
  </w:style>
  <w:style w:type="paragraph" w:customStyle="1" w:styleId="DRCEL1">
    <w:name w:val="DRCE_L1"/>
    <w:basedOn w:val="Standard"/>
    <w:next w:val="DRCEL2"/>
    <w:rsid w:val="0091515D"/>
    <w:pPr>
      <w:keepNext/>
      <w:keepLines/>
      <w:numPr>
        <w:numId w:val="16"/>
      </w:numPr>
      <w:spacing w:after="240" w:line="240" w:lineRule="auto"/>
      <w:outlineLvl w:val="0"/>
    </w:pPr>
    <w:rPr>
      <w:rFonts w:ascii="Times New Roman" w:eastAsia="Times New Roman" w:hAnsi="Times New Roman" w:cs="Times New Roman"/>
      <w:b/>
      <w:smallCaps/>
      <w:sz w:val="24"/>
      <w:szCs w:val="20"/>
      <w:lang w:val="en-GB"/>
    </w:rPr>
  </w:style>
  <w:style w:type="paragraph" w:customStyle="1" w:styleId="DRCEL3">
    <w:name w:val="DRCE_L3"/>
    <w:basedOn w:val="DRCEL2"/>
    <w:rsid w:val="0091515D"/>
    <w:pPr>
      <w:numPr>
        <w:ilvl w:val="2"/>
      </w:numPr>
    </w:pPr>
  </w:style>
  <w:style w:type="paragraph" w:customStyle="1" w:styleId="DRCEL4">
    <w:name w:val="DRCE_L4"/>
    <w:basedOn w:val="DRCEL3"/>
    <w:rsid w:val="0091515D"/>
    <w:pPr>
      <w:numPr>
        <w:ilvl w:val="3"/>
      </w:numPr>
    </w:pPr>
  </w:style>
  <w:style w:type="paragraph" w:customStyle="1" w:styleId="DRCEL5">
    <w:name w:val="DRCE_L5"/>
    <w:basedOn w:val="DRCEL4"/>
    <w:rsid w:val="0091515D"/>
    <w:pPr>
      <w:numPr>
        <w:ilvl w:val="4"/>
      </w:numPr>
    </w:pPr>
  </w:style>
  <w:style w:type="paragraph" w:customStyle="1" w:styleId="DRCEL6">
    <w:name w:val="DRCE_L6"/>
    <w:basedOn w:val="DRCEL5"/>
    <w:rsid w:val="0091515D"/>
    <w:pPr>
      <w:numPr>
        <w:ilvl w:val="5"/>
      </w:numPr>
    </w:pPr>
  </w:style>
  <w:style w:type="paragraph" w:customStyle="1" w:styleId="DRCEL7">
    <w:name w:val="DRCE_L7"/>
    <w:basedOn w:val="DRCEL6"/>
    <w:rsid w:val="0091515D"/>
    <w:pPr>
      <w:numPr>
        <w:ilvl w:val="6"/>
      </w:numPr>
    </w:pPr>
  </w:style>
  <w:style w:type="paragraph" w:customStyle="1" w:styleId="DRCEL8">
    <w:name w:val="DRCE_L8"/>
    <w:basedOn w:val="DRCEL7"/>
    <w:rsid w:val="0091515D"/>
    <w:pPr>
      <w:numPr>
        <w:ilvl w:val="7"/>
      </w:numPr>
    </w:pPr>
  </w:style>
  <w:style w:type="paragraph" w:customStyle="1" w:styleId="DRCEL9">
    <w:name w:val="DRCE_L9"/>
    <w:basedOn w:val="DRCEL8"/>
    <w:rsid w:val="0091515D"/>
    <w:pPr>
      <w:numPr>
        <w:ilvl w:val="8"/>
      </w:numPr>
    </w:pPr>
  </w:style>
  <w:style w:type="paragraph" w:customStyle="1" w:styleId="FWNL1">
    <w:name w:val="FWN_L1"/>
    <w:basedOn w:val="Standard"/>
    <w:rsid w:val="0091515D"/>
    <w:pPr>
      <w:numPr>
        <w:numId w:val="17"/>
      </w:numPr>
      <w:spacing w:after="240" w:line="240" w:lineRule="auto"/>
      <w:jc w:val="both"/>
    </w:pPr>
    <w:rPr>
      <w:rFonts w:ascii="Times New Roman" w:eastAsia="Times New Roman" w:hAnsi="Times New Roman" w:cs="Times New Roman"/>
      <w:sz w:val="24"/>
      <w:szCs w:val="20"/>
      <w:lang w:val="en-GB"/>
    </w:rPr>
  </w:style>
  <w:style w:type="paragraph" w:customStyle="1" w:styleId="FWNL2">
    <w:name w:val="FWN_L2"/>
    <w:basedOn w:val="FWNL1"/>
    <w:rsid w:val="0091515D"/>
    <w:pPr>
      <w:numPr>
        <w:ilvl w:val="1"/>
      </w:numPr>
    </w:pPr>
  </w:style>
  <w:style w:type="paragraph" w:customStyle="1" w:styleId="FWNL3">
    <w:name w:val="FWN_L3"/>
    <w:basedOn w:val="FWNL2"/>
    <w:rsid w:val="0091515D"/>
    <w:pPr>
      <w:numPr>
        <w:ilvl w:val="2"/>
      </w:numPr>
    </w:pPr>
  </w:style>
  <w:style w:type="paragraph" w:customStyle="1" w:styleId="FWNL4">
    <w:name w:val="FWN_L4"/>
    <w:basedOn w:val="FWNL3"/>
    <w:rsid w:val="0091515D"/>
    <w:pPr>
      <w:numPr>
        <w:ilvl w:val="3"/>
      </w:numPr>
    </w:pPr>
  </w:style>
  <w:style w:type="paragraph" w:customStyle="1" w:styleId="FWNL5">
    <w:name w:val="FWN_L5"/>
    <w:basedOn w:val="FWNL4"/>
    <w:rsid w:val="0091515D"/>
    <w:pPr>
      <w:numPr>
        <w:ilvl w:val="4"/>
      </w:numPr>
    </w:pPr>
  </w:style>
  <w:style w:type="paragraph" w:customStyle="1" w:styleId="FWNL6">
    <w:name w:val="FWN_L6"/>
    <w:basedOn w:val="FWNL5"/>
    <w:rsid w:val="0091515D"/>
    <w:pPr>
      <w:numPr>
        <w:ilvl w:val="5"/>
      </w:numPr>
    </w:pPr>
  </w:style>
  <w:style w:type="paragraph" w:customStyle="1" w:styleId="FWNL7">
    <w:name w:val="FWN_L7"/>
    <w:basedOn w:val="FWNL6"/>
    <w:rsid w:val="0091515D"/>
    <w:pPr>
      <w:numPr>
        <w:ilvl w:val="6"/>
      </w:numPr>
    </w:pPr>
  </w:style>
  <w:style w:type="paragraph" w:styleId="StandardWeb">
    <w:name w:val="Normal (Web)"/>
    <w:basedOn w:val="Standard"/>
    <w:uiPriority w:val="99"/>
    <w:semiHidden/>
    <w:unhideWhenUsed/>
    <w:rsid w:val="00E701BF"/>
    <w:rPr>
      <w:rFonts w:ascii="Times New Roman" w:hAnsi="Times New Roman" w:cs="Times New Roman"/>
      <w:sz w:val="24"/>
      <w:szCs w:val="24"/>
    </w:rPr>
  </w:style>
  <w:style w:type="paragraph" w:customStyle="1" w:styleId="Default">
    <w:name w:val="Default"/>
    <w:rsid w:val="000915E9"/>
    <w:pPr>
      <w:autoSpaceDE w:val="0"/>
      <w:autoSpaceDN w:val="0"/>
      <w:adjustRightInd w:val="0"/>
      <w:spacing w:after="0" w:line="240" w:lineRule="auto"/>
    </w:pPr>
    <w:rPr>
      <w:rFonts w:ascii="Verdana" w:hAnsi="Verdana" w:cs="Verdana"/>
      <w:color w:val="000000"/>
      <w:sz w:val="24"/>
      <w:szCs w:val="24"/>
      <w:lang w:val="de-CH"/>
    </w:rPr>
  </w:style>
  <w:style w:type="paragraph" w:customStyle="1" w:styleId="Body1">
    <w:name w:val="Body 1"/>
    <w:rsid w:val="001B7A71"/>
    <w:pPr>
      <w:spacing w:after="0" w:line="240" w:lineRule="auto"/>
      <w:outlineLvl w:val="0"/>
    </w:pPr>
    <w:rPr>
      <w:rFonts w:ascii="Times New Roman" w:eastAsia="Arial Unicode MS" w:hAnsi="Times New Roman" w:cs="Times New Roman"/>
      <w:color w:val="000000"/>
      <w:sz w:val="24"/>
      <w:szCs w:val="20"/>
      <w:u w:color="000000"/>
      <w:lang w:eastAsia="fr-FR"/>
    </w:rPr>
  </w:style>
  <w:style w:type="paragraph" w:styleId="KeinLeerraum">
    <w:name w:val="No Spacing"/>
    <w:uiPriority w:val="1"/>
    <w:qFormat/>
    <w:rsid w:val="006B11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40227">
      <w:bodyDiv w:val="1"/>
      <w:marLeft w:val="0"/>
      <w:marRight w:val="0"/>
      <w:marTop w:val="0"/>
      <w:marBottom w:val="0"/>
      <w:divBdr>
        <w:top w:val="none" w:sz="0" w:space="0" w:color="auto"/>
        <w:left w:val="none" w:sz="0" w:space="0" w:color="auto"/>
        <w:bottom w:val="none" w:sz="0" w:space="0" w:color="auto"/>
        <w:right w:val="none" w:sz="0" w:space="0" w:color="auto"/>
      </w:divBdr>
    </w:div>
    <w:div w:id="47843750">
      <w:bodyDiv w:val="1"/>
      <w:marLeft w:val="0"/>
      <w:marRight w:val="0"/>
      <w:marTop w:val="0"/>
      <w:marBottom w:val="0"/>
      <w:divBdr>
        <w:top w:val="none" w:sz="0" w:space="0" w:color="auto"/>
        <w:left w:val="none" w:sz="0" w:space="0" w:color="auto"/>
        <w:bottom w:val="none" w:sz="0" w:space="0" w:color="auto"/>
        <w:right w:val="none" w:sz="0" w:space="0" w:color="auto"/>
      </w:divBdr>
    </w:div>
    <w:div w:id="258484729">
      <w:bodyDiv w:val="1"/>
      <w:marLeft w:val="0"/>
      <w:marRight w:val="0"/>
      <w:marTop w:val="0"/>
      <w:marBottom w:val="0"/>
      <w:divBdr>
        <w:top w:val="none" w:sz="0" w:space="0" w:color="auto"/>
        <w:left w:val="none" w:sz="0" w:space="0" w:color="auto"/>
        <w:bottom w:val="none" w:sz="0" w:space="0" w:color="auto"/>
        <w:right w:val="none" w:sz="0" w:space="0" w:color="auto"/>
      </w:divBdr>
    </w:div>
    <w:div w:id="370034895">
      <w:bodyDiv w:val="1"/>
      <w:marLeft w:val="0"/>
      <w:marRight w:val="0"/>
      <w:marTop w:val="0"/>
      <w:marBottom w:val="0"/>
      <w:divBdr>
        <w:top w:val="none" w:sz="0" w:space="0" w:color="auto"/>
        <w:left w:val="none" w:sz="0" w:space="0" w:color="auto"/>
        <w:bottom w:val="none" w:sz="0" w:space="0" w:color="auto"/>
        <w:right w:val="none" w:sz="0" w:space="0" w:color="auto"/>
      </w:divBdr>
    </w:div>
    <w:div w:id="392511840">
      <w:bodyDiv w:val="1"/>
      <w:marLeft w:val="0"/>
      <w:marRight w:val="0"/>
      <w:marTop w:val="0"/>
      <w:marBottom w:val="0"/>
      <w:divBdr>
        <w:top w:val="none" w:sz="0" w:space="0" w:color="auto"/>
        <w:left w:val="none" w:sz="0" w:space="0" w:color="auto"/>
        <w:bottom w:val="none" w:sz="0" w:space="0" w:color="auto"/>
        <w:right w:val="none" w:sz="0" w:space="0" w:color="auto"/>
      </w:divBdr>
    </w:div>
    <w:div w:id="413674245">
      <w:bodyDiv w:val="1"/>
      <w:marLeft w:val="0"/>
      <w:marRight w:val="0"/>
      <w:marTop w:val="0"/>
      <w:marBottom w:val="0"/>
      <w:divBdr>
        <w:top w:val="none" w:sz="0" w:space="0" w:color="auto"/>
        <w:left w:val="none" w:sz="0" w:space="0" w:color="auto"/>
        <w:bottom w:val="none" w:sz="0" w:space="0" w:color="auto"/>
        <w:right w:val="none" w:sz="0" w:space="0" w:color="auto"/>
      </w:divBdr>
    </w:div>
    <w:div w:id="416898987">
      <w:bodyDiv w:val="1"/>
      <w:marLeft w:val="0"/>
      <w:marRight w:val="0"/>
      <w:marTop w:val="0"/>
      <w:marBottom w:val="0"/>
      <w:divBdr>
        <w:top w:val="none" w:sz="0" w:space="0" w:color="auto"/>
        <w:left w:val="none" w:sz="0" w:space="0" w:color="auto"/>
        <w:bottom w:val="none" w:sz="0" w:space="0" w:color="auto"/>
        <w:right w:val="none" w:sz="0" w:space="0" w:color="auto"/>
      </w:divBdr>
    </w:div>
    <w:div w:id="423112875">
      <w:bodyDiv w:val="1"/>
      <w:marLeft w:val="0"/>
      <w:marRight w:val="0"/>
      <w:marTop w:val="0"/>
      <w:marBottom w:val="0"/>
      <w:divBdr>
        <w:top w:val="none" w:sz="0" w:space="0" w:color="auto"/>
        <w:left w:val="none" w:sz="0" w:space="0" w:color="auto"/>
        <w:bottom w:val="none" w:sz="0" w:space="0" w:color="auto"/>
        <w:right w:val="none" w:sz="0" w:space="0" w:color="auto"/>
      </w:divBdr>
    </w:div>
    <w:div w:id="428433739">
      <w:bodyDiv w:val="1"/>
      <w:marLeft w:val="0"/>
      <w:marRight w:val="0"/>
      <w:marTop w:val="0"/>
      <w:marBottom w:val="0"/>
      <w:divBdr>
        <w:top w:val="none" w:sz="0" w:space="0" w:color="auto"/>
        <w:left w:val="none" w:sz="0" w:space="0" w:color="auto"/>
        <w:bottom w:val="none" w:sz="0" w:space="0" w:color="auto"/>
        <w:right w:val="none" w:sz="0" w:space="0" w:color="auto"/>
      </w:divBdr>
    </w:div>
    <w:div w:id="737433847">
      <w:bodyDiv w:val="1"/>
      <w:marLeft w:val="0"/>
      <w:marRight w:val="0"/>
      <w:marTop w:val="0"/>
      <w:marBottom w:val="0"/>
      <w:divBdr>
        <w:top w:val="none" w:sz="0" w:space="0" w:color="auto"/>
        <w:left w:val="none" w:sz="0" w:space="0" w:color="auto"/>
        <w:bottom w:val="none" w:sz="0" w:space="0" w:color="auto"/>
        <w:right w:val="none" w:sz="0" w:space="0" w:color="auto"/>
      </w:divBdr>
    </w:div>
    <w:div w:id="931428926">
      <w:bodyDiv w:val="1"/>
      <w:marLeft w:val="0"/>
      <w:marRight w:val="0"/>
      <w:marTop w:val="0"/>
      <w:marBottom w:val="0"/>
      <w:divBdr>
        <w:top w:val="none" w:sz="0" w:space="0" w:color="auto"/>
        <w:left w:val="none" w:sz="0" w:space="0" w:color="auto"/>
        <w:bottom w:val="none" w:sz="0" w:space="0" w:color="auto"/>
        <w:right w:val="none" w:sz="0" w:space="0" w:color="auto"/>
      </w:divBdr>
    </w:div>
    <w:div w:id="938945410">
      <w:bodyDiv w:val="1"/>
      <w:marLeft w:val="0"/>
      <w:marRight w:val="0"/>
      <w:marTop w:val="0"/>
      <w:marBottom w:val="0"/>
      <w:divBdr>
        <w:top w:val="none" w:sz="0" w:space="0" w:color="auto"/>
        <w:left w:val="none" w:sz="0" w:space="0" w:color="auto"/>
        <w:bottom w:val="none" w:sz="0" w:space="0" w:color="auto"/>
        <w:right w:val="none" w:sz="0" w:space="0" w:color="auto"/>
      </w:divBdr>
    </w:div>
    <w:div w:id="1097676666">
      <w:bodyDiv w:val="1"/>
      <w:marLeft w:val="0"/>
      <w:marRight w:val="0"/>
      <w:marTop w:val="0"/>
      <w:marBottom w:val="0"/>
      <w:divBdr>
        <w:top w:val="none" w:sz="0" w:space="0" w:color="auto"/>
        <w:left w:val="none" w:sz="0" w:space="0" w:color="auto"/>
        <w:bottom w:val="none" w:sz="0" w:space="0" w:color="auto"/>
        <w:right w:val="none" w:sz="0" w:space="0" w:color="auto"/>
      </w:divBdr>
    </w:div>
    <w:div w:id="1195850078">
      <w:bodyDiv w:val="1"/>
      <w:marLeft w:val="0"/>
      <w:marRight w:val="0"/>
      <w:marTop w:val="0"/>
      <w:marBottom w:val="0"/>
      <w:divBdr>
        <w:top w:val="none" w:sz="0" w:space="0" w:color="auto"/>
        <w:left w:val="none" w:sz="0" w:space="0" w:color="auto"/>
        <w:bottom w:val="none" w:sz="0" w:space="0" w:color="auto"/>
        <w:right w:val="none" w:sz="0" w:space="0" w:color="auto"/>
      </w:divBdr>
    </w:div>
    <w:div w:id="1307468820">
      <w:bodyDiv w:val="1"/>
      <w:marLeft w:val="0"/>
      <w:marRight w:val="0"/>
      <w:marTop w:val="0"/>
      <w:marBottom w:val="0"/>
      <w:divBdr>
        <w:top w:val="none" w:sz="0" w:space="0" w:color="auto"/>
        <w:left w:val="none" w:sz="0" w:space="0" w:color="auto"/>
        <w:bottom w:val="none" w:sz="0" w:space="0" w:color="auto"/>
        <w:right w:val="none" w:sz="0" w:space="0" w:color="auto"/>
      </w:divBdr>
    </w:div>
    <w:div w:id="1514035440">
      <w:bodyDiv w:val="1"/>
      <w:marLeft w:val="0"/>
      <w:marRight w:val="0"/>
      <w:marTop w:val="0"/>
      <w:marBottom w:val="0"/>
      <w:divBdr>
        <w:top w:val="none" w:sz="0" w:space="0" w:color="auto"/>
        <w:left w:val="none" w:sz="0" w:space="0" w:color="auto"/>
        <w:bottom w:val="none" w:sz="0" w:space="0" w:color="auto"/>
        <w:right w:val="none" w:sz="0" w:space="0" w:color="auto"/>
      </w:divBdr>
    </w:div>
    <w:div w:id="1857114885">
      <w:bodyDiv w:val="1"/>
      <w:marLeft w:val="0"/>
      <w:marRight w:val="0"/>
      <w:marTop w:val="0"/>
      <w:marBottom w:val="0"/>
      <w:divBdr>
        <w:top w:val="none" w:sz="0" w:space="0" w:color="auto"/>
        <w:left w:val="none" w:sz="0" w:space="0" w:color="auto"/>
        <w:bottom w:val="none" w:sz="0" w:space="0" w:color="auto"/>
        <w:right w:val="none" w:sz="0" w:space="0" w:color="auto"/>
      </w:divBdr>
    </w:div>
    <w:div w:id="1877112823">
      <w:bodyDiv w:val="1"/>
      <w:marLeft w:val="0"/>
      <w:marRight w:val="0"/>
      <w:marTop w:val="0"/>
      <w:marBottom w:val="0"/>
      <w:divBdr>
        <w:top w:val="none" w:sz="0" w:space="0" w:color="auto"/>
        <w:left w:val="none" w:sz="0" w:space="0" w:color="auto"/>
        <w:bottom w:val="none" w:sz="0" w:space="0" w:color="auto"/>
        <w:right w:val="none" w:sz="0" w:space="0" w:color="auto"/>
      </w:divBdr>
    </w:div>
    <w:div w:id="1975943076">
      <w:bodyDiv w:val="1"/>
      <w:marLeft w:val="0"/>
      <w:marRight w:val="0"/>
      <w:marTop w:val="0"/>
      <w:marBottom w:val="0"/>
      <w:divBdr>
        <w:top w:val="none" w:sz="0" w:space="0" w:color="auto"/>
        <w:left w:val="none" w:sz="0" w:space="0" w:color="auto"/>
        <w:bottom w:val="none" w:sz="0" w:space="0" w:color="auto"/>
        <w:right w:val="none" w:sz="0" w:space="0" w:color="auto"/>
      </w:divBdr>
    </w:div>
    <w:div w:id="20390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2B33D-56B9-4DC2-A46B-E98C5198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13172</Words>
  <Characters>75082</Characters>
  <Application>Microsoft Office Word</Application>
  <DocSecurity>0</DocSecurity>
  <Lines>625</Lines>
  <Paragraphs>176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POLLET-VILLARD</dc:creator>
  <cp:keywords/>
  <dc:description/>
  <cp:lastModifiedBy>Daniel Cordey</cp:lastModifiedBy>
  <cp:revision>4</cp:revision>
  <cp:lastPrinted>2017-07-18T13:12:00Z</cp:lastPrinted>
  <dcterms:created xsi:type="dcterms:W3CDTF">2017-07-18T12:31:00Z</dcterms:created>
  <dcterms:modified xsi:type="dcterms:W3CDTF">2017-07-18T13:15:00Z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yTemplate">
    <vt:lpwstr>ONBEKEND</vt:lpwstr>
  </property>
</Properties>
</file>